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4B8D1B" w14:textId="3EC77F70" w:rsidR="00F71C30" w:rsidRPr="008B2FBF" w:rsidRDefault="00F71C30" w:rsidP="00ED5B9F">
      <w:pPr>
        <w:pStyle w:val="a5"/>
        <w:spacing w:after="0" w:line="240" w:lineRule="auto"/>
        <w:ind w:left="4971"/>
        <w:jc w:val="both"/>
        <w:rPr>
          <w:rFonts w:ascii="Times New Roman" w:hAnsi="Times New Roman" w:cs="Times New Roman"/>
          <w:sz w:val="28"/>
          <w:szCs w:val="28"/>
          <w:lang w:val="ru-RU"/>
        </w:rPr>
      </w:pPr>
    </w:p>
    <w:p w14:paraId="19F4AB0D" w14:textId="5384362A" w:rsidR="00DC5E76" w:rsidRPr="008B2FBF" w:rsidRDefault="00EF3940" w:rsidP="00ED5B9F">
      <w:pPr>
        <w:pStyle w:val="a3"/>
        <w:spacing w:after="0" w:line="240" w:lineRule="auto"/>
        <w:ind w:left="714"/>
        <w:jc w:val="center"/>
        <w:rPr>
          <w:rFonts w:ascii="Times New Roman" w:hAnsi="Times New Roman" w:cs="Times New Roman"/>
          <w:b/>
          <w:iCs/>
          <w:sz w:val="28"/>
          <w:szCs w:val="28"/>
          <w:lang w:val="ru-RU"/>
        </w:rPr>
      </w:pPr>
      <w:r w:rsidRPr="008B2FBF">
        <w:rPr>
          <w:rFonts w:ascii="Times New Roman" w:hAnsi="Times New Roman" w:cs="Times New Roman"/>
          <w:b/>
          <w:iCs/>
          <w:sz w:val="28"/>
          <w:szCs w:val="28"/>
          <w:lang w:val="ru-RU"/>
        </w:rPr>
        <w:t xml:space="preserve">Қазақстан Республикасы Ғылым және жоғары білім министрлігінің «Ұлттық тестілеу орталығы» шаруашылық жүргізу құқығындағы республикалық мемлекеттік </w:t>
      </w:r>
      <w:proofErr w:type="gramStart"/>
      <w:r w:rsidRPr="008B2FBF">
        <w:rPr>
          <w:rFonts w:ascii="Times New Roman" w:hAnsi="Times New Roman" w:cs="Times New Roman"/>
          <w:b/>
          <w:iCs/>
          <w:sz w:val="28"/>
          <w:szCs w:val="28"/>
          <w:lang w:val="ru-RU"/>
        </w:rPr>
        <w:t>к</w:t>
      </w:r>
      <w:proofErr w:type="gramEnd"/>
      <w:r w:rsidRPr="008B2FBF">
        <w:rPr>
          <w:rFonts w:ascii="Times New Roman" w:hAnsi="Times New Roman" w:cs="Times New Roman"/>
          <w:b/>
          <w:iCs/>
          <w:sz w:val="28"/>
          <w:szCs w:val="28"/>
          <w:lang w:val="ru-RU"/>
        </w:rPr>
        <w:t>әсіпорнының цифрлық жүйелерінде пайдаланушылардың дербес және биометриялық деректері</w:t>
      </w:r>
      <w:r w:rsidR="00F90C76" w:rsidRPr="008B2FBF">
        <w:rPr>
          <w:rFonts w:ascii="Times New Roman" w:hAnsi="Times New Roman" w:cs="Times New Roman"/>
          <w:b/>
          <w:iCs/>
          <w:sz w:val="28"/>
          <w:szCs w:val="28"/>
          <w:lang w:val="ru-RU"/>
        </w:rPr>
        <w:t>н</w:t>
      </w:r>
      <w:r w:rsidRPr="008B2FBF">
        <w:rPr>
          <w:rFonts w:ascii="Times New Roman" w:hAnsi="Times New Roman" w:cs="Times New Roman"/>
          <w:b/>
          <w:iCs/>
          <w:sz w:val="28"/>
          <w:szCs w:val="28"/>
          <w:lang w:val="ru-RU"/>
        </w:rPr>
        <w:t xml:space="preserve"> жинау, өңдеу, сақтау, пайдалану, беру және қорғау жөніндегі құпиялылық саясаты және келісі</w:t>
      </w:r>
      <w:proofErr w:type="gramStart"/>
      <w:r w:rsidRPr="008B2FBF">
        <w:rPr>
          <w:rFonts w:ascii="Times New Roman" w:hAnsi="Times New Roman" w:cs="Times New Roman"/>
          <w:b/>
          <w:iCs/>
          <w:sz w:val="28"/>
          <w:szCs w:val="28"/>
          <w:lang w:val="ru-RU"/>
        </w:rPr>
        <w:t>м</w:t>
      </w:r>
      <w:proofErr w:type="gramEnd"/>
      <w:r w:rsidRPr="008B2FBF">
        <w:rPr>
          <w:rFonts w:ascii="Times New Roman" w:hAnsi="Times New Roman" w:cs="Times New Roman"/>
          <w:b/>
          <w:iCs/>
          <w:sz w:val="28"/>
          <w:szCs w:val="28"/>
          <w:lang w:val="ru-RU"/>
        </w:rPr>
        <w:t>і</w:t>
      </w:r>
      <w:r w:rsidRPr="008B2FBF">
        <w:rPr>
          <w:rFonts w:ascii="Segoe UI" w:hAnsi="Segoe UI" w:cs="Segoe UI"/>
          <w:color w:val="0D0D0D"/>
          <w:shd w:val="clear" w:color="auto" w:fill="FCFCFC"/>
          <w:lang w:val="ru-RU"/>
        </w:rPr>
        <w:t xml:space="preserve"> </w:t>
      </w:r>
    </w:p>
    <w:p w14:paraId="4ED19558" w14:textId="77777777" w:rsidR="00DC5E76" w:rsidRPr="008B2FBF" w:rsidRDefault="00DC5E76" w:rsidP="00DC5E76">
      <w:pPr>
        <w:rPr>
          <w:lang w:val="ru-RU"/>
        </w:rPr>
      </w:pPr>
    </w:p>
    <w:p w14:paraId="7D5D3B5B" w14:textId="4202FE00" w:rsidR="00720A48" w:rsidRPr="008B2FBF" w:rsidRDefault="00720A48" w:rsidP="00ED5B9F">
      <w:pPr>
        <w:pStyle w:val="a3"/>
        <w:numPr>
          <w:ilvl w:val="0"/>
          <w:numId w:val="29"/>
        </w:numPr>
        <w:spacing w:after="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Жалпы ережелер</w:t>
      </w:r>
    </w:p>
    <w:p w14:paraId="02169A03" w14:textId="5D28EE26" w:rsidR="0054782C" w:rsidRPr="008B2FBF" w:rsidRDefault="0054782C" w:rsidP="00553194">
      <w:pPr>
        <w:pStyle w:val="aa"/>
        <w:numPr>
          <w:ilvl w:val="1"/>
          <w:numId w:val="16"/>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Қазақстан Республикасы Ғылым және жоғары білім министрлігінің «Ұлттық тестілеу орталығы» шаруашылық жүргізу құқығындағы республикалық мемлекеттік </w:t>
      </w:r>
      <w:proofErr w:type="gramStart"/>
      <w:r w:rsidRPr="008B2FBF">
        <w:rPr>
          <w:sz w:val="28"/>
          <w:szCs w:val="28"/>
        </w:rPr>
        <w:t>к</w:t>
      </w:r>
      <w:proofErr w:type="gramEnd"/>
      <w:r w:rsidRPr="008B2FBF">
        <w:rPr>
          <w:sz w:val="28"/>
          <w:szCs w:val="28"/>
        </w:rPr>
        <w:t>әсіпорнының цифрлық жүйелерінде пайдаланушылардың дербес және биометриялық деректерін жинауға, өңдеуге, сақтауға, пайдалануға, беруге және қорғауға қатысты осы Құпиялылық саясаты және пайдаланушылардың келісімі</w:t>
      </w:r>
      <w:r w:rsidR="00273202">
        <w:rPr>
          <w:sz w:val="28"/>
          <w:szCs w:val="28"/>
        </w:rPr>
        <w:t xml:space="preserve"> </w:t>
      </w:r>
      <w:r w:rsidRPr="008B2FBF">
        <w:rPr>
          <w:sz w:val="28"/>
          <w:szCs w:val="28"/>
        </w:rPr>
        <w:t xml:space="preserve">(бұдан әрі – Саясат) Қазақстан Республикасы Ғылым және жоғары білім министрлігінің «Ұлттық тестілеу орталығы» шаруашылық жүргізу құқығындағы республикалық мемлекеттік </w:t>
      </w:r>
      <w:proofErr w:type="gramStart"/>
      <w:r w:rsidRPr="008B2FBF">
        <w:rPr>
          <w:sz w:val="28"/>
          <w:szCs w:val="28"/>
        </w:rPr>
        <w:t>к</w:t>
      </w:r>
      <w:proofErr w:type="gramEnd"/>
      <w:r w:rsidRPr="008B2FBF">
        <w:rPr>
          <w:sz w:val="28"/>
          <w:szCs w:val="28"/>
        </w:rPr>
        <w:t>әсіпорнының (бұдан әрі – ҰТО) цифрлық жүйелерін пайдаланушылардың, сондай-ақ ҰТО-ның өзге де ресурстарын (бұдан әрі – Жүйелер)</w:t>
      </w:r>
      <w:proofErr w:type="gramStart"/>
      <w:r w:rsidRPr="008B2FBF">
        <w:rPr>
          <w:sz w:val="28"/>
          <w:szCs w:val="28"/>
        </w:rPr>
        <w:t>.п</w:t>
      </w:r>
      <w:proofErr w:type="gramEnd"/>
      <w:r w:rsidRPr="008B2FBF">
        <w:rPr>
          <w:sz w:val="28"/>
          <w:szCs w:val="28"/>
        </w:rPr>
        <w:t xml:space="preserve">айдаланушылардың дербес және биометриялық деректерін жинау, өңдеу, сақтау, пайдалану, беру және қорғау тәртібі мен шарттарын айқындайды </w:t>
      </w:r>
    </w:p>
    <w:p w14:paraId="67A763CF" w14:textId="5CD1CB34" w:rsidR="00930EF7" w:rsidRPr="008B2FBF" w:rsidRDefault="00930EF7" w:rsidP="00ED5B9F">
      <w:pPr>
        <w:pStyle w:val="aa"/>
        <w:numPr>
          <w:ilvl w:val="1"/>
          <w:numId w:val="16"/>
        </w:numPr>
        <w:tabs>
          <w:tab w:val="left" w:pos="426"/>
          <w:tab w:val="left" w:pos="851"/>
        </w:tabs>
        <w:spacing w:before="0" w:beforeAutospacing="0" w:after="0" w:afterAutospacing="0"/>
        <w:ind w:left="0" w:firstLine="567"/>
        <w:jc w:val="both"/>
        <w:rPr>
          <w:sz w:val="28"/>
          <w:szCs w:val="28"/>
        </w:rPr>
      </w:pPr>
      <w:r w:rsidRPr="008B2FBF">
        <w:rPr>
          <w:sz w:val="28"/>
          <w:szCs w:val="28"/>
        </w:rPr>
        <w:t>Саясат Қазақстан Республикасының дербес деректер және оларды қорғау, цифрлық технологиялар жә</w:t>
      </w:r>
      <w:proofErr w:type="gramStart"/>
      <w:r w:rsidRPr="008B2FBF">
        <w:rPr>
          <w:sz w:val="28"/>
          <w:szCs w:val="28"/>
        </w:rPr>
        <w:t>не</w:t>
      </w:r>
      <w:proofErr w:type="gramEnd"/>
      <w:r w:rsidRPr="008B2FBF">
        <w:rPr>
          <w:sz w:val="28"/>
          <w:szCs w:val="28"/>
        </w:rPr>
        <w:t xml:space="preserve"> ақпараттық қауіпсіздік туралы заңнамасына сәйкес әзірленген.</w:t>
      </w:r>
    </w:p>
    <w:p w14:paraId="1BACE1E1" w14:textId="582730FF" w:rsidR="00930EF7" w:rsidRPr="008B2FBF" w:rsidRDefault="00930EF7" w:rsidP="00ED5B9F">
      <w:pPr>
        <w:pStyle w:val="aa"/>
        <w:numPr>
          <w:ilvl w:val="1"/>
          <w:numId w:val="16"/>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Саясат </w:t>
      </w:r>
      <w:r w:rsidR="00A70200" w:rsidRPr="008B2FBF">
        <w:rPr>
          <w:sz w:val="28"/>
          <w:szCs w:val="28"/>
        </w:rPr>
        <w:t>ҰТО-ның цифрлық жүйелеріндегі дербес және биометриялық деректерді жинау, өңдеу, сақтау, пайдалану, беру және қорғ</w:t>
      </w:r>
      <w:proofErr w:type="gramStart"/>
      <w:r w:rsidR="00A70200" w:rsidRPr="008B2FBF">
        <w:rPr>
          <w:sz w:val="28"/>
          <w:szCs w:val="28"/>
        </w:rPr>
        <w:t>ау</w:t>
      </w:r>
      <w:proofErr w:type="gramEnd"/>
      <w:r w:rsidR="00A70200" w:rsidRPr="008B2FBF">
        <w:rPr>
          <w:sz w:val="28"/>
          <w:szCs w:val="28"/>
        </w:rPr>
        <w:t xml:space="preserve"> жөніндегі автоматтандыру құралдарын пайдалана отырып, сондай-ақ заңнамада көзделген жағдайларда оларды пайдаланбай жүзеге асырылатын барлық процестерге қолданылады.</w:t>
      </w:r>
    </w:p>
    <w:p w14:paraId="09746B81" w14:textId="57A2CB71" w:rsidR="003C5B72" w:rsidRPr="008B2FBF" w:rsidRDefault="003C5B72" w:rsidP="00ED5B9F">
      <w:pPr>
        <w:pStyle w:val="aa"/>
        <w:numPr>
          <w:ilvl w:val="1"/>
          <w:numId w:val="16"/>
        </w:numPr>
        <w:tabs>
          <w:tab w:val="left" w:pos="426"/>
          <w:tab w:val="left" w:pos="851"/>
        </w:tabs>
        <w:spacing w:before="0" w:beforeAutospacing="0" w:after="0" w:afterAutospacing="0"/>
        <w:ind w:left="0" w:firstLine="567"/>
        <w:jc w:val="both"/>
        <w:rPr>
          <w:sz w:val="28"/>
          <w:szCs w:val="28"/>
        </w:rPr>
      </w:pPr>
      <w:r w:rsidRPr="008B2FBF">
        <w:rPr>
          <w:sz w:val="28"/>
          <w:szCs w:val="28"/>
        </w:rPr>
        <w:t>Пайдаланушының немесе оның заңды өкілін</w:t>
      </w:r>
      <w:proofErr w:type="gramStart"/>
      <w:r w:rsidRPr="008B2FBF">
        <w:rPr>
          <w:sz w:val="28"/>
          <w:szCs w:val="28"/>
        </w:rPr>
        <w:t>ің Ж</w:t>
      </w:r>
      <w:proofErr w:type="gramEnd"/>
      <w:r w:rsidRPr="008B2FBF">
        <w:rPr>
          <w:sz w:val="28"/>
          <w:szCs w:val="28"/>
        </w:rPr>
        <w:t>үйелерде тіркелуі осы Саясаттың талаптарымен толық танысқанын және оларды қабылдағанын, сондай-ақ дербес және биометриялық деректерді жинауға, өңдеуге, сақтауға, пайдалануға, беруге және қорғауға келісім бергенін білдіреді.</w:t>
      </w:r>
    </w:p>
    <w:p w14:paraId="1CBD6C51" w14:textId="08FDA88E" w:rsidR="00720A48" w:rsidRPr="008B2FBF" w:rsidRDefault="00720A48" w:rsidP="007C3A93">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Негізгі ұғымдар</w:t>
      </w:r>
    </w:p>
    <w:p w14:paraId="29F10E8F" w14:textId="19DA2C2D" w:rsidR="00720A48" w:rsidRPr="008B2FBF" w:rsidRDefault="00611EE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 </w:t>
      </w:r>
      <w:r w:rsidRPr="008B2FBF">
        <w:rPr>
          <w:b/>
          <w:bCs/>
          <w:sz w:val="28"/>
          <w:szCs w:val="28"/>
        </w:rPr>
        <w:t>Оператор</w:t>
      </w:r>
      <w:r w:rsidRPr="008B2FBF">
        <w:rPr>
          <w:sz w:val="28"/>
          <w:szCs w:val="28"/>
        </w:rPr>
        <w:t xml:space="preserve"> – тестілеуді ұйымдастыру мен өткі</w:t>
      </w:r>
      <w:proofErr w:type="gramStart"/>
      <w:r w:rsidRPr="008B2FBF">
        <w:rPr>
          <w:sz w:val="28"/>
          <w:szCs w:val="28"/>
        </w:rPr>
        <w:t>зуді ж</w:t>
      </w:r>
      <w:proofErr w:type="gramEnd"/>
      <w:r w:rsidRPr="008B2FBF">
        <w:rPr>
          <w:sz w:val="28"/>
          <w:szCs w:val="28"/>
        </w:rPr>
        <w:t>үзеге асыратын ҰТО.</w:t>
      </w:r>
    </w:p>
    <w:p w14:paraId="1FC84118" w14:textId="56164910"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Субъект</w:t>
      </w:r>
      <w:r w:rsidRPr="008B2FBF">
        <w:rPr>
          <w:sz w:val="28"/>
          <w:szCs w:val="28"/>
        </w:rPr>
        <w:t xml:space="preserve"> – дербес деректері қатысты жеке тұлға (Пайдаланушы, те</w:t>
      </w:r>
      <w:r w:rsidR="00E63C7F" w:rsidRPr="008B2FBF">
        <w:rPr>
          <w:sz w:val="28"/>
          <w:szCs w:val="28"/>
        </w:rPr>
        <w:t xml:space="preserve">стілеуге қатысушы, </w:t>
      </w:r>
      <w:proofErr w:type="gramStart"/>
      <w:r w:rsidR="00E63C7F" w:rsidRPr="008B2FBF">
        <w:rPr>
          <w:sz w:val="28"/>
          <w:szCs w:val="28"/>
        </w:rPr>
        <w:t>сайт</w:t>
      </w:r>
      <w:proofErr w:type="gramEnd"/>
      <w:r w:rsidR="00E63C7F" w:rsidRPr="008B2FBF">
        <w:rPr>
          <w:sz w:val="28"/>
          <w:szCs w:val="28"/>
        </w:rPr>
        <w:t>қа кіруші</w:t>
      </w:r>
      <w:r w:rsidRPr="008B2FBF">
        <w:rPr>
          <w:sz w:val="28"/>
          <w:szCs w:val="28"/>
        </w:rPr>
        <w:t>).</w:t>
      </w:r>
    </w:p>
    <w:p w14:paraId="6075F196" w14:textId="2E7A003E"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Дербес деректер</w:t>
      </w:r>
      <w:r w:rsidRPr="008B2FBF">
        <w:rPr>
          <w:sz w:val="28"/>
          <w:szCs w:val="28"/>
        </w:rPr>
        <w:t xml:space="preserve"> – анықталған немесе соның негізінде анықталатын субъектіге қатысты мәліметтер.</w:t>
      </w:r>
    </w:p>
    <w:p w14:paraId="27C1E65A" w14:textId="46F00FE9"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lastRenderedPageBreak/>
        <w:t>Биометриялық деректер</w:t>
      </w:r>
      <w:r w:rsidRPr="008B2FBF">
        <w:rPr>
          <w:sz w:val="28"/>
          <w:szCs w:val="28"/>
        </w:rPr>
        <w:t xml:space="preserve"> – жеке басты сәйкестендіру үшін пайдаланылатын субъектінің бе</w:t>
      </w:r>
      <w:proofErr w:type="gramStart"/>
      <w:r w:rsidRPr="008B2FBF">
        <w:rPr>
          <w:sz w:val="28"/>
          <w:szCs w:val="28"/>
        </w:rPr>
        <w:t>т-</w:t>
      </w:r>
      <w:proofErr w:type="gramEnd"/>
      <w:r w:rsidRPr="008B2FBF">
        <w:rPr>
          <w:sz w:val="28"/>
          <w:szCs w:val="28"/>
        </w:rPr>
        <w:t>әлпетінің бейнесі.</w:t>
      </w:r>
    </w:p>
    <w:p w14:paraId="54AEE2E3" w14:textId="46CA1559"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proofErr w:type="gramStart"/>
      <w:r w:rsidRPr="008B2FBF">
        <w:rPr>
          <w:b/>
          <w:bCs/>
          <w:sz w:val="28"/>
          <w:szCs w:val="28"/>
        </w:rPr>
        <w:t>Заңды</w:t>
      </w:r>
      <w:proofErr w:type="gramEnd"/>
      <w:r w:rsidRPr="008B2FBF">
        <w:rPr>
          <w:b/>
          <w:bCs/>
          <w:sz w:val="28"/>
          <w:szCs w:val="28"/>
        </w:rPr>
        <w:t xml:space="preserve"> өкіл</w:t>
      </w:r>
      <w:r w:rsidRPr="008B2FBF">
        <w:rPr>
          <w:sz w:val="28"/>
          <w:szCs w:val="28"/>
        </w:rPr>
        <w:t xml:space="preserve"> – кәмелетке толмаған субъектінің ата-анасы, қорғаншысы немесе қамқоршысы.</w:t>
      </w:r>
    </w:p>
    <w:p w14:paraId="51A1C0E9" w14:textId="18DA6740" w:rsidR="00270487" w:rsidRPr="008B2FBF" w:rsidRDefault="00270487"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Жеке кабинет</w:t>
      </w:r>
      <w:r w:rsidR="00D5414C" w:rsidRPr="008B2FBF">
        <w:rPr>
          <w:sz w:val="28"/>
          <w:szCs w:val="28"/>
        </w:rPr>
        <w:t xml:space="preserve"> – сәйкестендіру және аутентификация </w:t>
      </w:r>
      <w:proofErr w:type="gramStart"/>
      <w:r w:rsidR="00D5414C" w:rsidRPr="008B2FBF">
        <w:rPr>
          <w:sz w:val="28"/>
          <w:szCs w:val="28"/>
        </w:rPr>
        <w:t>р</w:t>
      </w:r>
      <w:proofErr w:type="gramEnd"/>
      <w:r w:rsidR="00D5414C" w:rsidRPr="008B2FBF">
        <w:rPr>
          <w:sz w:val="28"/>
          <w:szCs w:val="28"/>
        </w:rPr>
        <w:t xml:space="preserve">әсімдерінен өткеннен кейін қолжетімді болатын, Пайдаланушының </w:t>
      </w:r>
      <w:r w:rsidR="004A103C" w:rsidRPr="008B2FBF">
        <w:rPr>
          <w:sz w:val="28"/>
          <w:szCs w:val="28"/>
        </w:rPr>
        <w:t>ж</w:t>
      </w:r>
      <w:r w:rsidR="00D5414C" w:rsidRPr="008B2FBF">
        <w:rPr>
          <w:sz w:val="28"/>
          <w:szCs w:val="28"/>
        </w:rPr>
        <w:t>үйедегі дербестендірілген бөлімі. Ол есептік жазбаны басқаруға және жүйенің қызметтерін пайдалануға мүмкіндік беретін арнайы бөлімі.</w:t>
      </w:r>
    </w:p>
    <w:p w14:paraId="5442F049" w14:textId="6DF18999" w:rsidR="00720A48" w:rsidRPr="008B2FBF" w:rsidRDefault="00720A48" w:rsidP="00270487">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Жиналатын деректер санаттары</w:t>
      </w:r>
    </w:p>
    <w:p w14:paraId="270907D9" w14:textId="13BBF658"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ҰТО тестілеуді және/немесе түсу емтиханын ұйымдастыру үшін қажетті және жеткілікті көлемдегі деректерді жинайды:</w:t>
      </w:r>
    </w:p>
    <w:p w14:paraId="207ED5D1" w14:textId="77777777" w:rsidR="00720A48" w:rsidRPr="008B2FBF" w:rsidRDefault="00720A4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Сәйкестендіру деректері:</w:t>
      </w:r>
      <w:r w:rsidRPr="008B2FBF">
        <w:rPr>
          <w:sz w:val="28"/>
          <w:szCs w:val="28"/>
        </w:rPr>
        <w:t xml:space="preserve"> Т.А.Ә., ЖСН, туған күні, жынысы, азаматтығы, жеке басын куәландыратын құ</w:t>
      </w:r>
      <w:proofErr w:type="gramStart"/>
      <w:r w:rsidRPr="008B2FBF">
        <w:rPr>
          <w:sz w:val="28"/>
          <w:szCs w:val="28"/>
        </w:rPr>
        <w:t>жат</w:t>
      </w:r>
      <w:proofErr w:type="gramEnd"/>
      <w:r w:rsidRPr="008B2FBF">
        <w:rPr>
          <w:sz w:val="28"/>
          <w:szCs w:val="28"/>
        </w:rPr>
        <w:t xml:space="preserve"> деректері.</w:t>
      </w:r>
    </w:p>
    <w:p w14:paraId="3CDD7F6E" w14:textId="77777777" w:rsidR="00720A48" w:rsidRPr="008B2FBF" w:rsidRDefault="00720A4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Байланыс деректері:</w:t>
      </w:r>
      <w:r w:rsidRPr="008B2FBF">
        <w:rPr>
          <w:sz w:val="28"/>
          <w:szCs w:val="28"/>
        </w:rPr>
        <w:t xml:space="preserve"> ұялы телефон нөмі</w:t>
      </w:r>
      <w:proofErr w:type="gramStart"/>
      <w:r w:rsidRPr="008B2FBF">
        <w:rPr>
          <w:sz w:val="28"/>
          <w:szCs w:val="28"/>
        </w:rPr>
        <w:t>р</w:t>
      </w:r>
      <w:proofErr w:type="gramEnd"/>
      <w:r w:rsidRPr="008B2FBF">
        <w:rPr>
          <w:sz w:val="28"/>
          <w:szCs w:val="28"/>
        </w:rPr>
        <w:t>і, электрондық пошта мекенжайы.</w:t>
      </w:r>
    </w:p>
    <w:p w14:paraId="186E63E6" w14:textId="4B3284C9" w:rsidR="00720A48" w:rsidRPr="008B2FBF" w:rsidRDefault="00720A4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Тестілеу деректері:</w:t>
      </w:r>
      <w:r w:rsidRPr="008B2FBF">
        <w:rPr>
          <w:sz w:val="28"/>
          <w:szCs w:val="28"/>
        </w:rPr>
        <w:t xml:space="preserve"> тестілеудің және/немесе түсу емтиханының таңдалған тү</w:t>
      </w:r>
      <w:proofErr w:type="gramStart"/>
      <w:r w:rsidRPr="008B2FBF">
        <w:rPr>
          <w:sz w:val="28"/>
          <w:szCs w:val="28"/>
        </w:rPr>
        <w:t>р</w:t>
      </w:r>
      <w:proofErr w:type="gramEnd"/>
      <w:r w:rsidRPr="008B2FBF">
        <w:rPr>
          <w:sz w:val="28"/>
          <w:szCs w:val="28"/>
        </w:rPr>
        <w:t>і мен тілі, жұмыс орны, оқу орны, таңдалған пәндер, өткізу пункті, мүгедектігінің болуы</w:t>
      </w:r>
      <w:r w:rsidR="00DF3509" w:rsidRPr="008B2FBF">
        <w:rPr>
          <w:sz w:val="28"/>
          <w:szCs w:val="28"/>
        </w:rPr>
        <w:t>/болмауы</w:t>
      </w:r>
      <w:r w:rsidRPr="008B2FBF">
        <w:rPr>
          <w:sz w:val="28"/>
          <w:szCs w:val="28"/>
        </w:rPr>
        <w:t xml:space="preserve"> туралы</w:t>
      </w:r>
      <w:r w:rsidR="004E4D5E" w:rsidRPr="008B2FBF">
        <w:rPr>
          <w:sz w:val="28"/>
          <w:szCs w:val="28"/>
        </w:rPr>
        <w:t xml:space="preserve"> мәлімет</w:t>
      </w:r>
      <w:r w:rsidRPr="008B2FBF">
        <w:rPr>
          <w:sz w:val="28"/>
          <w:szCs w:val="28"/>
        </w:rPr>
        <w:t>, апелляциялардың нәтижелері мен материалдары.</w:t>
      </w:r>
    </w:p>
    <w:p w14:paraId="5DFB263A" w14:textId="77777777" w:rsidR="00720A48" w:rsidRPr="008B2FBF" w:rsidRDefault="00720A4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Биометриялық деректер:</w:t>
      </w:r>
      <w:r w:rsidRPr="008B2FBF">
        <w:rPr>
          <w:sz w:val="28"/>
          <w:szCs w:val="28"/>
        </w:rPr>
        <w:t xml:space="preserve"> тестілеуге қол жеткізу кезінде жеке басты верификациялау және сәйкестендіру үшін бе</w:t>
      </w:r>
      <w:proofErr w:type="gramStart"/>
      <w:r w:rsidRPr="008B2FBF">
        <w:rPr>
          <w:sz w:val="28"/>
          <w:szCs w:val="28"/>
        </w:rPr>
        <w:t>т-</w:t>
      </w:r>
      <w:proofErr w:type="gramEnd"/>
      <w:r w:rsidRPr="008B2FBF">
        <w:rPr>
          <w:sz w:val="28"/>
          <w:szCs w:val="28"/>
        </w:rPr>
        <w:t>әлпетінің бейнесі.</w:t>
      </w:r>
    </w:p>
    <w:p w14:paraId="06F65757" w14:textId="59682E79" w:rsidR="00720A48" w:rsidRPr="008B2FBF" w:rsidRDefault="00720A4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proofErr w:type="gramStart"/>
      <w:r w:rsidRPr="008B2FBF">
        <w:rPr>
          <w:b/>
          <w:bCs/>
          <w:sz w:val="28"/>
          <w:szCs w:val="28"/>
        </w:rPr>
        <w:t>Заңды</w:t>
      </w:r>
      <w:proofErr w:type="gramEnd"/>
      <w:r w:rsidRPr="008B2FBF">
        <w:rPr>
          <w:b/>
          <w:bCs/>
          <w:sz w:val="28"/>
          <w:szCs w:val="28"/>
        </w:rPr>
        <w:t xml:space="preserve"> өкілдердің деректері:</w:t>
      </w:r>
      <w:r w:rsidRPr="008B2FBF">
        <w:rPr>
          <w:sz w:val="28"/>
          <w:szCs w:val="28"/>
        </w:rPr>
        <w:t xml:space="preserve"> ата-аналардың/қорғаншылард</w:t>
      </w:r>
      <w:r w:rsidR="00DF3509" w:rsidRPr="008B2FBF">
        <w:rPr>
          <w:sz w:val="28"/>
          <w:szCs w:val="28"/>
        </w:rPr>
        <w:t>ың Т.А.Ә., ЖСН және байланыс мәліметтері</w:t>
      </w:r>
      <w:r w:rsidRPr="008B2FBF">
        <w:rPr>
          <w:sz w:val="28"/>
          <w:szCs w:val="28"/>
        </w:rPr>
        <w:t xml:space="preserve"> (18 жасқа толмаған қатысушылар үшін).</w:t>
      </w:r>
    </w:p>
    <w:p w14:paraId="33815709" w14:textId="5EA63101" w:rsidR="00720A48" w:rsidRPr="008B2FBF" w:rsidRDefault="00720A4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Техникалық деректер:</w:t>
      </w:r>
      <w:r w:rsidRPr="008B2FBF">
        <w:rPr>
          <w:sz w:val="28"/>
          <w:szCs w:val="28"/>
        </w:rPr>
        <w:t xml:space="preserve"> IP-мекенжай, құрылғы, браузер туралы мәліметтер, жүйелік журналдар және өзге де техникалық мәліметтер (cookie файлдары жә</w:t>
      </w:r>
      <w:proofErr w:type="gramStart"/>
      <w:r w:rsidRPr="008B2FBF">
        <w:rPr>
          <w:sz w:val="28"/>
          <w:szCs w:val="28"/>
        </w:rPr>
        <w:t>не ж</w:t>
      </w:r>
      <w:proofErr w:type="gramEnd"/>
      <w:r w:rsidRPr="008B2FBF">
        <w:rPr>
          <w:sz w:val="28"/>
          <w:szCs w:val="28"/>
        </w:rPr>
        <w:t xml:space="preserve">үйелік логтар), егер оларды </w:t>
      </w:r>
      <w:r w:rsidR="004A103C" w:rsidRPr="008B2FBF">
        <w:rPr>
          <w:sz w:val="28"/>
          <w:szCs w:val="28"/>
        </w:rPr>
        <w:t>ж</w:t>
      </w:r>
      <w:r w:rsidRPr="008B2FBF">
        <w:rPr>
          <w:sz w:val="28"/>
          <w:szCs w:val="28"/>
        </w:rPr>
        <w:t>үйе</w:t>
      </w:r>
      <w:r w:rsidR="004A103C" w:rsidRPr="008B2FBF">
        <w:rPr>
          <w:sz w:val="28"/>
          <w:szCs w:val="28"/>
        </w:rPr>
        <w:t>лер</w:t>
      </w:r>
      <w:r w:rsidRPr="008B2FBF">
        <w:rPr>
          <w:sz w:val="28"/>
          <w:szCs w:val="28"/>
        </w:rPr>
        <w:t xml:space="preserve"> пайдаланса.</w:t>
      </w:r>
    </w:p>
    <w:p w14:paraId="65BC3F15" w14:textId="397D56F9" w:rsidR="00B54C28" w:rsidRPr="008B2FBF" w:rsidRDefault="00B54C2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Прокторинг және медиадеректер:</w:t>
      </w:r>
      <w:r w:rsidRPr="008B2FBF">
        <w:rPr>
          <w:sz w:val="28"/>
          <w:szCs w:val="28"/>
        </w:rPr>
        <w:t xml:space="preserve"> </w:t>
      </w:r>
      <w:r w:rsidR="003C5B72" w:rsidRPr="008B2FBF">
        <w:rPr>
          <w:sz w:val="28"/>
          <w:szCs w:val="28"/>
        </w:rPr>
        <w:t>тестілеу сессияларының бейн</w:t>
      </w:r>
      <w:proofErr w:type="gramStart"/>
      <w:r w:rsidR="003C5B72" w:rsidRPr="008B2FBF">
        <w:rPr>
          <w:sz w:val="28"/>
          <w:szCs w:val="28"/>
        </w:rPr>
        <w:t>е-</w:t>
      </w:r>
      <w:proofErr w:type="gramEnd"/>
      <w:r w:rsidR="003C5B72" w:rsidRPr="008B2FBF">
        <w:rPr>
          <w:sz w:val="28"/>
          <w:szCs w:val="28"/>
        </w:rPr>
        <w:t xml:space="preserve"> және аудиожазбалары, сондай-ақ прокторинг жүйесі арқылы қалыптастырылатын тестіленушінің әрекеттері туралы мәліметтер.</w:t>
      </w:r>
    </w:p>
    <w:p w14:paraId="6CF25068" w14:textId="283A36F7" w:rsidR="00B54C28" w:rsidRPr="008B2FBF" w:rsidRDefault="00B54C28"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sz w:val="28"/>
          <w:szCs w:val="28"/>
        </w:rPr>
      </w:pPr>
      <w:r w:rsidRPr="008B2FBF">
        <w:rPr>
          <w:b/>
          <w:bCs/>
          <w:sz w:val="28"/>
          <w:szCs w:val="28"/>
        </w:rPr>
        <w:t>Денсаулық жағдайы туралы деректер (бар болған жағдайда):</w:t>
      </w:r>
      <w:r w:rsidRPr="008B2FBF">
        <w:rPr>
          <w:sz w:val="28"/>
          <w:szCs w:val="28"/>
        </w:rPr>
        <w:t xml:space="preserve"> мүгедектік туралы мәліметтер, тек тестілеу</w:t>
      </w:r>
      <w:r w:rsidR="000E3F73" w:rsidRPr="008B2FBF">
        <w:rPr>
          <w:sz w:val="28"/>
          <w:szCs w:val="28"/>
        </w:rPr>
        <w:t>ге/</w:t>
      </w:r>
      <w:proofErr w:type="gramStart"/>
      <w:r w:rsidR="000E3F73" w:rsidRPr="008B2FBF">
        <w:rPr>
          <w:sz w:val="28"/>
          <w:szCs w:val="28"/>
        </w:rPr>
        <w:t>емтихан</w:t>
      </w:r>
      <w:proofErr w:type="gramEnd"/>
      <w:r w:rsidR="000E3F73" w:rsidRPr="008B2FBF">
        <w:rPr>
          <w:sz w:val="28"/>
          <w:szCs w:val="28"/>
        </w:rPr>
        <w:t>ға қатысу</w:t>
      </w:r>
      <w:r w:rsidRPr="008B2FBF">
        <w:rPr>
          <w:sz w:val="28"/>
          <w:szCs w:val="28"/>
        </w:rPr>
        <w:t xml:space="preserve"> кезінде арнайы жағдайлар жасау мақсатында ғана ұсынылады.</w:t>
      </w:r>
    </w:p>
    <w:p w14:paraId="5C5B78DF" w14:textId="2A6193A4" w:rsidR="00AA5F04" w:rsidRPr="008B2FBF" w:rsidRDefault="00AA5F04" w:rsidP="00ED5B9F">
      <w:pPr>
        <w:pStyle w:val="aa"/>
        <w:numPr>
          <w:ilvl w:val="0"/>
          <w:numId w:val="24"/>
        </w:numPr>
        <w:tabs>
          <w:tab w:val="left" w:pos="426"/>
          <w:tab w:val="left" w:pos="709"/>
          <w:tab w:val="left" w:pos="1276"/>
        </w:tabs>
        <w:spacing w:before="0" w:beforeAutospacing="0" w:after="0" w:afterAutospacing="0"/>
        <w:ind w:left="0" w:firstLine="426"/>
        <w:contextualSpacing/>
        <w:jc w:val="both"/>
        <w:rPr>
          <w:b/>
          <w:bCs/>
          <w:sz w:val="28"/>
          <w:szCs w:val="28"/>
        </w:rPr>
      </w:pPr>
      <w:r w:rsidRPr="008B2FBF">
        <w:rPr>
          <w:b/>
          <w:bCs/>
          <w:sz w:val="28"/>
          <w:szCs w:val="28"/>
        </w:rPr>
        <w:t>Өзге де қажетті деректер.</w:t>
      </w:r>
    </w:p>
    <w:p w14:paraId="03F4B11E" w14:textId="67067244" w:rsidR="00720A48" w:rsidRPr="008B2FBF" w:rsidRDefault="00720A48" w:rsidP="00AA5F04">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 xml:space="preserve">Дербес </w:t>
      </w:r>
      <w:r w:rsidR="00AA5F04" w:rsidRPr="008B2FBF">
        <w:rPr>
          <w:rFonts w:ascii="Times New Roman" w:hAnsi="Times New Roman" w:cs="Times New Roman"/>
          <w:b/>
          <w:bCs/>
          <w:sz w:val="28"/>
          <w:szCs w:val="28"/>
          <w:lang w:val="ru-RU"/>
        </w:rPr>
        <w:t>және биометриялық деректерді жинау, өңдеу, сақтау, пайдалану, беру және қорғ</w:t>
      </w:r>
      <w:proofErr w:type="gramStart"/>
      <w:r w:rsidR="00AA5F04" w:rsidRPr="008B2FBF">
        <w:rPr>
          <w:rFonts w:ascii="Times New Roman" w:hAnsi="Times New Roman" w:cs="Times New Roman"/>
          <w:b/>
          <w:bCs/>
          <w:sz w:val="28"/>
          <w:szCs w:val="28"/>
          <w:lang w:val="ru-RU"/>
        </w:rPr>
        <w:t>ау</w:t>
      </w:r>
      <w:proofErr w:type="gramEnd"/>
      <w:r w:rsidR="00AA5F04" w:rsidRPr="008B2FBF">
        <w:rPr>
          <w:rFonts w:ascii="Times New Roman" w:hAnsi="Times New Roman" w:cs="Times New Roman"/>
          <w:b/>
          <w:bCs/>
          <w:sz w:val="28"/>
          <w:szCs w:val="28"/>
          <w:lang w:val="ru-RU"/>
        </w:rPr>
        <w:t xml:space="preserve"> </w:t>
      </w:r>
      <w:r w:rsidRPr="008B2FBF">
        <w:rPr>
          <w:rFonts w:ascii="Times New Roman" w:hAnsi="Times New Roman" w:cs="Times New Roman"/>
          <w:b/>
          <w:bCs/>
          <w:sz w:val="28"/>
          <w:szCs w:val="28"/>
          <w:lang w:val="ru-RU"/>
        </w:rPr>
        <w:t>мақсаттары</w:t>
      </w:r>
    </w:p>
    <w:p w14:paraId="5D3B6BE4" w14:textId="1DA43699" w:rsidR="00720A48" w:rsidRPr="008B2FBF" w:rsidRDefault="00720A48" w:rsidP="00CC0404">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ҰТО </w:t>
      </w:r>
      <w:r w:rsidR="00CC0404" w:rsidRPr="008B2FBF">
        <w:rPr>
          <w:sz w:val="28"/>
          <w:szCs w:val="28"/>
        </w:rPr>
        <w:t>жүйелер</w:t>
      </w:r>
      <w:r w:rsidR="004A103C" w:rsidRPr="008B2FBF">
        <w:rPr>
          <w:sz w:val="28"/>
          <w:szCs w:val="28"/>
        </w:rPr>
        <w:t>інің</w:t>
      </w:r>
      <w:r w:rsidR="00CC0404" w:rsidRPr="008B2FBF">
        <w:rPr>
          <w:sz w:val="28"/>
          <w:szCs w:val="28"/>
        </w:rPr>
        <w:t xml:space="preserve"> пайдаланушыларының дербес және биометриялық деректерін келесі мақсаттарда өңдеуді, сақтауды, пайдалануды, беруді және қорғауды жинауды жүзеге асырады</w:t>
      </w:r>
      <w:r w:rsidRPr="008B2FBF">
        <w:rPr>
          <w:sz w:val="28"/>
          <w:szCs w:val="28"/>
        </w:rPr>
        <w:t>:</w:t>
      </w:r>
    </w:p>
    <w:p w14:paraId="4BA6F92C" w14:textId="3B334E68" w:rsidR="00720A48" w:rsidRPr="008B2FBF" w:rsidRDefault="004A103C" w:rsidP="00ED5B9F">
      <w:pPr>
        <w:pStyle w:val="aa"/>
        <w:numPr>
          <w:ilvl w:val="1"/>
          <w:numId w:val="27"/>
        </w:numPr>
        <w:tabs>
          <w:tab w:val="left" w:pos="426"/>
          <w:tab w:val="left" w:pos="851"/>
        </w:tabs>
        <w:spacing w:before="0" w:beforeAutospacing="0" w:after="0" w:afterAutospacing="0"/>
        <w:ind w:left="0" w:firstLine="426"/>
        <w:jc w:val="both"/>
        <w:rPr>
          <w:sz w:val="28"/>
          <w:szCs w:val="28"/>
        </w:rPr>
      </w:pPr>
      <w:proofErr w:type="gramStart"/>
      <w:r w:rsidRPr="008B2FBF">
        <w:rPr>
          <w:sz w:val="28"/>
          <w:szCs w:val="28"/>
        </w:rPr>
        <w:t>ж</w:t>
      </w:r>
      <w:proofErr w:type="gramEnd"/>
      <w:r w:rsidR="00E57140" w:rsidRPr="008B2FBF">
        <w:rPr>
          <w:sz w:val="28"/>
          <w:szCs w:val="28"/>
        </w:rPr>
        <w:t>үйе</w:t>
      </w:r>
      <w:r w:rsidR="004B73CF">
        <w:rPr>
          <w:sz w:val="28"/>
          <w:szCs w:val="28"/>
          <w:lang w:val="kk-KZ"/>
        </w:rPr>
        <w:t>лер</w:t>
      </w:r>
      <w:r w:rsidR="00E57140" w:rsidRPr="008B2FBF">
        <w:rPr>
          <w:sz w:val="28"/>
          <w:szCs w:val="28"/>
        </w:rPr>
        <w:t>де пайдаланушының Жеке кабинетін тіркеу және жүргізу;</w:t>
      </w:r>
    </w:p>
    <w:p w14:paraId="5FB1E3AD" w14:textId="7960F34C" w:rsidR="00720A48" w:rsidRPr="008B2FBF" w:rsidRDefault="00E57140" w:rsidP="00ED5B9F">
      <w:pPr>
        <w:pStyle w:val="aa"/>
        <w:numPr>
          <w:ilvl w:val="1"/>
          <w:numId w:val="27"/>
        </w:numPr>
        <w:tabs>
          <w:tab w:val="left" w:pos="426"/>
          <w:tab w:val="left" w:pos="851"/>
        </w:tabs>
        <w:spacing w:before="0" w:beforeAutospacing="0" w:after="0" w:afterAutospacing="0"/>
        <w:ind w:left="0" w:firstLine="426"/>
        <w:jc w:val="both"/>
        <w:rPr>
          <w:sz w:val="28"/>
          <w:szCs w:val="28"/>
        </w:rPr>
      </w:pPr>
      <w:r w:rsidRPr="008B2FBF">
        <w:rPr>
          <w:sz w:val="28"/>
          <w:szCs w:val="28"/>
        </w:rPr>
        <w:lastRenderedPageBreak/>
        <w:t xml:space="preserve">мәліметтерді тексеру және жеке басты сәйкестендіру және прокторинг/биометриялық бақылау </w:t>
      </w:r>
      <w:proofErr w:type="gramStart"/>
      <w:r w:rsidRPr="008B2FBF">
        <w:rPr>
          <w:sz w:val="28"/>
          <w:szCs w:val="28"/>
        </w:rPr>
        <w:t>р</w:t>
      </w:r>
      <w:proofErr w:type="gramEnd"/>
      <w:r w:rsidRPr="008B2FBF">
        <w:rPr>
          <w:sz w:val="28"/>
          <w:szCs w:val="28"/>
        </w:rPr>
        <w:t>әсімдерін жүргізу;</w:t>
      </w:r>
    </w:p>
    <w:p w14:paraId="467843C1" w14:textId="36BDF6C6" w:rsidR="00720A48" w:rsidRPr="008B2FBF" w:rsidRDefault="00E57140" w:rsidP="00ED5B9F">
      <w:pPr>
        <w:pStyle w:val="aa"/>
        <w:numPr>
          <w:ilvl w:val="1"/>
          <w:numId w:val="27"/>
        </w:numPr>
        <w:tabs>
          <w:tab w:val="left" w:pos="426"/>
          <w:tab w:val="left" w:pos="851"/>
        </w:tabs>
        <w:spacing w:before="0" w:beforeAutospacing="0" w:after="0" w:afterAutospacing="0"/>
        <w:ind w:left="0" w:firstLine="426"/>
        <w:jc w:val="both"/>
        <w:rPr>
          <w:sz w:val="28"/>
          <w:szCs w:val="28"/>
        </w:rPr>
      </w:pPr>
      <w:r w:rsidRPr="008B2FBF">
        <w:rPr>
          <w:sz w:val="28"/>
          <w:szCs w:val="28"/>
        </w:rPr>
        <w:t>тестілеуді және/немесе түсу емтихандарын ұйымдастыру және өткізу, өтініштерді қабылдау, апелляцияларды қарау және нәтижелерді беру;</w:t>
      </w:r>
    </w:p>
    <w:p w14:paraId="24509581" w14:textId="66CAA8F0" w:rsidR="00CC0404" w:rsidRPr="008B2FBF" w:rsidRDefault="004A103C" w:rsidP="00CC0404">
      <w:pPr>
        <w:pStyle w:val="aa"/>
        <w:numPr>
          <w:ilvl w:val="1"/>
          <w:numId w:val="27"/>
        </w:numPr>
        <w:tabs>
          <w:tab w:val="left" w:pos="426"/>
          <w:tab w:val="left" w:pos="851"/>
        </w:tabs>
        <w:spacing w:before="0" w:beforeAutospacing="0" w:after="0" w:afterAutospacing="0"/>
        <w:ind w:left="0" w:firstLine="426"/>
        <w:jc w:val="both"/>
        <w:rPr>
          <w:sz w:val="28"/>
          <w:szCs w:val="28"/>
        </w:rPr>
      </w:pPr>
      <w:r w:rsidRPr="008B2FBF">
        <w:rPr>
          <w:sz w:val="28"/>
          <w:szCs w:val="28"/>
        </w:rPr>
        <w:t>т</w:t>
      </w:r>
      <w:r w:rsidR="00CC0404" w:rsidRPr="008B2FBF">
        <w:rPr>
          <w:sz w:val="28"/>
          <w:szCs w:val="28"/>
        </w:rPr>
        <w:t xml:space="preserve">естілеу нәтижелерін жоғары және жоғары оқу орнынан кейінгі білім беру ұйымдарына беру, сондай-ақ Қазақстан Республикасының Ғылым және жоғары білім министрлігіне, оның құрылымдық бөлімшелері мен ведомстволық бағынысты ұйымдарына, сондай-ақ </w:t>
      </w:r>
      <w:proofErr w:type="gramStart"/>
      <w:r w:rsidR="00CC0404" w:rsidRPr="008B2FBF">
        <w:rPr>
          <w:sz w:val="28"/>
          <w:szCs w:val="28"/>
        </w:rPr>
        <w:t>заңды</w:t>
      </w:r>
      <w:proofErr w:type="gramEnd"/>
      <w:r w:rsidR="00CC0404" w:rsidRPr="008B2FBF">
        <w:rPr>
          <w:sz w:val="28"/>
          <w:szCs w:val="28"/>
        </w:rPr>
        <w:t xml:space="preserve"> негіздер болған жағдайда өзге де алушыларға </w:t>
      </w:r>
      <w:proofErr w:type="gramStart"/>
      <w:r w:rsidR="00CC0404" w:rsidRPr="008B2FBF">
        <w:rPr>
          <w:sz w:val="28"/>
          <w:szCs w:val="28"/>
        </w:rPr>
        <w:t>м</w:t>
      </w:r>
      <w:proofErr w:type="gramEnd"/>
      <w:r w:rsidR="00CC0404" w:rsidRPr="008B2FBF">
        <w:rPr>
          <w:sz w:val="28"/>
          <w:szCs w:val="28"/>
        </w:rPr>
        <w:t>әліметтер ұсыну;</w:t>
      </w:r>
    </w:p>
    <w:p w14:paraId="4A5F6D34" w14:textId="282F6661" w:rsidR="00720A48" w:rsidRPr="008B2FBF" w:rsidRDefault="00E57140" w:rsidP="00ED5B9F">
      <w:pPr>
        <w:pStyle w:val="aa"/>
        <w:numPr>
          <w:ilvl w:val="1"/>
          <w:numId w:val="27"/>
        </w:numPr>
        <w:tabs>
          <w:tab w:val="left" w:pos="426"/>
          <w:tab w:val="left" w:pos="851"/>
        </w:tabs>
        <w:spacing w:before="0" w:beforeAutospacing="0" w:after="0" w:afterAutospacing="0"/>
        <w:ind w:left="0" w:firstLine="426"/>
        <w:jc w:val="both"/>
        <w:rPr>
          <w:sz w:val="28"/>
          <w:szCs w:val="28"/>
        </w:rPr>
      </w:pPr>
      <w:proofErr w:type="gramStart"/>
      <w:r w:rsidRPr="008B2FBF">
        <w:rPr>
          <w:sz w:val="28"/>
          <w:szCs w:val="28"/>
        </w:rPr>
        <w:t>пайдаланушылар</w:t>
      </w:r>
      <w:proofErr w:type="gramEnd"/>
      <w:r w:rsidRPr="008B2FBF">
        <w:rPr>
          <w:sz w:val="28"/>
          <w:szCs w:val="28"/>
        </w:rPr>
        <w:t>ға хабарламалар жіберу;</w:t>
      </w:r>
    </w:p>
    <w:p w14:paraId="5D7CCFEF" w14:textId="77777777" w:rsidR="002D4053" w:rsidRPr="008B2FBF" w:rsidRDefault="00E57140" w:rsidP="00ED5B9F">
      <w:pPr>
        <w:pStyle w:val="aa"/>
        <w:numPr>
          <w:ilvl w:val="1"/>
          <w:numId w:val="27"/>
        </w:numPr>
        <w:tabs>
          <w:tab w:val="left" w:pos="426"/>
          <w:tab w:val="left" w:pos="851"/>
        </w:tabs>
        <w:spacing w:before="0" w:beforeAutospacing="0" w:after="0" w:afterAutospacing="0"/>
        <w:ind w:left="0" w:firstLine="426"/>
        <w:jc w:val="both"/>
        <w:rPr>
          <w:sz w:val="28"/>
          <w:szCs w:val="28"/>
        </w:rPr>
      </w:pPr>
      <w:r w:rsidRPr="008B2FBF">
        <w:rPr>
          <w:sz w:val="28"/>
          <w:szCs w:val="28"/>
        </w:rPr>
        <w:t>ақпараттық қауіпсіздікті қамтамасыз ету, бұзушылықтардың алдын алу және иесізденді</w:t>
      </w:r>
      <w:proofErr w:type="gramStart"/>
      <w:r w:rsidRPr="008B2FBF">
        <w:rPr>
          <w:sz w:val="28"/>
          <w:szCs w:val="28"/>
        </w:rPr>
        <w:t>р</w:t>
      </w:r>
      <w:proofErr w:type="gramEnd"/>
      <w:r w:rsidRPr="008B2FBF">
        <w:rPr>
          <w:sz w:val="28"/>
          <w:szCs w:val="28"/>
        </w:rPr>
        <w:t>ілген статистиканы қалыптастыру</w:t>
      </w:r>
      <w:r w:rsidR="002D4053" w:rsidRPr="008B2FBF">
        <w:rPr>
          <w:sz w:val="28"/>
          <w:szCs w:val="28"/>
        </w:rPr>
        <w:t>;</w:t>
      </w:r>
    </w:p>
    <w:p w14:paraId="49ED5076" w14:textId="6F7DE2BE" w:rsidR="00720A48" w:rsidRPr="008B2FBF" w:rsidRDefault="002D4053" w:rsidP="00ED5B9F">
      <w:pPr>
        <w:pStyle w:val="aa"/>
        <w:numPr>
          <w:ilvl w:val="1"/>
          <w:numId w:val="27"/>
        </w:numPr>
        <w:tabs>
          <w:tab w:val="left" w:pos="426"/>
          <w:tab w:val="left" w:pos="851"/>
        </w:tabs>
        <w:spacing w:before="0" w:beforeAutospacing="0" w:after="0" w:afterAutospacing="0"/>
        <w:ind w:left="0" w:firstLine="426"/>
        <w:jc w:val="both"/>
        <w:rPr>
          <w:sz w:val="28"/>
          <w:szCs w:val="28"/>
        </w:rPr>
      </w:pPr>
      <w:r w:rsidRPr="008B2FBF">
        <w:rPr>
          <w:sz w:val="28"/>
          <w:szCs w:val="28"/>
        </w:rPr>
        <w:t>Қазақстан Республикасының заңнамасында көзделген өзге де мақсаттарда.</w:t>
      </w:r>
    </w:p>
    <w:p w14:paraId="13B927F6" w14:textId="6F976217" w:rsidR="00215995" w:rsidRPr="008B2FBF" w:rsidRDefault="00310E70"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Дербес және биометриялық деректерді жинау, өңдеу, сақтау, пайдалану, беру және қорғау </w:t>
      </w:r>
      <w:r w:rsidR="00215995" w:rsidRPr="008B2FBF">
        <w:rPr>
          <w:sz w:val="28"/>
          <w:szCs w:val="28"/>
        </w:rPr>
        <w:t xml:space="preserve">субъектісінің немесе оның </w:t>
      </w:r>
      <w:proofErr w:type="gramStart"/>
      <w:r w:rsidR="00215995" w:rsidRPr="008B2FBF">
        <w:rPr>
          <w:sz w:val="28"/>
          <w:szCs w:val="28"/>
        </w:rPr>
        <w:t>заңды</w:t>
      </w:r>
      <w:proofErr w:type="gramEnd"/>
      <w:r w:rsidR="00215995" w:rsidRPr="008B2FBF">
        <w:rPr>
          <w:sz w:val="28"/>
          <w:szCs w:val="28"/>
        </w:rPr>
        <w:t xml:space="preserve"> өкілінің келісімі негізінде, ол Қазақстан Республикасының заңнамасында талап етілетін жағдайларда, не заңмен көзделген өзге де негізде жүзеге асырылады.</w:t>
      </w:r>
    </w:p>
    <w:p w14:paraId="1D9B0631" w14:textId="70A79C57" w:rsidR="003E5DC1" w:rsidRPr="008B2FBF" w:rsidRDefault="003E5DC1"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Дербес және биометриялық деректерді жинауды және өңдеуді көздейтін </w:t>
      </w:r>
      <w:r w:rsidR="004A103C" w:rsidRPr="008B2FBF">
        <w:rPr>
          <w:sz w:val="28"/>
          <w:szCs w:val="28"/>
        </w:rPr>
        <w:t>ж</w:t>
      </w:r>
      <w:r w:rsidRPr="008B2FBF">
        <w:rPr>
          <w:sz w:val="28"/>
          <w:szCs w:val="28"/>
        </w:rPr>
        <w:t xml:space="preserve">үйелердің функционалдық мүмкіндіктерін пайдалануды бастамас бұрын, пайдаланушы (не оның </w:t>
      </w:r>
      <w:proofErr w:type="gramStart"/>
      <w:r w:rsidRPr="008B2FBF">
        <w:rPr>
          <w:sz w:val="28"/>
          <w:szCs w:val="28"/>
        </w:rPr>
        <w:t>заңды</w:t>
      </w:r>
      <w:proofErr w:type="gramEnd"/>
      <w:r w:rsidRPr="008B2FBF">
        <w:rPr>
          <w:sz w:val="28"/>
          <w:szCs w:val="28"/>
        </w:rPr>
        <w:t xml:space="preserve"> өкілі) осы Саясатпен танысқанын растауға және Қазақстан Республикасының заңнамасында мұндай келісім талап етілетін жағдайларда дербес және биометриялық деректерді жинауға, өңдеуге, сақтауға, пайдалануға және беруге келісім беруге міндетті. Тиі</w:t>
      </w:r>
      <w:proofErr w:type="gramStart"/>
      <w:r w:rsidRPr="008B2FBF">
        <w:rPr>
          <w:sz w:val="28"/>
          <w:szCs w:val="28"/>
        </w:rPr>
        <w:t>ст</w:t>
      </w:r>
      <w:proofErr w:type="gramEnd"/>
      <w:r w:rsidRPr="008B2FBF">
        <w:rPr>
          <w:sz w:val="28"/>
          <w:szCs w:val="28"/>
        </w:rPr>
        <w:t xml:space="preserve">і растау мен келісім болмаған жағдайда, пайдаланушы тиісті деректерді өңдеу міндетті болып табылатын </w:t>
      </w:r>
      <w:r w:rsidR="004A103C" w:rsidRPr="008B2FBF">
        <w:rPr>
          <w:sz w:val="28"/>
          <w:szCs w:val="28"/>
        </w:rPr>
        <w:t>ж</w:t>
      </w:r>
      <w:r w:rsidRPr="008B2FBF">
        <w:rPr>
          <w:sz w:val="28"/>
          <w:szCs w:val="28"/>
        </w:rPr>
        <w:t>үйелердің функционалдық мүмкіндіктерін пайдалануға жіберілмейді.</w:t>
      </w:r>
    </w:p>
    <w:p w14:paraId="3034A046" w14:textId="7214AFDA" w:rsidR="00720A48" w:rsidRPr="008B2FBF" w:rsidRDefault="00310E70" w:rsidP="00310E70">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 xml:space="preserve">Дербес және биометриялық </w:t>
      </w:r>
      <w:r w:rsidR="00720A48" w:rsidRPr="008B2FBF">
        <w:rPr>
          <w:rFonts w:ascii="Times New Roman" w:hAnsi="Times New Roman" w:cs="Times New Roman"/>
          <w:b/>
          <w:bCs/>
          <w:sz w:val="28"/>
          <w:szCs w:val="28"/>
          <w:lang w:val="ru-RU"/>
        </w:rPr>
        <w:t xml:space="preserve">деректерді </w:t>
      </w:r>
      <w:r w:rsidRPr="008B2FBF">
        <w:rPr>
          <w:rFonts w:ascii="Times New Roman" w:hAnsi="Times New Roman" w:cs="Times New Roman"/>
          <w:b/>
          <w:bCs/>
          <w:sz w:val="28"/>
          <w:szCs w:val="28"/>
          <w:lang w:val="ru-RU"/>
        </w:rPr>
        <w:t xml:space="preserve">өңдеу және </w:t>
      </w:r>
      <w:r w:rsidR="00720A48" w:rsidRPr="008B2FBF">
        <w:rPr>
          <w:rFonts w:ascii="Times New Roman" w:hAnsi="Times New Roman" w:cs="Times New Roman"/>
          <w:b/>
          <w:bCs/>
          <w:sz w:val="28"/>
          <w:szCs w:val="28"/>
          <w:lang w:val="ru-RU"/>
        </w:rPr>
        <w:t>қорғ</w:t>
      </w:r>
      <w:proofErr w:type="gramStart"/>
      <w:r w:rsidR="00720A48" w:rsidRPr="008B2FBF">
        <w:rPr>
          <w:rFonts w:ascii="Times New Roman" w:hAnsi="Times New Roman" w:cs="Times New Roman"/>
          <w:b/>
          <w:bCs/>
          <w:sz w:val="28"/>
          <w:szCs w:val="28"/>
          <w:lang w:val="ru-RU"/>
        </w:rPr>
        <w:t>ау</w:t>
      </w:r>
      <w:proofErr w:type="gramEnd"/>
      <w:r w:rsidRPr="008B2FBF">
        <w:rPr>
          <w:rFonts w:ascii="Times New Roman" w:hAnsi="Times New Roman" w:cs="Times New Roman"/>
          <w:b/>
          <w:bCs/>
          <w:sz w:val="28"/>
          <w:szCs w:val="28"/>
          <w:lang w:val="ru-RU"/>
        </w:rPr>
        <w:t xml:space="preserve"> шарттары</w:t>
      </w:r>
    </w:p>
    <w:p w14:paraId="6DF57C5D" w14:textId="70E6E619"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Дереккөздер:</w:t>
      </w:r>
      <w:r w:rsidRPr="008B2FBF">
        <w:rPr>
          <w:sz w:val="28"/>
          <w:szCs w:val="28"/>
        </w:rPr>
        <w:t xml:space="preserve"> </w:t>
      </w:r>
      <w:r w:rsidR="0005037F" w:rsidRPr="008B2FBF">
        <w:rPr>
          <w:sz w:val="28"/>
          <w:szCs w:val="28"/>
        </w:rPr>
        <w:t>дербес және биометриялық д</w:t>
      </w:r>
      <w:r w:rsidRPr="008B2FBF">
        <w:rPr>
          <w:sz w:val="28"/>
          <w:szCs w:val="28"/>
        </w:rPr>
        <w:t xml:space="preserve">еректер субъектінің өзінен (немесе оның </w:t>
      </w:r>
      <w:proofErr w:type="gramStart"/>
      <w:r w:rsidRPr="008B2FBF">
        <w:rPr>
          <w:sz w:val="28"/>
          <w:szCs w:val="28"/>
        </w:rPr>
        <w:t>заңды</w:t>
      </w:r>
      <w:proofErr w:type="gramEnd"/>
      <w:r w:rsidRPr="008B2FBF">
        <w:rPr>
          <w:sz w:val="28"/>
          <w:szCs w:val="28"/>
        </w:rPr>
        <w:t xml:space="preserve"> өкілінен), сондай-ақ келісім болған кезде мемлекеттік </w:t>
      </w:r>
      <w:r w:rsidR="004E4D5E" w:rsidRPr="008B2FBF">
        <w:rPr>
          <w:sz w:val="28"/>
          <w:szCs w:val="28"/>
        </w:rPr>
        <w:t>цифрл</w:t>
      </w:r>
      <w:r w:rsidRPr="008B2FBF">
        <w:rPr>
          <w:sz w:val="28"/>
          <w:szCs w:val="28"/>
        </w:rPr>
        <w:t>ық жүйелерден (оның ішінде ЖТ МДБ-дан) қолжетімділікті бақылаудың мемлекеттік сервисі арқылы түседі.</w:t>
      </w:r>
    </w:p>
    <w:p w14:paraId="7DB0DAF1" w14:textId="77777777"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Кәмелетке толмағандар:</w:t>
      </w:r>
      <w:r w:rsidRPr="008B2FBF">
        <w:rPr>
          <w:sz w:val="28"/>
          <w:szCs w:val="28"/>
        </w:rPr>
        <w:t xml:space="preserve"> 18 жасқа толмаған тұлғалар үшін деректерді өңдеуге келісім олардың </w:t>
      </w:r>
      <w:proofErr w:type="gramStart"/>
      <w:r w:rsidRPr="008B2FBF">
        <w:rPr>
          <w:sz w:val="28"/>
          <w:szCs w:val="28"/>
        </w:rPr>
        <w:t>заңды</w:t>
      </w:r>
      <w:proofErr w:type="gramEnd"/>
      <w:r w:rsidRPr="008B2FBF">
        <w:rPr>
          <w:sz w:val="28"/>
          <w:szCs w:val="28"/>
        </w:rPr>
        <w:t xml:space="preserve"> өкілдерінің атынан ресімделеді.</w:t>
      </w:r>
    </w:p>
    <w:p w14:paraId="04CC43C5" w14:textId="24A26FA1" w:rsidR="00720A48" w:rsidRPr="008B2FBF" w:rsidRDefault="00720A4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Сақтау:</w:t>
      </w:r>
      <w:r w:rsidRPr="008B2FBF">
        <w:rPr>
          <w:sz w:val="28"/>
          <w:szCs w:val="28"/>
        </w:rPr>
        <w:t xml:space="preserve"> </w:t>
      </w:r>
      <w:r w:rsidR="0005037F" w:rsidRPr="008B2FBF">
        <w:rPr>
          <w:sz w:val="28"/>
          <w:szCs w:val="28"/>
        </w:rPr>
        <w:t>д</w:t>
      </w:r>
      <w:r w:rsidRPr="008B2FBF">
        <w:rPr>
          <w:sz w:val="28"/>
          <w:szCs w:val="28"/>
        </w:rPr>
        <w:t xml:space="preserve">ербес деректері бар деректер базалары мен </w:t>
      </w:r>
      <w:r w:rsidR="004E4D5E" w:rsidRPr="008B2FBF">
        <w:rPr>
          <w:sz w:val="28"/>
          <w:szCs w:val="28"/>
        </w:rPr>
        <w:t>цифрлы</w:t>
      </w:r>
      <w:r w:rsidRPr="008B2FBF">
        <w:rPr>
          <w:sz w:val="28"/>
          <w:szCs w:val="28"/>
        </w:rPr>
        <w:t>қ жүйелер Қазақстан Республикасының аумағында физикалық түрде орналасқ</w:t>
      </w:r>
      <w:proofErr w:type="gramStart"/>
      <w:r w:rsidRPr="008B2FBF">
        <w:rPr>
          <w:sz w:val="28"/>
          <w:szCs w:val="28"/>
        </w:rPr>
        <w:t>ан ж</w:t>
      </w:r>
      <w:proofErr w:type="gramEnd"/>
      <w:r w:rsidRPr="008B2FBF">
        <w:rPr>
          <w:sz w:val="28"/>
          <w:szCs w:val="28"/>
        </w:rPr>
        <w:t>әне жұмыс істейді.</w:t>
      </w:r>
    </w:p>
    <w:p w14:paraId="082F8AFA" w14:textId="349CAE35" w:rsidR="00B54C28" w:rsidRPr="008B2FBF" w:rsidRDefault="00B54C2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Қорғ</w:t>
      </w:r>
      <w:proofErr w:type="gramStart"/>
      <w:r w:rsidRPr="008B2FBF">
        <w:rPr>
          <w:b/>
          <w:bCs/>
          <w:sz w:val="28"/>
          <w:szCs w:val="28"/>
        </w:rPr>
        <w:t>ау</w:t>
      </w:r>
      <w:proofErr w:type="gramEnd"/>
      <w:r w:rsidRPr="008B2FBF">
        <w:rPr>
          <w:b/>
          <w:bCs/>
          <w:sz w:val="28"/>
          <w:szCs w:val="28"/>
        </w:rPr>
        <w:t xml:space="preserve"> шаралары: </w:t>
      </w:r>
      <w:r w:rsidRPr="008B2FBF">
        <w:rPr>
          <w:sz w:val="28"/>
          <w:szCs w:val="28"/>
        </w:rPr>
        <w:t>ҰТО дербес деректердің құпиялылығын қамтамасыз ету және оларды қорғау мақсатында Қазақстан Республикасының заңнамасында және Ұ</w:t>
      </w:r>
      <w:proofErr w:type="gramStart"/>
      <w:r w:rsidRPr="008B2FBF">
        <w:rPr>
          <w:sz w:val="28"/>
          <w:szCs w:val="28"/>
        </w:rPr>
        <w:t>ТО-ны</w:t>
      </w:r>
      <w:proofErr w:type="gramEnd"/>
      <w:r w:rsidRPr="008B2FBF">
        <w:rPr>
          <w:sz w:val="28"/>
          <w:szCs w:val="28"/>
        </w:rPr>
        <w:t xml:space="preserve">ң ақпараттық қауіпсіздік жөніндегі ішкі </w:t>
      </w:r>
      <w:r w:rsidRPr="008B2FBF">
        <w:rPr>
          <w:sz w:val="28"/>
          <w:szCs w:val="28"/>
        </w:rPr>
        <w:lastRenderedPageBreak/>
        <w:t>құжаттарында көзделген қажетті құқықтық, ұйымдастырушылық және техникалық шараларды қабылдайды.</w:t>
      </w:r>
    </w:p>
    <w:p w14:paraId="22F353F1" w14:textId="13964E91" w:rsidR="00B54C28" w:rsidRPr="008B2FBF" w:rsidRDefault="00B54C28"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b/>
          <w:bCs/>
          <w:sz w:val="28"/>
          <w:szCs w:val="28"/>
        </w:rPr>
        <w:t>Инциденттер кезіндегі әрекет ету тәртібі:</w:t>
      </w:r>
      <w:r w:rsidRPr="008B2FBF">
        <w:rPr>
          <w:sz w:val="28"/>
          <w:szCs w:val="28"/>
        </w:rPr>
        <w:t xml:space="preserve"> </w:t>
      </w:r>
      <w:r w:rsidR="0005037F" w:rsidRPr="008B2FBF">
        <w:rPr>
          <w:sz w:val="28"/>
          <w:szCs w:val="28"/>
        </w:rPr>
        <w:t>д</w:t>
      </w:r>
      <w:r w:rsidRPr="008B2FBF">
        <w:rPr>
          <w:sz w:val="28"/>
          <w:szCs w:val="28"/>
        </w:rPr>
        <w:t xml:space="preserve">ербес </w:t>
      </w:r>
      <w:r w:rsidR="0005037F" w:rsidRPr="008B2FBF">
        <w:rPr>
          <w:sz w:val="28"/>
          <w:szCs w:val="28"/>
        </w:rPr>
        <w:t xml:space="preserve">және биометриялық </w:t>
      </w:r>
      <w:r w:rsidRPr="008B2FBF">
        <w:rPr>
          <w:sz w:val="28"/>
          <w:szCs w:val="28"/>
        </w:rPr>
        <w:t>деректер қауіпсіздігі</w:t>
      </w:r>
      <w:proofErr w:type="gramStart"/>
      <w:r w:rsidRPr="008B2FBF">
        <w:rPr>
          <w:sz w:val="28"/>
          <w:szCs w:val="28"/>
        </w:rPr>
        <w:t>нің б</w:t>
      </w:r>
      <w:proofErr w:type="gramEnd"/>
      <w:r w:rsidRPr="008B2FBF">
        <w:rPr>
          <w:sz w:val="28"/>
          <w:szCs w:val="28"/>
        </w:rPr>
        <w:t>ұзылуы анықталған жағдайда, ҰТО оны оқшаулау бойынша шаралар қабылдайды.</w:t>
      </w:r>
    </w:p>
    <w:p w14:paraId="4B2059C6" w14:textId="5A1C3643" w:rsidR="00720A48" w:rsidRPr="008B2FBF" w:rsidRDefault="00866AF4" w:rsidP="005E4B7E">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Д</w:t>
      </w:r>
      <w:r w:rsidR="005E4B7E" w:rsidRPr="008B2FBF">
        <w:rPr>
          <w:rFonts w:ascii="Times New Roman" w:hAnsi="Times New Roman" w:cs="Times New Roman"/>
          <w:b/>
          <w:bCs/>
          <w:sz w:val="28"/>
          <w:szCs w:val="28"/>
          <w:lang w:val="ru-RU"/>
        </w:rPr>
        <w:t>ербес және биометриялық д</w:t>
      </w:r>
      <w:r w:rsidRPr="008B2FBF">
        <w:rPr>
          <w:rFonts w:ascii="Times New Roman" w:hAnsi="Times New Roman" w:cs="Times New Roman"/>
          <w:b/>
          <w:bCs/>
          <w:sz w:val="28"/>
          <w:szCs w:val="28"/>
          <w:lang w:val="ru-RU"/>
        </w:rPr>
        <w:t>еректерді беру және сақтау</w:t>
      </w:r>
    </w:p>
    <w:p w14:paraId="3320DBD2" w14:textId="7F07D473" w:rsidR="00720A48" w:rsidRPr="008B2FBF" w:rsidRDefault="005E4B7E"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Дербес және биометриялық </w:t>
      </w:r>
      <w:r w:rsidR="00866AF4" w:rsidRPr="008B2FBF">
        <w:rPr>
          <w:sz w:val="28"/>
          <w:szCs w:val="28"/>
        </w:rPr>
        <w:t>деректер тиі</w:t>
      </w:r>
      <w:proofErr w:type="gramStart"/>
      <w:r w:rsidR="00866AF4" w:rsidRPr="008B2FBF">
        <w:rPr>
          <w:sz w:val="28"/>
          <w:szCs w:val="28"/>
        </w:rPr>
        <w:t>ст</w:t>
      </w:r>
      <w:proofErr w:type="gramEnd"/>
      <w:r w:rsidR="00866AF4" w:rsidRPr="008B2FBF">
        <w:rPr>
          <w:sz w:val="28"/>
          <w:szCs w:val="28"/>
        </w:rPr>
        <w:t>і құқықтық негіз болған кезде мынадай алушыларға берілуі мүмкін:</w:t>
      </w:r>
    </w:p>
    <w:p w14:paraId="0E354268" w14:textId="77515073" w:rsidR="00866AF4" w:rsidRPr="008B2FBF" w:rsidRDefault="00866AF4" w:rsidP="00ED5B9F">
      <w:pPr>
        <w:pStyle w:val="a5"/>
        <w:numPr>
          <w:ilvl w:val="0"/>
          <w:numId w:val="20"/>
        </w:numPr>
        <w:tabs>
          <w:tab w:val="left" w:pos="426"/>
        </w:tabs>
        <w:spacing w:after="0" w:line="240" w:lineRule="auto"/>
        <w:ind w:left="0" w:firstLine="567"/>
        <w:contextualSpacing w:val="0"/>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белгіленген ақпараттық өзара і</w:t>
      </w:r>
      <w:proofErr w:type="gramStart"/>
      <w:r w:rsidRPr="008B2FBF">
        <w:rPr>
          <w:rFonts w:ascii="Times New Roman" w:eastAsia="Times New Roman" w:hAnsi="Times New Roman" w:cs="Times New Roman"/>
          <w:sz w:val="28"/>
          <w:szCs w:val="28"/>
          <w:lang w:val="ru-RU"/>
        </w:rPr>
        <w:t>с-</w:t>
      </w:r>
      <w:proofErr w:type="gramEnd"/>
      <w:r w:rsidRPr="008B2FBF">
        <w:rPr>
          <w:rFonts w:ascii="Times New Roman" w:eastAsia="Times New Roman" w:hAnsi="Times New Roman" w:cs="Times New Roman"/>
          <w:sz w:val="28"/>
          <w:szCs w:val="28"/>
          <w:lang w:val="ru-RU"/>
        </w:rPr>
        <w:t xml:space="preserve">қимыл шеңберінде мемлекеттік </w:t>
      </w:r>
      <w:r w:rsidR="004E4D5E" w:rsidRPr="008B2FBF">
        <w:rPr>
          <w:rFonts w:ascii="Times New Roman" w:eastAsia="Times New Roman" w:hAnsi="Times New Roman" w:cs="Times New Roman"/>
          <w:sz w:val="28"/>
          <w:szCs w:val="28"/>
          <w:lang w:val="ru-RU"/>
        </w:rPr>
        <w:t>цифрлық</w:t>
      </w:r>
      <w:r w:rsidRPr="008B2FBF">
        <w:rPr>
          <w:rFonts w:ascii="Times New Roman" w:eastAsia="Times New Roman" w:hAnsi="Times New Roman" w:cs="Times New Roman"/>
          <w:sz w:val="28"/>
          <w:szCs w:val="28"/>
          <w:lang w:val="ru-RU"/>
        </w:rPr>
        <w:t xml:space="preserve"> жүйелердің операторларына және сәйкестендіру сервистеріне;</w:t>
      </w:r>
    </w:p>
    <w:p w14:paraId="66D63670" w14:textId="55DD57DC" w:rsidR="00866AF4" w:rsidRPr="008B2FBF" w:rsidRDefault="00866AF4" w:rsidP="00ED5B9F">
      <w:pPr>
        <w:pStyle w:val="a5"/>
        <w:numPr>
          <w:ilvl w:val="0"/>
          <w:numId w:val="20"/>
        </w:numPr>
        <w:tabs>
          <w:tab w:val="left" w:pos="426"/>
        </w:tabs>
        <w:spacing w:after="0" w:line="240" w:lineRule="auto"/>
        <w:ind w:left="0" w:firstLine="567"/>
        <w:contextualSpacing w:val="0"/>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Қазақстан Республикасы Ғылым және жоғары білім министрлігіне</w:t>
      </w:r>
      <w:r w:rsidR="005E4B7E" w:rsidRPr="008B2FBF">
        <w:rPr>
          <w:rFonts w:ascii="Times New Roman" w:eastAsia="Times New Roman" w:hAnsi="Times New Roman" w:cs="Times New Roman"/>
          <w:sz w:val="28"/>
          <w:szCs w:val="28"/>
          <w:lang w:val="ru-RU"/>
        </w:rPr>
        <w:t>, оның құрылымдық бөлімшелері мен ведомстволық бағынысты ұйымдарына</w:t>
      </w:r>
      <w:r w:rsidRPr="008B2FBF">
        <w:rPr>
          <w:rFonts w:ascii="Times New Roman" w:eastAsia="Times New Roman" w:hAnsi="Times New Roman" w:cs="Times New Roman"/>
          <w:sz w:val="28"/>
          <w:szCs w:val="28"/>
          <w:lang w:val="ru-RU"/>
        </w:rPr>
        <w:t xml:space="preserve"> – </w:t>
      </w:r>
      <w:proofErr w:type="gramStart"/>
      <w:r w:rsidRPr="008B2FBF">
        <w:rPr>
          <w:rFonts w:ascii="Times New Roman" w:eastAsia="Times New Roman" w:hAnsi="Times New Roman" w:cs="Times New Roman"/>
          <w:sz w:val="28"/>
          <w:szCs w:val="28"/>
          <w:lang w:val="ru-RU"/>
        </w:rPr>
        <w:t>о</w:t>
      </w:r>
      <w:proofErr w:type="gramEnd"/>
      <w:r w:rsidRPr="008B2FBF">
        <w:rPr>
          <w:rFonts w:ascii="Times New Roman" w:eastAsia="Times New Roman" w:hAnsi="Times New Roman" w:cs="Times New Roman"/>
          <w:sz w:val="28"/>
          <w:szCs w:val="28"/>
          <w:lang w:val="ru-RU"/>
        </w:rPr>
        <w:t>ған жүктелген функцияларды орындау үшін;</w:t>
      </w:r>
    </w:p>
    <w:p w14:paraId="12DD58CB" w14:textId="30AAEE15" w:rsidR="00866AF4" w:rsidRPr="008B2FBF" w:rsidRDefault="00866AF4" w:rsidP="00ED5B9F">
      <w:pPr>
        <w:pStyle w:val="a5"/>
        <w:numPr>
          <w:ilvl w:val="0"/>
          <w:numId w:val="20"/>
        </w:numPr>
        <w:tabs>
          <w:tab w:val="left" w:pos="426"/>
        </w:tabs>
        <w:spacing w:after="0" w:line="240" w:lineRule="auto"/>
        <w:ind w:left="0"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 xml:space="preserve">жоғары және жоғары оқу орнынан кейінгі білім беру ұйымдарына – түсушілерді қабылдау және оқуға қабылдау </w:t>
      </w:r>
      <w:proofErr w:type="gramStart"/>
      <w:r w:rsidRPr="008B2FBF">
        <w:rPr>
          <w:rFonts w:ascii="Times New Roman" w:eastAsia="Times New Roman" w:hAnsi="Times New Roman" w:cs="Times New Roman"/>
          <w:sz w:val="28"/>
          <w:szCs w:val="28"/>
          <w:lang w:val="ru-RU"/>
        </w:rPr>
        <w:t>р</w:t>
      </w:r>
      <w:proofErr w:type="gramEnd"/>
      <w:r w:rsidRPr="008B2FBF">
        <w:rPr>
          <w:rFonts w:ascii="Times New Roman" w:eastAsia="Times New Roman" w:hAnsi="Times New Roman" w:cs="Times New Roman"/>
          <w:sz w:val="28"/>
          <w:szCs w:val="28"/>
          <w:lang w:val="ru-RU"/>
        </w:rPr>
        <w:t>әсімдерін жүргізу үшін;</w:t>
      </w:r>
    </w:p>
    <w:p w14:paraId="61A4F69E" w14:textId="40379265" w:rsidR="00866AF4" w:rsidRPr="008B2FBF" w:rsidRDefault="005E4B7E" w:rsidP="00ED5B9F">
      <w:pPr>
        <w:pStyle w:val="a5"/>
        <w:numPr>
          <w:ilvl w:val="0"/>
          <w:numId w:val="20"/>
        </w:numPr>
        <w:tabs>
          <w:tab w:val="left" w:pos="426"/>
        </w:tabs>
        <w:spacing w:after="0" w:line="240" w:lineRule="auto"/>
        <w:ind w:left="0"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тестілеуді және/немесе түсу емтиханын ұйымдастыру және өткізу мақсатында ақпаратты</w:t>
      </w:r>
      <w:proofErr w:type="gramStart"/>
      <w:r w:rsidRPr="008B2FBF">
        <w:rPr>
          <w:rFonts w:ascii="Times New Roman" w:eastAsia="Times New Roman" w:hAnsi="Times New Roman" w:cs="Times New Roman"/>
          <w:sz w:val="28"/>
          <w:szCs w:val="28"/>
          <w:lang w:val="ru-RU"/>
        </w:rPr>
        <w:t>қ-</w:t>
      </w:r>
      <w:proofErr w:type="gramEnd"/>
      <w:r w:rsidRPr="008B2FBF">
        <w:rPr>
          <w:rFonts w:ascii="Times New Roman" w:eastAsia="Times New Roman" w:hAnsi="Times New Roman" w:cs="Times New Roman"/>
          <w:sz w:val="28"/>
          <w:szCs w:val="28"/>
          <w:lang w:val="ru-RU"/>
        </w:rPr>
        <w:t>техникалық сүйемелдеуді жүзеге асыратын ұйымдарға – тек дербес және биометриялық деректердің құпиялылығы мен қорғалуын қамтамасыз ету жөніндегі талаптар көзделген келісімдер негізінде ғана;</w:t>
      </w:r>
    </w:p>
    <w:p w14:paraId="3A586A30" w14:textId="49E9EBCF" w:rsidR="00866AF4" w:rsidRPr="008B2FBF" w:rsidRDefault="00866AF4" w:rsidP="00ED5B9F">
      <w:pPr>
        <w:pStyle w:val="a5"/>
        <w:numPr>
          <w:ilvl w:val="0"/>
          <w:numId w:val="20"/>
        </w:numPr>
        <w:tabs>
          <w:tab w:val="left" w:pos="426"/>
        </w:tabs>
        <w:spacing w:after="0" w:line="240" w:lineRule="auto"/>
        <w:ind w:left="0"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 xml:space="preserve">мемлекеттік органдарға, </w:t>
      </w:r>
      <w:proofErr w:type="gramStart"/>
      <w:r w:rsidRPr="008B2FBF">
        <w:rPr>
          <w:rFonts w:ascii="Times New Roman" w:eastAsia="Times New Roman" w:hAnsi="Times New Roman" w:cs="Times New Roman"/>
          <w:sz w:val="28"/>
          <w:szCs w:val="28"/>
          <w:lang w:val="ru-RU"/>
        </w:rPr>
        <w:t>соттар</w:t>
      </w:r>
      <w:proofErr w:type="gramEnd"/>
      <w:r w:rsidRPr="008B2FBF">
        <w:rPr>
          <w:rFonts w:ascii="Times New Roman" w:eastAsia="Times New Roman" w:hAnsi="Times New Roman" w:cs="Times New Roman"/>
          <w:sz w:val="28"/>
          <w:szCs w:val="28"/>
          <w:lang w:val="ru-RU"/>
        </w:rPr>
        <w:t>ға және өзге де уәкілетті органдарға – Қазақстан Республикасының заңнамасында көзделген жағдайларда.</w:t>
      </w:r>
    </w:p>
    <w:p w14:paraId="62E10527" w14:textId="75421B7C" w:rsidR="00866AF4" w:rsidRPr="008B2FBF" w:rsidRDefault="00866AF4" w:rsidP="004B73C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Деректерді беру тиі</w:t>
      </w:r>
      <w:proofErr w:type="gramStart"/>
      <w:r w:rsidRPr="008B2FBF">
        <w:rPr>
          <w:sz w:val="28"/>
          <w:szCs w:val="28"/>
        </w:rPr>
        <w:t>ст</w:t>
      </w:r>
      <w:proofErr w:type="gramEnd"/>
      <w:r w:rsidRPr="008B2FBF">
        <w:rPr>
          <w:sz w:val="28"/>
          <w:szCs w:val="28"/>
        </w:rPr>
        <w:t xml:space="preserve">і мақсатқа қол жеткізу үшін қажетті көлемде жүзеге асырылады. </w:t>
      </w:r>
      <w:r w:rsidR="004B73CF" w:rsidRPr="004B73CF">
        <w:rPr>
          <w:sz w:val="28"/>
          <w:szCs w:val="28"/>
        </w:rPr>
        <w:t>Қазақстан Республикасының заңнамасында тікелей көзделген жағдайларды қоспағанда, дербес деректерді трансшекаралық беру жүзеге асырылмайды.</w:t>
      </w:r>
    </w:p>
    <w:p w14:paraId="6D8FA64C" w14:textId="1B3E25A2" w:rsidR="00866AF4" w:rsidRPr="008B2FBF" w:rsidRDefault="00866AF4"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Деректерді сақтау мерзімі өңдеу мақсаттарымен, Қазақстан Республикасы заңнамасының талаптарымен, тиі</w:t>
      </w:r>
      <w:proofErr w:type="gramStart"/>
      <w:r w:rsidRPr="008B2FBF">
        <w:rPr>
          <w:sz w:val="28"/>
          <w:szCs w:val="28"/>
        </w:rPr>
        <w:t>ст</w:t>
      </w:r>
      <w:proofErr w:type="gramEnd"/>
      <w:r w:rsidRPr="008B2FBF">
        <w:rPr>
          <w:sz w:val="28"/>
          <w:szCs w:val="28"/>
        </w:rPr>
        <w:t>і тестілеуді және/немесе түсу емтихандарын өткізу қағидаларымен және құжаттарды сақтау мерзімдерімен айқындалады.</w:t>
      </w:r>
    </w:p>
    <w:p w14:paraId="7FECD212" w14:textId="543B0D79" w:rsidR="00720A48" w:rsidRPr="008B2FBF" w:rsidRDefault="00720A48" w:rsidP="005E4B7E">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 xml:space="preserve">Дербес </w:t>
      </w:r>
      <w:r w:rsidR="005E4B7E" w:rsidRPr="008B2FBF">
        <w:rPr>
          <w:rFonts w:ascii="Times New Roman" w:hAnsi="Times New Roman" w:cs="Times New Roman"/>
          <w:b/>
          <w:bCs/>
          <w:sz w:val="28"/>
          <w:szCs w:val="28"/>
          <w:lang w:val="ru-RU"/>
        </w:rPr>
        <w:t>және биометриялық</w:t>
      </w:r>
      <w:r w:rsidR="005E4B7E" w:rsidRPr="008B2FBF">
        <w:rPr>
          <w:rFonts w:ascii="Times New Roman" w:hAnsi="Times New Roman" w:cs="Times New Roman"/>
          <w:sz w:val="28"/>
          <w:szCs w:val="28"/>
          <w:lang w:val="ru-RU"/>
        </w:rPr>
        <w:t xml:space="preserve"> </w:t>
      </w:r>
      <w:r w:rsidRPr="008B2FBF">
        <w:rPr>
          <w:rFonts w:ascii="Times New Roman" w:hAnsi="Times New Roman" w:cs="Times New Roman"/>
          <w:b/>
          <w:bCs/>
          <w:sz w:val="28"/>
          <w:szCs w:val="28"/>
          <w:lang w:val="ru-RU"/>
        </w:rPr>
        <w:t>деректер субъектісінің құқықтары</w:t>
      </w:r>
    </w:p>
    <w:p w14:paraId="01518588" w14:textId="7E2967B0" w:rsidR="00866AF4" w:rsidRPr="008B2FBF" w:rsidRDefault="00866AF4"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 xml:space="preserve">Дербес </w:t>
      </w:r>
      <w:r w:rsidR="005E4B7E" w:rsidRPr="008B2FBF">
        <w:rPr>
          <w:sz w:val="28"/>
          <w:szCs w:val="28"/>
        </w:rPr>
        <w:t xml:space="preserve">және биометриялық </w:t>
      </w:r>
      <w:r w:rsidRPr="008B2FBF">
        <w:rPr>
          <w:sz w:val="28"/>
          <w:szCs w:val="28"/>
        </w:rPr>
        <w:t xml:space="preserve">деректер субъектісі Қазақстан Республикасының заңнамасында көзделген тәртіппен </w:t>
      </w:r>
      <w:proofErr w:type="gramStart"/>
      <w:r w:rsidRPr="008B2FBF">
        <w:rPr>
          <w:sz w:val="28"/>
          <w:szCs w:val="28"/>
        </w:rPr>
        <w:t>мыналар</w:t>
      </w:r>
      <w:proofErr w:type="gramEnd"/>
      <w:r w:rsidRPr="008B2FBF">
        <w:rPr>
          <w:sz w:val="28"/>
          <w:szCs w:val="28"/>
        </w:rPr>
        <w:t>ға құқылы:</w:t>
      </w:r>
    </w:p>
    <w:p w14:paraId="39805F91" w14:textId="157BCFF0" w:rsidR="00720A48" w:rsidRPr="008B2FBF" w:rsidRDefault="00BB77F8" w:rsidP="00ED5B9F">
      <w:pPr>
        <w:pStyle w:val="aa"/>
        <w:numPr>
          <w:ilvl w:val="1"/>
          <w:numId w:val="28"/>
        </w:numPr>
        <w:spacing w:before="0" w:beforeAutospacing="0" w:after="0" w:afterAutospacing="0"/>
        <w:ind w:left="0" w:firstLine="567"/>
        <w:jc w:val="both"/>
        <w:rPr>
          <w:sz w:val="28"/>
          <w:szCs w:val="28"/>
        </w:rPr>
      </w:pPr>
      <w:r w:rsidRPr="008B2FBF">
        <w:rPr>
          <w:sz w:val="28"/>
          <w:szCs w:val="28"/>
        </w:rPr>
        <w:t xml:space="preserve">ҰТО-да өзінің дербес </w:t>
      </w:r>
      <w:r w:rsidR="005E4B7E" w:rsidRPr="008B2FBF">
        <w:rPr>
          <w:sz w:val="28"/>
          <w:szCs w:val="28"/>
        </w:rPr>
        <w:t xml:space="preserve">және биометриялық </w:t>
      </w:r>
      <w:r w:rsidRPr="008B2FBF">
        <w:rPr>
          <w:sz w:val="28"/>
          <w:szCs w:val="28"/>
        </w:rPr>
        <w:t xml:space="preserve">деректерінің болуы, оларды жинау мақсаттары мен дереккөздері </w:t>
      </w:r>
      <w:proofErr w:type="gramStart"/>
      <w:r w:rsidRPr="008B2FBF">
        <w:rPr>
          <w:sz w:val="28"/>
          <w:szCs w:val="28"/>
        </w:rPr>
        <w:t>туралы</w:t>
      </w:r>
      <w:proofErr w:type="gramEnd"/>
      <w:r w:rsidRPr="008B2FBF">
        <w:rPr>
          <w:sz w:val="28"/>
          <w:szCs w:val="28"/>
        </w:rPr>
        <w:t xml:space="preserve"> ақпарат алуға;</w:t>
      </w:r>
    </w:p>
    <w:p w14:paraId="0CDF035D" w14:textId="339B2AD5" w:rsidR="00720A48" w:rsidRPr="008B2FBF" w:rsidRDefault="00BB77F8" w:rsidP="00ED5B9F">
      <w:pPr>
        <w:pStyle w:val="aa"/>
        <w:numPr>
          <w:ilvl w:val="1"/>
          <w:numId w:val="28"/>
        </w:numPr>
        <w:spacing w:before="0" w:beforeAutospacing="0" w:after="0" w:afterAutospacing="0"/>
        <w:ind w:left="0" w:firstLine="567"/>
        <w:jc w:val="both"/>
        <w:rPr>
          <w:sz w:val="28"/>
          <w:szCs w:val="28"/>
        </w:rPr>
      </w:pPr>
      <w:r w:rsidRPr="008B2FBF">
        <w:rPr>
          <w:sz w:val="28"/>
          <w:szCs w:val="28"/>
        </w:rPr>
        <w:t>растайтын құжаттарды ұсынған кезде өз деректерін нақтылауды (өзгертуді немесе толықтыруды) талап етуге;</w:t>
      </w:r>
    </w:p>
    <w:p w14:paraId="6290B769" w14:textId="04A6EC79" w:rsidR="00720A48" w:rsidRPr="008B2FBF" w:rsidRDefault="00BB77F8" w:rsidP="00ED5B9F">
      <w:pPr>
        <w:pStyle w:val="aa"/>
        <w:numPr>
          <w:ilvl w:val="1"/>
          <w:numId w:val="28"/>
        </w:numPr>
        <w:spacing w:before="0" w:beforeAutospacing="0" w:after="0" w:afterAutospacing="0"/>
        <w:ind w:left="0" w:firstLine="567"/>
        <w:jc w:val="both"/>
        <w:rPr>
          <w:sz w:val="28"/>
          <w:szCs w:val="28"/>
        </w:rPr>
      </w:pPr>
      <w:r w:rsidRPr="008B2FBF">
        <w:rPr>
          <w:sz w:val="28"/>
          <w:szCs w:val="28"/>
        </w:rPr>
        <w:t>деректер заңнаманы бұза отырып өңделсе, оларды бұғаттауды немесе жоюды талап етуге;</w:t>
      </w:r>
    </w:p>
    <w:p w14:paraId="3286C6DF" w14:textId="7D68BA1F" w:rsidR="001A5A74" w:rsidRPr="008B2FBF" w:rsidRDefault="00143E5D" w:rsidP="00ED5B9F">
      <w:pPr>
        <w:pStyle w:val="aa"/>
        <w:numPr>
          <w:ilvl w:val="1"/>
          <w:numId w:val="28"/>
        </w:numPr>
        <w:spacing w:before="0" w:beforeAutospacing="0" w:after="0" w:afterAutospacing="0"/>
        <w:ind w:left="0" w:firstLine="567"/>
        <w:jc w:val="both"/>
        <w:rPr>
          <w:sz w:val="28"/>
          <w:szCs w:val="28"/>
        </w:rPr>
      </w:pPr>
      <w:r w:rsidRPr="008B2FBF">
        <w:rPr>
          <w:sz w:val="28"/>
          <w:szCs w:val="28"/>
        </w:rPr>
        <w:t>дербес және биометриялық деректерді жинауға, өңдеуге, сақтауға, пайдалануға, беруге және қорғ</w:t>
      </w:r>
      <w:proofErr w:type="gramStart"/>
      <w:r w:rsidRPr="008B2FBF">
        <w:rPr>
          <w:sz w:val="28"/>
          <w:szCs w:val="28"/>
        </w:rPr>
        <w:t>ау</w:t>
      </w:r>
      <w:proofErr w:type="gramEnd"/>
      <w:r w:rsidRPr="008B2FBF">
        <w:rPr>
          <w:sz w:val="28"/>
          <w:szCs w:val="28"/>
        </w:rPr>
        <w:t>ға берген өз келісімін кері қайтарып алуға.</w:t>
      </w:r>
      <w:r w:rsidR="001A5A74" w:rsidRPr="008B2FBF">
        <w:rPr>
          <w:sz w:val="28"/>
          <w:szCs w:val="28"/>
        </w:rPr>
        <w:t>.</w:t>
      </w:r>
    </w:p>
    <w:p w14:paraId="22F8473A" w14:textId="02DF9294" w:rsidR="00866AF4" w:rsidRPr="008B2FBF" w:rsidRDefault="001A5A74" w:rsidP="00ED5B9F">
      <w:pPr>
        <w:pStyle w:val="aa"/>
        <w:numPr>
          <w:ilvl w:val="1"/>
          <w:numId w:val="29"/>
        </w:numPr>
        <w:tabs>
          <w:tab w:val="left" w:pos="426"/>
        </w:tabs>
        <w:spacing w:before="0" w:beforeAutospacing="0" w:after="0" w:afterAutospacing="0"/>
        <w:ind w:left="0" w:firstLine="567"/>
        <w:jc w:val="both"/>
        <w:rPr>
          <w:sz w:val="28"/>
          <w:szCs w:val="28"/>
        </w:rPr>
      </w:pPr>
      <w:r w:rsidRPr="008B2FBF">
        <w:rPr>
          <w:sz w:val="28"/>
          <w:szCs w:val="28"/>
        </w:rPr>
        <w:lastRenderedPageBreak/>
        <w:t>Келісімді кері қайтарып алу дербес және биометриялық деректерді одан ә</w:t>
      </w:r>
      <w:proofErr w:type="gramStart"/>
      <w:r w:rsidRPr="008B2FBF">
        <w:rPr>
          <w:sz w:val="28"/>
          <w:szCs w:val="28"/>
        </w:rPr>
        <w:t>р</w:t>
      </w:r>
      <w:proofErr w:type="gramEnd"/>
      <w:r w:rsidRPr="008B2FBF">
        <w:rPr>
          <w:sz w:val="28"/>
          <w:szCs w:val="28"/>
        </w:rPr>
        <w:t>і сақтау, өңдеу, пайдалану, беру және қорғау, егер оларды сақтау, өңдеу,</w:t>
      </w:r>
      <w:r w:rsidR="00026AEF" w:rsidRPr="008B2FBF">
        <w:rPr>
          <w:sz w:val="28"/>
          <w:szCs w:val="28"/>
        </w:rPr>
        <w:t xml:space="preserve"> қорғау,</w:t>
      </w:r>
      <w:r w:rsidRPr="008B2FBF">
        <w:rPr>
          <w:sz w:val="28"/>
          <w:szCs w:val="28"/>
        </w:rPr>
        <w:t xml:space="preserve"> пайдалану және беру өзге де заңды негіздер бойынша қажет болған жағдайда, тоқтатылмайды. Сәйкестендіру және нақты тестілеуге қатысу үшін міндетті болып табылатын деректерді ұсынудан бас тарту, егер бұл Қазақстан Республикасының заңнамасында және/немесе тиі</w:t>
      </w:r>
      <w:proofErr w:type="gramStart"/>
      <w:r w:rsidRPr="008B2FBF">
        <w:rPr>
          <w:sz w:val="28"/>
          <w:szCs w:val="28"/>
        </w:rPr>
        <w:t>ст</w:t>
      </w:r>
      <w:proofErr w:type="gramEnd"/>
      <w:r w:rsidRPr="008B2FBF">
        <w:rPr>
          <w:sz w:val="28"/>
          <w:szCs w:val="28"/>
        </w:rPr>
        <w:t>і тестілеу және/немесе түсу емтиханын өткізу қағидаларында көзделсе, тіркеуді аяқтау немесе тестілеуге және/немесе түсу емтиханына қ</w:t>
      </w:r>
      <w:proofErr w:type="gramStart"/>
      <w:r w:rsidRPr="008B2FBF">
        <w:rPr>
          <w:sz w:val="28"/>
          <w:szCs w:val="28"/>
        </w:rPr>
        <w:t>атысу</w:t>
      </w:r>
      <w:proofErr w:type="gramEnd"/>
      <w:r w:rsidRPr="008B2FBF">
        <w:rPr>
          <w:sz w:val="28"/>
          <w:szCs w:val="28"/>
        </w:rPr>
        <w:t>ға жіберу мүмкін болмауына әкеп соғуы мүмкін.</w:t>
      </w:r>
    </w:p>
    <w:p w14:paraId="2985F40B" w14:textId="77777777" w:rsidR="000B702C" w:rsidRPr="008B2FBF" w:rsidRDefault="001A5A74"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Пайдаланушылардың дербес деректерге қатысты өтініштерін ҰТО Қазақстан Республикасының заңнамасында белгіленген мерзімдерде қара</w:t>
      </w:r>
      <w:r w:rsidR="000B702C" w:rsidRPr="008B2FBF">
        <w:rPr>
          <w:sz w:val="28"/>
          <w:szCs w:val="28"/>
        </w:rPr>
        <w:t>стыра</w:t>
      </w:r>
      <w:r w:rsidRPr="008B2FBF">
        <w:rPr>
          <w:sz w:val="28"/>
          <w:szCs w:val="28"/>
        </w:rPr>
        <w:t>ды</w:t>
      </w:r>
      <w:r w:rsidRPr="008B2FBF">
        <w:rPr>
          <w:rFonts w:ascii="Segoe UI" w:hAnsi="Segoe UI" w:cs="Segoe UI"/>
          <w:color w:val="0D0D0D"/>
          <w:shd w:val="clear" w:color="auto" w:fill="FCFCFC"/>
        </w:rPr>
        <w:t>.</w:t>
      </w:r>
    </w:p>
    <w:p w14:paraId="7023F0DD" w14:textId="6F70958A" w:rsidR="00EC029D" w:rsidRPr="008B2FBF" w:rsidRDefault="000B702C" w:rsidP="00ED5B9F">
      <w:pPr>
        <w:pStyle w:val="aa"/>
        <w:numPr>
          <w:ilvl w:val="1"/>
          <w:numId w:val="29"/>
        </w:numPr>
        <w:tabs>
          <w:tab w:val="left" w:pos="426"/>
          <w:tab w:val="left" w:pos="851"/>
        </w:tabs>
        <w:spacing w:before="0" w:beforeAutospacing="0" w:after="0" w:afterAutospacing="0"/>
        <w:ind w:left="0" w:firstLine="567"/>
        <w:jc w:val="both"/>
        <w:rPr>
          <w:sz w:val="28"/>
          <w:szCs w:val="28"/>
        </w:rPr>
      </w:pPr>
      <w:r w:rsidRPr="008B2FBF">
        <w:rPr>
          <w:sz w:val="28"/>
          <w:szCs w:val="28"/>
        </w:rPr>
        <w:t>Дербес және биометриялық деректерді өңдеу мәселелері бойынша дербес деректер субъектісі ҰТ</w:t>
      </w:r>
      <w:proofErr w:type="gramStart"/>
      <w:r w:rsidRPr="008B2FBF">
        <w:rPr>
          <w:sz w:val="28"/>
          <w:szCs w:val="28"/>
        </w:rPr>
        <w:t>О-</w:t>
      </w:r>
      <w:proofErr w:type="gramEnd"/>
      <w:r w:rsidRPr="008B2FBF">
        <w:rPr>
          <w:sz w:val="28"/>
          <w:szCs w:val="28"/>
        </w:rPr>
        <w:t>ға жүгінуге құқылы</w:t>
      </w:r>
      <w:r w:rsidR="00EC029D" w:rsidRPr="008B2FBF">
        <w:rPr>
          <w:sz w:val="28"/>
          <w:szCs w:val="28"/>
        </w:rPr>
        <w:t>:</w:t>
      </w:r>
    </w:p>
    <w:p w14:paraId="2DDC3F5A" w14:textId="70A2E30C" w:rsidR="00EC029D" w:rsidRPr="008B2FBF" w:rsidRDefault="00EC029D" w:rsidP="00ED5B9F">
      <w:pPr>
        <w:tabs>
          <w:tab w:val="left" w:pos="426"/>
        </w:tabs>
        <w:spacing w:after="0" w:line="240" w:lineRule="auto"/>
        <w:ind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Мекенжайы: Астана қ., Жеңі</w:t>
      </w:r>
      <w:proofErr w:type="gramStart"/>
      <w:r w:rsidRPr="008B2FBF">
        <w:rPr>
          <w:rFonts w:ascii="Times New Roman" w:eastAsia="Times New Roman" w:hAnsi="Times New Roman" w:cs="Times New Roman"/>
          <w:sz w:val="28"/>
          <w:szCs w:val="28"/>
          <w:lang w:val="ru-RU"/>
        </w:rPr>
        <w:t>с</w:t>
      </w:r>
      <w:proofErr w:type="gramEnd"/>
      <w:r w:rsidRPr="008B2FBF">
        <w:rPr>
          <w:rFonts w:ascii="Times New Roman" w:eastAsia="Times New Roman" w:hAnsi="Times New Roman" w:cs="Times New Roman"/>
          <w:sz w:val="28"/>
          <w:szCs w:val="28"/>
          <w:lang w:val="ru-RU"/>
        </w:rPr>
        <w:t xml:space="preserve"> даңғылы 60;</w:t>
      </w:r>
    </w:p>
    <w:p w14:paraId="75773D47" w14:textId="4625D676" w:rsidR="00EC029D" w:rsidRPr="008B2FBF" w:rsidRDefault="00EC029D" w:rsidP="00ED5B9F">
      <w:pPr>
        <w:tabs>
          <w:tab w:val="left" w:pos="426"/>
        </w:tabs>
        <w:spacing w:after="0" w:line="240" w:lineRule="auto"/>
        <w:ind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 xml:space="preserve">Электрондық пошта: </w:t>
      </w:r>
      <w:hyperlink r:id="rId8" w:history="1">
        <w:r w:rsidRPr="008B2FBF">
          <w:rPr>
            <w:rStyle w:val="a6"/>
            <w:rFonts w:ascii="Times New Roman" w:eastAsia="Times New Roman" w:hAnsi="Times New Roman" w:cs="Times New Roman"/>
            <w:sz w:val="28"/>
            <w:szCs w:val="28"/>
            <w:lang w:val="ru-RU"/>
          </w:rPr>
          <w:t>uto@testcenter.kz</w:t>
        </w:r>
      </w:hyperlink>
      <w:r w:rsidRPr="008B2FBF">
        <w:rPr>
          <w:rFonts w:ascii="Times New Roman" w:eastAsia="Times New Roman" w:hAnsi="Times New Roman" w:cs="Times New Roman"/>
          <w:sz w:val="28"/>
          <w:szCs w:val="28"/>
          <w:lang w:val="ru-RU"/>
        </w:rPr>
        <w:t>.</w:t>
      </w:r>
    </w:p>
    <w:p w14:paraId="7B838AA1" w14:textId="68398123" w:rsidR="00720A48" w:rsidRPr="008B2FBF" w:rsidRDefault="00720A48" w:rsidP="000B702C">
      <w:pPr>
        <w:pStyle w:val="a3"/>
        <w:numPr>
          <w:ilvl w:val="0"/>
          <w:numId w:val="29"/>
        </w:numPr>
        <w:spacing w:before="120" w:after="120" w:line="240" w:lineRule="auto"/>
        <w:ind w:left="714" w:hanging="357"/>
        <w:jc w:val="center"/>
        <w:rPr>
          <w:rFonts w:ascii="Times New Roman" w:hAnsi="Times New Roman" w:cs="Times New Roman"/>
          <w:b/>
          <w:bCs/>
          <w:sz w:val="28"/>
          <w:szCs w:val="28"/>
          <w:lang w:val="ru-RU"/>
        </w:rPr>
      </w:pPr>
      <w:r w:rsidRPr="008B2FBF">
        <w:rPr>
          <w:rFonts w:ascii="Times New Roman" w:hAnsi="Times New Roman" w:cs="Times New Roman"/>
          <w:b/>
          <w:bCs/>
          <w:sz w:val="28"/>
          <w:szCs w:val="28"/>
          <w:lang w:val="ru-RU"/>
        </w:rPr>
        <w:t>Қорытынды ережелер</w:t>
      </w:r>
    </w:p>
    <w:p w14:paraId="006A4F35" w14:textId="5F2A470F" w:rsidR="00F7754A" w:rsidRPr="008B2FBF" w:rsidRDefault="00720A48" w:rsidP="00ED5B9F">
      <w:pPr>
        <w:pStyle w:val="a5"/>
        <w:numPr>
          <w:ilvl w:val="1"/>
          <w:numId w:val="29"/>
        </w:numPr>
        <w:tabs>
          <w:tab w:val="left" w:pos="426"/>
        </w:tabs>
        <w:spacing w:after="0" w:line="240" w:lineRule="auto"/>
        <w:ind w:left="0"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Осы Саясат бекітілген күнінен бастап күшіне енеді жә</w:t>
      </w:r>
      <w:proofErr w:type="gramStart"/>
      <w:r w:rsidRPr="008B2FBF">
        <w:rPr>
          <w:rFonts w:ascii="Times New Roman" w:eastAsia="Times New Roman" w:hAnsi="Times New Roman" w:cs="Times New Roman"/>
          <w:sz w:val="28"/>
          <w:szCs w:val="28"/>
          <w:lang w:val="ru-RU"/>
        </w:rPr>
        <w:t>не жа</w:t>
      </w:r>
      <w:proofErr w:type="gramEnd"/>
      <w:r w:rsidRPr="008B2FBF">
        <w:rPr>
          <w:rFonts w:ascii="Times New Roman" w:eastAsia="Times New Roman" w:hAnsi="Times New Roman" w:cs="Times New Roman"/>
          <w:sz w:val="28"/>
          <w:szCs w:val="28"/>
          <w:lang w:val="ru-RU"/>
        </w:rPr>
        <w:t xml:space="preserve">ңа редакциясы қабылданғанға дейін мерзімсіз қолданылады. </w:t>
      </w:r>
    </w:p>
    <w:p w14:paraId="65F903D4" w14:textId="66F8F527" w:rsidR="00ED5B9F" w:rsidRPr="008B2FBF" w:rsidRDefault="00720A48" w:rsidP="000B702C">
      <w:pPr>
        <w:pStyle w:val="a5"/>
        <w:numPr>
          <w:ilvl w:val="1"/>
          <w:numId w:val="29"/>
        </w:numPr>
        <w:tabs>
          <w:tab w:val="left" w:pos="426"/>
        </w:tabs>
        <w:spacing w:after="0" w:line="240" w:lineRule="auto"/>
        <w:ind w:left="0" w:firstLine="567"/>
        <w:jc w:val="both"/>
        <w:rPr>
          <w:rFonts w:ascii="Times New Roman" w:eastAsia="Times New Roman" w:hAnsi="Times New Roman" w:cs="Times New Roman"/>
          <w:sz w:val="28"/>
          <w:szCs w:val="28"/>
          <w:lang w:val="ru-RU"/>
        </w:rPr>
      </w:pPr>
      <w:r w:rsidRPr="008B2FBF">
        <w:rPr>
          <w:rFonts w:ascii="Times New Roman" w:eastAsia="Times New Roman" w:hAnsi="Times New Roman" w:cs="Times New Roman"/>
          <w:sz w:val="28"/>
          <w:szCs w:val="28"/>
          <w:lang w:val="ru-RU"/>
        </w:rPr>
        <w:t xml:space="preserve">ҰТО </w:t>
      </w:r>
      <w:proofErr w:type="gramStart"/>
      <w:r w:rsidRPr="008B2FBF">
        <w:rPr>
          <w:rFonts w:ascii="Times New Roman" w:eastAsia="Times New Roman" w:hAnsi="Times New Roman" w:cs="Times New Roman"/>
          <w:sz w:val="28"/>
          <w:szCs w:val="28"/>
          <w:lang w:val="ru-RU"/>
        </w:rPr>
        <w:t>Саясат</w:t>
      </w:r>
      <w:proofErr w:type="gramEnd"/>
      <w:r w:rsidRPr="008B2FBF">
        <w:rPr>
          <w:rFonts w:ascii="Times New Roman" w:eastAsia="Times New Roman" w:hAnsi="Times New Roman" w:cs="Times New Roman"/>
          <w:sz w:val="28"/>
          <w:szCs w:val="28"/>
          <w:lang w:val="ru-RU"/>
        </w:rPr>
        <w:t xml:space="preserve">қа өзгерістер енгізу құқығын өзіне қалдырады. </w:t>
      </w:r>
      <w:proofErr w:type="gramStart"/>
      <w:r w:rsidRPr="008B2FBF">
        <w:rPr>
          <w:rFonts w:ascii="Times New Roman" w:eastAsia="Times New Roman" w:hAnsi="Times New Roman" w:cs="Times New Roman"/>
          <w:sz w:val="28"/>
          <w:szCs w:val="28"/>
          <w:lang w:val="ru-RU"/>
        </w:rPr>
        <w:t>Саясат</w:t>
      </w:r>
      <w:proofErr w:type="gramEnd"/>
      <w:r w:rsidRPr="008B2FBF">
        <w:rPr>
          <w:rFonts w:ascii="Times New Roman" w:eastAsia="Times New Roman" w:hAnsi="Times New Roman" w:cs="Times New Roman"/>
          <w:sz w:val="28"/>
          <w:szCs w:val="28"/>
          <w:lang w:val="ru-RU"/>
        </w:rPr>
        <w:t xml:space="preserve">қа өзгерістер мен толықтырулар </w:t>
      </w:r>
      <w:r w:rsidR="004A103C" w:rsidRPr="008B2FBF">
        <w:rPr>
          <w:rFonts w:ascii="Times New Roman" w:eastAsia="Times New Roman" w:hAnsi="Times New Roman" w:cs="Times New Roman"/>
          <w:sz w:val="28"/>
          <w:szCs w:val="28"/>
          <w:lang w:val="ru-RU"/>
        </w:rPr>
        <w:t>ж</w:t>
      </w:r>
      <w:r w:rsidRPr="008B2FBF">
        <w:rPr>
          <w:rFonts w:ascii="Times New Roman" w:eastAsia="Times New Roman" w:hAnsi="Times New Roman" w:cs="Times New Roman"/>
          <w:sz w:val="28"/>
          <w:szCs w:val="28"/>
          <w:lang w:val="ru-RU"/>
        </w:rPr>
        <w:t>үйе</w:t>
      </w:r>
      <w:r w:rsidR="000B702C" w:rsidRPr="008B2FBF">
        <w:rPr>
          <w:rFonts w:ascii="Times New Roman" w:eastAsia="Times New Roman" w:hAnsi="Times New Roman" w:cs="Times New Roman"/>
          <w:sz w:val="28"/>
          <w:szCs w:val="28"/>
          <w:lang w:val="ru-RU"/>
        </w:rPr>
        <w:t>лер</w:t>
      </w:r>
      <w:r w:rsidRPr="008B2FBF">
        <w:rPr>
          <w:rFonts w:ascii="Times New Roman" w:eastAsia="Times New Roman" w:hAnsi="Times New Roman" w:cs="Times New Roman"/>
          <w:sz w:val="28"/>
          <w:szCs w:val="28"/>
          <w:lang w:val="ru-RU"/>
        </w:rPr>
        <w:t xml:space="preserve"> </w:t>
      </w:r>
      <w:r w:rsidR="000B702C" w:rsidRPr="008B2FBF">
        <w:rPr>
          <w:rFonts w:ascii="Times New Roman" w:eastAsia="Times New Roman" w:hAnsi="Times New Roman" w:cs="Times New Roman"/>
          <w:sz w:val="28"/>
          <w:szCs w:val="28"/>
          <w:lang w:val="ru-RU"/>
        </w:rPr>
        <w:t>мен</w:t>
      </w:r>
      <w:r w:rsidRPr="008B2FBF">
        <w:rPr>
          <w:rFonts w:ascii="Times New Roman" w:eastAsia="Times New Roman" w:hAnsi="Times New Roman" w:cs="Times New Roman"/>
          <w:sz w:val="28"/>
          <w:szCs w:val="28"/>
          <w:lang w:val="ru-RU"/>
        </w:rPr>
        <w:t xml:space="preserve"> ҰТО-ның ресми интернет-ресурсында жарияланады.</w:t>
      </w:r>
      <w:bookmarkStart w:id="0" w:name="_GoBack"/>
      <w:bookmarkEnd w:id="0"/>
    </w:p>
    <w:sectPr w:rsidR="00ED5B9F" w:rsidRPr="008B2FBF" w:rsidSect="00B92C1E">
      <w:footerReference w:type="default" r:id="rId9"/>
      <w:pgSz w:w="12240" w:h="15840"/>
      <w:pgMar w:top="851" w:right="85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312DA7" w14:textId="77777777" w:rsidR="00164D31" w:rsidRDefault="00164D31" w:rsidP="00250120">
      <w:pPr>
        <w:spacing w:after="0" w:line="240" w:lineRule="auto"/>
      </w:pPr>
      <w:r>
        <w:separator/>
      </w:r>
    </w:p>
  </w:endnote>
  <w:endnote w:type="continuationSeparator" w:id="0">
    <w:p w14:paraId="0FCC6163" w14:textId="77777777" w:rsidR="00164D31" w:rsidRDefault="00164D31" w:rsidP="0025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304946"/>
      <w:docPartObj>
        <w:docPartGallery w:val="Page Numbers (Bottom of Page)"/>
        <w:docPartUnique/>
      </w:docPartObj>
    </w:sdtPr>
    <w:sdtEndPr/>
    <w:sdtContent>
      <w:p w14:paraId="5D0474F2" w14:textId="28D92817" w:rsidR="00ED5B9F" w:rsidRDefault="00ED5B9F">
        <w:pPr>
          <w:pStyle w:val="af"/>
          <w:jc w:val="center"/>
        </w:pPr>
        <w:r>
          <w:fldChar w:fldCharType="begin"/>
        </w:r>
        <w:r>
          <w:instrText>PAGE   \* MERGEFORMAT</w:instrText>
        </w:r>
        <w:r>
          <w:fldChar w:fldCharType="separate"/>
        </w:r>
        <w:r w:rsidR="00160F5D" w:rsidRPr="00160F5D">
          <w:rPr>
            <w:noProof/>
            <w:lang w:val="ru-RU"/>
          </w:rPr>
          <w:t>4</w:t>
        </w:r>
        <w:r>
          <w:fldChar w:fldCharType="end"/>
        </w:r>
      </w:p>
    </w:sdtContent>
  </w:sdt>
  <w:p w14:paraId="5B15E175" w14:textId="77777777" w:rsidR="00ED5B9F" w:rsidRDefault="00ED5B9F">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A7A80B" w14:textId="77777777" w:rsidR="00164D31" w:rsidRDefault="00164D31" w:rsidP="00250120">
      <w:pPr>
        <w:spacing w:after="0" w:line="240" w:lineRule="auto"/>
      </w:pPr>
      <w:r>
        <w:separator/>
      </w:r>
    </w:p>
  </w:footnote>
  <w:footnote w:type="continuationSeparator" w:id="0">
    <w:p w14:paraId="437B5909" w14:textId="77777777" w:rsidR="00164D31" w:rsidRDefault="00164D31" w:rsidP="002501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1308"/>
    <w:multiLevelType w:val="multilevel"/>
    <w:tmpl w:val="884EB0CC"/>
    <w:lvl w:ilvl="0">
      <w:start w:val="7"/>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033F28DC"/>
    <w:multiLevelType w:val="multilevel"/>
    <w:tmpl w:val="334405E6"/>
    <w:lvl w:ilvl="0">
      <w:start w:val="1"/>
      <w:numFmt w:val="decimal"/>
      <w:lvlText w:val="7.%1."/>
      <w:lvlJc w:val="left"/>
      <w:pPr>
        <w:tabs>
          <w:tab w:val="num" w:pos="502"/>
        </w:tabs>
        <w:ind w:left="502" w:hanging="360"/>
      </w:pPr>
      <w:rPr>
        <w:rFonts w:hint="default"/>
        <w:sz w:val="28"/>
        <w:szCs w:val="2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
    <w:nsid w:val="06342CC7"/>
    <w:multiLevelType w:val="multilevel"/>
    <w:tmpl w:val="0CC078B8"/>
    <w:lvl w:ilvl="0">
      <w:start w:val="1"/>
      <w:numFmt w:val="decimal"/>
      <w:lvlText w:val="%1."/>
      <w:lvlJc w:val="left"/>
      <w:pPr>
        <w:ind w:left="360" w:hanging="360"/>
      </w:pPr>
    </w:lvl>
    <w:lvl w:ilvl="1">
      <w:start w:val="1"/>
      <w:numFmt w:val="bullet"/>
      <w:lvlText w:val=""/>
      <w:lvlJc w:val="left"/>
      <w:pPr>
        <w:ind w:left="6244"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0A009D4"/>
    <w:multiLevelType w:val="multilevel"/>
    <w:tmpl w:val="95A0C44E"/>
    <w:lvl w:ilvl="0">
      <w:start w:val="1"/>
      <w:numFmt w:val="decimal"/>
      <w:lvlText w:val="3.%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EA47D4"/>
    <w:multiLevelType w:val="multilevel"/>
    <w:tmpl w:val="ECDAF220"/>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A4A21C3"/>
    <w:multiLevelType w:val="multilevel"/>
    <w:tmpl w:val="C6D684A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BEB0D2D"/>
    <w:multiLevelType w:val="multilevel"/>
    <w:tmpl w:val="80DAC802"/>
    <w:lvl w:ilvl="0">
      <w:start w:val="1"/>
      <w:numFmt w:val="decimal"/>
      <w:lvlText w:val="%1."/>
      <w:lvlJc w:val="left"/>
      <w:pPr>
        <w:ind w:left="36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D2F235F"/>
    <w:multiLevelType w:val="multilevel"/>
    <w:tmpl w:val="0644B1A6"/>
    <w:lvl w:ilvl="0">
      <w:start w:val="1"/>
      <w:numFmt w:val="decimal"/>
      <w:lvlText w:val="5.%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E0320B"/>
    <w:multiLevelType w:val="hybridMultilevel"/>
    <w:tmpl w:val="2532432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2E0D5C83"/>
    <w:multiLevelType w:val="hybridMultilevel"/>
    <w:tmpl w:val="AD5660B6"/>
    <w:lvl w:ilvl="0" w:tplc="80D4CA02">
      <w:start w:val="1"/>
      <w:numFmt w:val="bullet"/>
      <w:lvlText w:val="•"/>
      <w:lvlJc w:val="left"/>
      <w:pPr>
        <w:ind w:left="720" w:hanging="360"/>
      </w:pPr>
    </w:lvl>
    <w:lvl w:ilvl="1" w:tplc="4A68C8E4">
      <w:start w:val="1"/>
      <w:numFmt w:val="bullet"/>
      <w:lvlText w:val="o"/>
      <w:lvlJc w:val="left"/>
      <w:pPr>
        <w:ind w:left="1440" w:hanging="360"/>
      </w:pPr>
    </w:lvl>
    <w:lvl w:ilvl="2" w:tplc="4B3837DE">
      <w:start w:val="1"/>
      <w:numFmt w:val="bullet"/>
      <w:lvlText w:val="▪"/>
      <w:lvlJc w:val="left"/>
      <w:pPr>
        <w:ind w:left="2160" w:hanging="360"/>
      </w:pPr>
    </w:lvl>
    <w:lvl w:ilvl="3" w:tplc="95DA5976">
      <w:start w:val="1"/>
      <w:numFmt w:val="bullet"/>
      <w:lvlText w:val="•"/>
      <w:lvlJc w:val="left"/>
      <w:pPr>
        <w:ind w:left="2880" w:hanging="360"/>
      </w:pPr>
    </w:lvl>
    <w:lvl w:ilvl="4" w:tplc="9CB8B520">
      <w:start w:val="1"/>
      <w:numFmt w:val="bullet"/>
      <w:lvlText w:val="o"/>
      <w:lvlJc w:val="left"/>
      <w:pPr>
        <w:ind w:left="3600" w:hanging="360"/>
      </w:pPr>
    </w:lvl>
    <w:lvl w:ilvl="5" w:tplc="163689B8">
      <w:start w:val="1"/>
      <w:numFmt w:val="bullet"/>
      <w:lvlText w:val="▪"/>
      <w:lvlJc w:val="left"/>
      <w:pPr>
        <w:ind w:left="4320" w:hanging="360"/>
      </w:pPr>
    </w:lvl>
    <w:lvl w:ilvl="6" w:tplc="FFA4DA7A">
      <w:start w:val="1"/>
      <w:numFmt w:val="bullet"/>
      <w:lvlText w:val="•"/>
      <w:lvlJc w:val="left"/>
      <w:pPr>
        <w:ind w:left="5040" w:hanging="360"/>
      </w:pPr>
    </w:lvl>
    <w:lvl w:ilvl="7" w:tplc="355EE252">
      <w:start w:val="1"/>
      <w:numFmt w:val="bullet"/>
      <w:lvlText w:val="o"/>
      <w:lvlJc w:val="left"/>
      <w:pPr>
        <w:ind w:left="5760" w:hanging="360"/>
      </w:pPr>
    </w:lvl>
    <w:lvl w:ilvl="8" w:tplc="F4F4DA12">
      <w:start w:val="1"/>
      <w:numFmt w:val="bullet"/>
      <w:lvlText w:val="▪"/>
      <w:lvlJc w:val="left"/>
      <w:pPr>
        <w:ind w:left="6480" w:hanging="360"/>
      </w:pPr>
    </w:lvl>
  </w:abstractNum>
  <w:abstractNum w:abstractNumId="10">
    <w:nsid w:val="2E5C3B92"/>
    <w:multiLevelType w:val="multilevel"/>
    <w:tmpl w:val="44D65CE8"/>
    <w:lvl w:ilvl="0">
      <w:start w:val="1"/>
      <w:numFmt w:val="decimal"/>
      <w:lvlText w:val="%1."/>
      <w:lvlJc w:val="left"/>
      <w:pPr>
        <w:ind w:left="495" w:hanging="49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2F2B3E80"/>
    <w:multiLevelType w:val="multilevel"/>
    <w:tmpl w:val="0FF4855A"/>
    <w:lvl w:ilvl="0">
      <w:start w:val="1"/>
      <w:numFmt w:val="decimal"/>
      <w:lvlText w:val="6.%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701E51"/>
    <w:multiLevelType w:val="multilevel"/>
    <w:tmpl w:val="D0981396"/>
    <w:lvl w:ilvl="0">
      <w:start w:val="1"/>
      <w:numFmt w:val="decimal"/>
      <w:lvlText w:val="2.%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4066D4"/>
    <w:multiLevelType w:val="multilevel"/>
    <w:tmpl w:val="5B787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1A43C8"/>
    <w:multiLevelType w:val="multilevel"/>
    <w:tmpl w:val="2D4E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9065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01D6603"/>
    <w:multiLevelType w:val="hybridMultilevel"/>
    <w:tmpl w:val="40B26ADC"/>
    <w:lvl w:ilvl="0" w:tplc="46801B78">
      <w:start w:val="1"/>
      <w:numFmt w:val="decimal"/>
      <w:lvlText w:val="%1-"/>
      <w:lvlJc w:val="left"/>
      <w:pPr>
        <w:ind w:left="4971" w:hanging="360"/>
      </w:pPr>
      <w:rPr>
        <w:rFonts w:hint="default"/>
      </w:rPr>
    </w:lvl>
    <w:lvl w:ilvl="1" w:tplc="04190019" w:tentative="1">
      <w:start w:val="1"/>
      <w:numFmt w:val="lowerLetter"/>
      <w:lvlText w:val="%2."/>
      <w:lvlJc w:val="left"/>
      <w:pPr>
        <w:ind w:left="5691" w:hanging="360"/>
      </w:pPr>
    </w:lvl>
    <w:lvl w:ilvl="2" w:tplc="0419001B" w:tentative="1">
      <w:start w:val="1"/>
      <w:numFmt w:val="lowerRoman"/>
      <w:lvlText w:val="%3."/>
      <w:lvlJc w:val="right"/>
      <w:pPr>
        <w:ind w:left="6411" w:hanging="180"/>
      </w:pPr>
    </w:lvl>
    <w:lvl w:ilvl="3" w:tplc="0419000F" w:tentative="1">
      <w:start w:val="1"/>
      <w:numFmt w:val="decimal"/>
      <w:lvlText w:val="%4."/>
      <w:lvlJc w:val="left"/>
      <w:pPr>
        <w:ind w:left="7131" w:hanging="360"/>
      </w:pPr>
    </w:lvl>
    <w:lvl w:ilvl="4" w:tplc="04190019" w:tentative="1">
      <w:start w:val="1"/>
      <w:numFmt w:val="lowerLetter"/>
      <w:lvlText w:val="%5."/>
      <w:lvlJc w:val="left"/>
      <w:pPr>
        <w:ind w:left="7851" w:hanging="360"/>
      </w:pPr>
    </w:lvl>
    <w:lvl w:ilvl="5" w:tplc="0419001B" w:tentative="1">
      <w:start w:val="1"/>
      <w:numFmt w:val="lowerRoman"/>
      <w:lvlText w:val="%6."/>
      <w:lvlJc w:val="right"/>
      <w:pPr>
        <w:ind w:left="8571" w:hanging="180"/>
      </w:pPr>
    </w:lvl>
    <w:lvl w:ilvl="6" w:tplc="0419000F" w:tentative="1">
      <w:start w:val="1"/>
      <w:numFmt w:val="decimal"/>
      <w:lvlText w:val="%7."/>
      <w:lvlJc w:val="left"/>
      <w:pPr>
        <w:ind w:left="9291" w:hanging="360"/>
      </w:pPr>
    </w:lvl>
    <w:lvl w:ilvl="7" w:tplc="04190019" w:tentative="1">
      <w:start w:val="1"/>
      <w:numFmt w:val="lowerLetter"/>
      <w:lvlText w:val="%8."/>
      <w:lvlJc w:val="left"/>
      <w:pPr>
        <w:ind w:left="10011" w:hanging="360"/>
      </w:pPr>
    </w:lvl>
    <w:lvl w:ilvl="8" w:tplc="0419001B" w:tentative="1">
      <w:start w:val="1"/>
      <w:numFmt w:val="lowerRoman"/>
      <w:lvlText w:val="%9."/>
      <w:lvlJc w:val="right"/>
      <w:pPr>
        <w:ind w:left="10731" w:hanging="180"/>
      </w:pPr>
    </w:lvl>
  </w:abstractNum>
  <w:abstractNum w:abstractNumId="17">
    <w:nsid w:val="44CF751B"/>
    <w:multiLevelType w:val="multilevel"/>
    <w:tmpl w:val="C58C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D13F24"/>
    <w:multiLevelType w:val="multilevel"/>
    <w:tmpl w:val="D0981396"/>
    <w:lvl w:ilvl="0">
      <w:start w:val="1"/>
      <w:numFmt w:val="decimal"/>
      <w:lvlText w:val="2.%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F87A21"/>
    <w:multiLevelType w:val="hybridMultilevel"/>
    <w:tmpl w:val="422CF02A"/>
    <w:lvl w:ilvl="0" w:tplc="D020F7F2">
      <w:start w:val="1"/>
      <w:numFmt w:val="bullet"/>
      <w:lvlText w:val=""/>
      <w:lvlJc w:val="left"/>
      <w:pPr>
        <w:ind w:left="532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7276302"/>
    <w:multiLevelType w:val="multilevel"/>
    <w:tmpl w:val="27B2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10E483A"/>
    <w:multiLevelType w:val="multilevel"/>
    <w:tmpl w:val="80DAC802"/>
    <w:lvl w:ilvl="0">
      <w:start w:val="1"/>
      <w:numFmt w:val="decimal"/>
      <w:lvlText w:val="%1."/>
      <w:lvlJc w:val="left"/>
      <w:pPr>
        <w:ind w:left="36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1AC78E7"/>
    <w:multiLevelType w:val="hybridMultilevel"/>
    <w:tmpl w:val="277E666A"/>
    <w:lvl w:ilvl="0" w:tplc="50AE9B92">
      <w:start w:val="1"/>
      <w:numFmt w:val="decimal"/>
      <w:lvlText w:val="%1."/>
      <w:lvlJc w:val="left"/>
      <w:pPr>
        <w:ind w:left="720" w:hanging="360"/>
      </w:pPr>
    </w:lvl>
    <w:lvl w:ilvl="1" w:tplc="B3D0C4AA">
      <w:start w:val="1"/>
      <w:numFmt w:val="lowerLetter"/>
      <w:lvlText w:val="%2."/>
      <w:lvlJc w:val="left"/>
      <w:pPr>
        <w:ind w:left="1440" w:hanging="360"/>
      </w:pPr>
    </w:lvl>
    <w:lvl w:ilvl="2" w:tplc="22FA5D00">
      <w:start w:val="1"/>
      <w:numFmt w:val="lowerRoman"/>
      <w:lvlText w:val="%3."/>
      <w:lvlJc w:val="left"/>
      <w:pPr>
        <w:ind w:left="2160" w:hanging="360"/>
      </w:pPr>
    </w:lvl>
    <w:lvl w:ilvl="3" w:tplc="5DDE6764">
      <w:start w:val="1"/>
      <w:numFmt w:val="decimal"/>
      <w:lvlText w:val="%4."/>
      <w:lvlJc w:val="left"/>
      <w:pPr>
        <w:ind w:left="2880" w:hanging="360"/>
      </w:pPr>
    </w:lvl>
    <w:lvl w:ilvl="4" w:tplc="F2CC2196">
      <w:start w:val="1"/>
      <w:numFmt w:val="lowerLetter"/>
      <w:lvlText w:val="%5."/>
      <w:lvlJc w:val="left"/>
      <w:pPr>
        <w:ind w:left="3600" w:hanging="360"/>
      </w:pPr>
    </w:lvl>
    <w:lvl w:ilvl="5" w:tplc="D65E7628">
      <w:start w:val="1"/>
      <w:numFmt w:val="lowerRoman"/>
      <w:lvlText w:val="%6."/>
      <w:lvlJc w:val="left"/>
      <w:pPr>
        <w:ind w:left="4320" w:hanging="360"/>
      </w:pPr>
    </w:lvl>
    <w:lvl w:ilvl="6" w:tplc="6FE8827E">
      <w:start w:val="1"/>
      <w:numFmt w:val="decimal"/>
      <w:lvlText w:val="%7."/>
      <w:lvlJc w:val="left"/>
      <w:pPr>
        <w:ind w:left="5040" w:hanging="360"/>
      </w:pPr>
    </w:lvl>
    <w:lvl w:ilvl="7" w:tplc="790067D2">
      <w:start w:val="1"/>
      <w:numFmt w:val="lowerLetter"/>
      <w:lvlText w:val="%8."/>
      <w:lvlJc w:val="left"/>
      <w:pPr>
        <w:ind w:left="5760" w:hanging="360"/>
      </w:pPr>
    </w:lvl>
    <w:lvl w:ilvl="8" w:tplc="6338C2A6">
      <w:start w:val="1"/>
      <w:numFmt w:val="lowerRoman"/>
      <w:lvlText w:val="%9."/>
      <w:lvlJc w:val="left"/>
      <w:pPr>
        <w:ind w:left="6480" w:hanging="360"/>
      </w:pPr>
    </w:lvl>
  </w:abstractNum>
  <w:abstractNum w:abstractNumId="23">
    <w:nsid w:val="5D570CD7"/>
    <w:multiLevelType w:val="multilevel"/>
    <w:tmpl w:val="C37AC976"/>
    <w:lvl w:ilvl="0">
      <w:start w:val="1"/>
      <w:numFmt w:val="decimal"/>
      <w:lvlText w:val="%1."/>
      <w:lvlJc w:val="left"/>
      <w:pPr>
        <w:ind w:left="720" w:hanging="360"/>
      </w:p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4">
    <w:nsid w:val="618F73E6"/>
    <w:multiLevelType w:val="hybridMultilevel"/>
    <w:tmpl w:val="03983980"/>
    <w:lvl w:ilvl="0" w:tplc="D020F7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A6D1CA6"/>
    <w:multiLevelType w:val="multilevel"/>
    <w:tmpl w:val="28408EE8"/>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FCA6520"/>
    <w:multiLevelType w:val="multilevel"/>
    <w:tmpl w:val="334405E6"/>
    <w:lvl w:ilvl="0">
      <w:start w:val="1"/>
      <w:numFmt w:val="decimal"/>
      <w:lvlText w:val="7.%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C5223F"/>
    <w:multiLevelType w:val="multilevel"/>
    <w:tmpl w:val="3A10C8B2"/>
    <w:lvl w:ilvl="0">
      <w:start w:val="1"/>
      <w:numFmt w:val="decimal"/>
      <w:lvlText w:val="5.%1"/>
      <w:lvlJc w:val="left"/>
      <w:pPr>
        <w:tabs>
          <w:tab w:val="num" w:pos="720"/>
        </w:tabs>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nsid w:val="7CC033F3"/>
    <w:multiLevelType w:val="multilevel"/>
    <w:tmpl w:val="0B6C6FBC"/>
    <w:lvl w:ilvl="0">
      <w:start w:val="1"/>
      <w:numFmt w:val="decimal"/>
      <w:lvlText w:val="4.%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12"/>
  </w:num>
  <w:num w:numId="11">
    <w:abstractNumId w:val="3"/>
  </w:num>
  <w:num w:numId="12">
    <w:abstractNumId w:val="28"/>
  </w:num>
  <w:num w:numId="13">
    <w:abstractNumId w:val="7"/>
  </w:num>
  <w:num w:numId="14">
    <w:abstractNumId w:val="11"/>
  </w:num>
  <w:num w:numId="15">
    <w:abstractNumId w:val="26"/>
  </w:num>
  <w:num w:numId="16">
    <w:abstractNumId w:val="15"/>
  </w:num>
  <w:num w:numId="17">
    <w:abstractNumId w:val="10"/>
  </w:num>
  <w:num w:numId="18">
    <w:abstractNumId w:val="13"/>
  </w:num>
  <w:num w:numId="19">
    <w:abstractNumId w:val="14"/>
  </w:num>
  <w:num w:numId="20">
    <w:abstractNumId w:val="19"/>
  </w:num>
  <w:num w:numId="21">
    <w:abstractNumId w:val="17"/>
  </w:num>
  <w:num w:numId="22">
    <w:abstractNumId w:val="8"/>
  </w:num>
  <w:num w:numId="23">
    <w:abstractNumId w:val="18"/>
  </w:num>
  <w:num w:numId="24">
    <w:abstractNumId w:val="24"/>
  </w:num>
  <w:num w:numId="25">
    <w:abstractNumId w:val="27"/>
  </w:num>
  <w:num w:numId="26">
    <w:abstractNumId w:val="1"/>
  </w:num>
  <w:num w:numId="27">
    <w:abstractNumId w:val="5"/>
  </w:num>
  <w:num w:numId="28">
    <w:abstractNumId w:val="2"/>
  </w:num>
  <w:num w:numId="29">
    <w:abstractNumId w:val="23"/>
  </w:num>
  <w:num w:numId="30">
    <w:abstractNumId w:val="4"/>
  </w:num>
  <w:num w:numId="31">
    <w:abstractNumId w:val="16"/>
  </w:num>
  <w:num w:numId="32">
    <w:abstractNumId w:val="21"/>
  </w:num>
  <w:num w:numId="33">
    <w:abstractNumId w:val="20"/>
  </w:num>
  <w:num w:numId="34">
    <w:abstractNumId w:val="25"/>
  </w:num>
  <w:num w:numId="35">
    <w:abstractNumId w:val="0"/>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grammar="clean"/>
  <w:defaultTabStop w:val="39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536"/>
    <w:rsid w:val="00026AEF"/>
    <w:rsid w:val="000403AE"/>
    <w:rsid w:val="0005037F"/>
    <w:rsid w:val="0006536D"/>
    <w:rsid w:val="00073A48"/>
    <w:rsid w:val="000B702C"/>
    <w:rsid w:val="000D3908"/>
    <w:rsid w:val="000E3F73"/>
    <w:rsid w:val="0010346C"/>
    <w:rsid w:val="00143E5D"/>
    <w:rsid w:val="00160F5D"/>
    <w:rsid w:val="00164D31"/>
    <w:rsid w:val="00181A04"/>
    <w:rsid w:val="001A5A74"/>
    <w:rsid w:val="001B5293"/>
    <w:rsid w:val="001E5259"/>
    <w:rsid w:val="00205BF9"/>
    <w:rsid w:val="002064F0"/>
    <w:rsid w:val="00215995"/>
    <w:rsid w:val="00223A99"/>
    <w:rsid w:val="00224F1E"/>
    <w:rsid w:val="00250120"/>
    <w:rsid w:val="00270487"/>
    <w:rsid w:val="0027170E"/>
    <w:rsid w:val="00273202"/>
    <w:rsid w:val="00274475"/>
    <w:rsid w:val="00275103"/>
    <w:rsid w:val="00281178"/>
    <w:rsid w:val="002A2897"/>
    <w:rsid w:val="002C7B31"/>
    <w:rsid w:val="002C7E13"/>
    <w:rsid w:val="002D0D7B"/>
    <w:rsid w:val="002D4053"/>
    <w:rsid w:val="002E244F"/>
    <w:rsid w:val="002F2EFF"/>
    <w:rsid w:val="002F696C"/>
    <w:rsid w:val="00305B7D"/>
    <w:rsid w:val="00310E70"/>
    <w:rsid w:val="00341818"/>
    <w:rsid w:val="00392928"/>
    <w:rsid w:val="003A04BB"/>
    <w:rsid w:val="003C5B72"/>
    <w:rsid w:val="003E5DC1"/>
    <w:rsid w:val="003F5118"/>
    <w:rsid w:val="004512D3"/>
    <w:rsid w:val="0047644F"/>
    <w:rsid w:val="004A103C"/>
    <w:rsid w:val="004B0040"/>
    <w:rsid w:val="004B73CF"/>
    <w:rsid w:val="004B7BD2"/>
    <w:rsid w:val="004E1A25"/>
    <w:rsid w:val="004E4D5E"/>
    <w:rsid w:val="004F68B3"/>
    <w:rsid w:val="0051376B"/>
    <w:rsid w:val="00516813"/>
    <w:rsid w:val="00535B0B"/>
    <w:rsid w:val="00536F99"/>
    <w:rsid w:val="00542D41"/>
    <w:rsid w:val="0054782C"/>
    <w:rsid w:val="00552330"/>
    <w:rsid w:val="00553194"/>
    <w:rsid w:val="005763A2"/>
    <w:rsid w:val="005826F1"/>
    <w:rsid w:val="005A3A88"/>
    <w:rsid w:val="005A7198"/>
    <w:rsid w:val="005D1A00"/>
    <w:rsid w:val="005E4B7E"/>
    <w:rsid w:val="00611EE8"/>
    <w:rsid w:val="006364CF"/>
    <w:rsid w:val="006415AD"/>
    <w:rsid w:val="0066780F"/>
    <w:rsid w:val="00672536"/>
    <w:rsid w:val="00681225"/>
    <w:rsid w:val="006A0E3E"/>
    <w:rsid w:val="006A1632"/>
    <w:rsid w:val="006B4499"/>
    <w:rsid w:val="006C14CE"/>
    <w:rsid w:val="006D0BF2"/>
    <w:rsid w:val="006F0D88"/>
    <w:rsid w:val="0071210A"/>
    <w:rsid w:val="00712CE9"/>
    <w:rsid w:val="00720A48"/>
    <w:rsid w:val="00721FF3"/>
    <w:rsid w:val="00726CA4"/>
    <w:rsid w:val="00760404"/>
    <w:rsid w:val="0077634F"/>
    <w:rsid w:val="007A3CE7"/>
    <w:rsid w:val="007C0B97"/>
    <w:rsid w:val="007C3A93"/>
    <w:rsid w:val="008371ED"/>
    <w:rsid w:val="00857C1A"/>
    <w:rsid w:val="00866AF4"/>
    <w:rsid w:val="00884586"/>
    <w:rsid w:val="008B2FBF"/>
    <w:rsid w:val="008D1CB1"/>
    <w:rsid w:val="008E192B"/>
    <w:rsid w:val="008E370C"/>
    <w:rsid w:val="008E567B"/>
    <w:rsid w:val="00930EF7"/>
    <w:rsid w:val="009C7124"/>
    <w:rsid w:val="00A12B57"/>
    <w:rsid w:val="00A41CBE"/>
    <w:rsid w:val="00A63423"/>
    <w:rsid w:val="00A637F3"/>
    <w:rsid w:val="00A70200"/>
    <w:rsid w:val="00A723AF"/>
    <w:rsid w:val="00AA34D4"/>
    <w:rsid w:val="00AA5F04"/>
    <w:rsid w:val="00B00C6C"/>
    <w:rsid w:val="00B111DB"/>
    <w:rsid w:val="00B41C8A"/>
    <w:rsid w:val="00B42524"/>
    <w:rsid w:val="00B52185"/>
    <w:rsid w:val="00B54C28"/>
    <w:rsid w:val="00B562ED"/>
    <w:rsid w:val="00B61355"/>
    <w:rsid w:val="00B71BB4"/>
    <w:rsid w:val="00B92C1E"/>
    <w:rsid w:val="00B97EE0"/>
    <w:rsid w:val="00BA68F8"/>
    <w:rsid w:val="00BB77F8"/>
    <w:rsid w:val="00BF3BDE"/>
    <w:rsid w:val="00C67255"/>
    <w:rsid w:val="00CA201B"/>
    <w:rsid w:val="00CA2A91"/>
    <w:rsid w:val="00CC0404"/>
    <w:rsid w:val="00D06B37"/>
    <w:rsid w:val="00D26A8C"/>
    <w:rsid w:val="00D320F3"/>
    <w:rsid w:val="00D5414C"/>
    <w:rsid w:val="00D817FF"/>
    <w:rsid w:val="00D94551"/>
    <w:rsid w:val="00DB7FD2"/>
    <w:rsid w:val="00DC5E76"/>
    <w:rsid w:val="00DF3509"/>
    <w:rsid w:val="00E2339C"/>
    <w:rsid w:val="00E456AC"/>
    <w:rsid w:val="00E57140"/>
    <w:rsid w:val="00E621DC"/>
    <w:rsid w:val="00E62574"/>
    <w:rsid w:val="00E63C7F"/>
    <w:rsid w:val="00E913B4"/>
    <w:rsid w:val="00EB151F"/>
    <w:rsid w:val="00EC029D"/>
    <w:rsid w:val="00EC4CC8"/>
    <w:rsid w:val="00ED5B9F"/>
    <w:rsid w:val="00ED69DB"/>
    <w:rsid w:val="00EE1C87"/>
    <w:rsid w:val="00EF3940"/>
    <w:rsid w:val="00F7163C"/>
    <w:rsid w:val="00F71C30"/>
    <w:rsid w:val="00F73DF1"/>
    <w:rsid w:val="00F7754A"/>
    <w:rsid w:val="00F841E3"/>
    <w:rsid w:val="00F90C76"/>
    <w:rsid w:val="00F92DCE"/>
    <w:rsid w:val="00FA55DB"/>
    <w:rsid w:val="00FC5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spacing w:before="360" w:after="120"/>
      <w:outlineLvl w:val="0"/>
    </w:pPr>
    <w:rPr>
      <w:b/>
      <w:sz w:val="32"/>
    </w:rPr>
  </w:style>
  <w:style w:type="paragraph" w:styleId="2">
    <w:name w:val="heading 2"/>
    <w:basedOn w:val="a"/>
    <w:next w:val="a"/>
    <w:qFormat/>
    <w:pPr>
      <w:keepNext/>
      <w:spacing w:before="280" w:after="100"/>
      <w:outlineLvl w:val="1"/>
    </w:pPr>
    <w:rPr>
      <w:b/>
      <w:sz w:val="26"/>
    </w:rPr>
  </w:style>
  <w:style w:type="paragraph" w:styleId="3">
    <w:name w:val="heading 3"/>
    <w:basedOn w:val="a"/>
    <w:next w:val="a"/>
    <w:qFormat/>
    <w:pPr>
      <w:keepNext/>
      <w:spacing w:before="240" w:after="80"/>
      <w:outlineLvl w:val="2"/>
    </w:pPr>
    <w:rPr>
      <w:b/>
      <w:sz w:val="24"/>
    </w:rPr>
  </w:style>
  <w:style w:type="paragraph" w:styleId="4">
    <w:name w:val="heading 4"/>
    <w:basedOn w:val="a"/>
    <w:next w:val="a"/>
    <w:qFormat/>
    <w:pPr>
      <w:keepNext/>
      <w:outlineLvl w:val="3"/>
    </w:pPr>
    <w:rPr>
      <w:b/>
    </w:rPr>
  </w:style>
  <w:style w:type="paragraph" w:styleId="5">
    <w:name w:val="heading 5"/>
    <w:basedOn w:val="a"/>
    <w:next w:val="a"/>
    <w:qFormat/>
    <w:pPr>
      <w:keepNext/>
      <w:outlineLvl w:val="4"/>
    </w:pPr>
    <w:rPr>
      <w:b/>
    </w:rPr>
  </w:style>
  <w:style w:type="paragraph" w:styleId="6">
    <w:name w:val="heading 6"/>
    <w:basedOn w:val="a"/>
    <w:next w:val="a"/>
    <w:qFormat/>
    <w:pPr>
      <w:keepNext/>
      <w:outlineLvl w:val="5"/>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pPr>
      <w:spacing w:after="80"/>
      <w:contextualSpacing/>
    </w:pPr>
    <w:rPr>
      <w:sz w:val="56"/>
    </w:rPr>
  </w:style>
  <w:style w:type="paragraph" w:styleId="20">
    <w:name w:val="Quote"/>
    <w:basedOn w:val="a"/>
    <w:qFormat/>
    <w:pPr>
      <w:pBdr>
        <w:left w:val="single" w:sz="12" w:space="8" w:color="A0A0A0"/>
      </w:pBdr>
      <w:ind w:left="720" w:right="720"/>
    </w:pPr>
    <w:rPr>
      <w:i/>
      <w:color w:val="404040"/>
    </w:rPr>
  </w:style>
  <w:style w:type="paragraph" w:customStyle="1" w:styleId="Code">
    <w:name w:val="Code"/>
    <w:basedOn w:val="a"/>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a5">
    <w:name w:val="List Paragraph"/>
    <w:basedOn w:val="a"/>
    <w:qFormat/>
    <w:pPr>
      <w:ind w:left="720"/>
      <w:contextualSpacing/>
    </w:pPr>
  </w:style>
  <w:style w:type="character" w:styleId="a6">
    <w:name w:val="Hyperlink"/>
    <w:rPr>
      <w:color w:val="0563C1"/>
      <w:u w:val="single"/>
    </w:rPr>
  </w:style>
  <w:style w:type="paragraph" w:styleId="a7">
    <w:name w:val="annotation text"/>
    <w:basedOn w:val="a"/>
    <w:pPr>
      <w:spacing w:line="240" w:lineRule="auto"/>
    </w:pPr>
    <w:rPr>
      <w:sz w:val="20"/>
      <w:szCs w:val="20"/>
    </w:rPr>
  </w:style>
  <w:style w:type="character" w:styleId="a8">
    <w:name w:val="annotation reference"/>
    <w:rPr>
      <w:sz w:val="16"/>
      <w:szCs w:val="16"/>
    </w:rPr>
  </w:style>
  <w:style w:type="table" w:styleId="a9">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720A48"/>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HTML">
    <w:name w:val="HTML Code"/>
    <w:basedOn w:val="a0"/>
    <w:uiPriority w:val="99"/>
    <w:semiHidden/>
    <w:unhideWhenUsed/>
    <w:rsid w:val="00720A48"/>
    <w:rPr>
      <w:rFonts w:ascii="Courier New" w:eastAsia="Times New Roman" w:hAnsi="Courier New" w:cs="Courier New"/>
      <w:sz w:val="20"/>
      <w:szCs w:val="20"/>
    </w:rPr>
  </w:style>
  <w:style w:type="paragraph" w:styleId="ab">
    <w:name w:val="Balloon Text"/>
    <w:basedOn w:val="a"/>
    <w:link w:val="ac"/>
    <w:uiPriority w:val="99"/>
    <w:semiHidden/>
    <w:unhideWhenUsed/>
    <w:rsid w:val="006364C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364CF"/>
    <w:rPr>
      <w:rFonts w:ascii="Tahoma" w:hAnsi="Tahoma" w:cs="Tahoma"/>
      <w:sz w:val="16"/>
      <w:szCs w:val="16"/>
    </w:rPr>
  </w:style>
  <w:style w:type="character" w:customStyle="1" w:styleId="10">
    <w:name w:val="Неразрешенное упоминание1"/>
    <w:basedOn w:val="a0"/>
    <w:uiPriority w:val="99"/>
    <w:semiHidden/>
    <w:unhideWhenUsed/>
    <w:rsid w:val="003A04BB"/>
    <w:rPr>
      <w:color w:val="605E5C"/>
      <w:shd w:val="clear" w:color="auto" w:fill="E1DFDD"/>
    </w:rPr>
  </w:style>
  <w:style w:type="paragraph" w:customStyle="1" w:styleId="x1ghz6dp">
    <w:name w:val="x1ghz6dp"/>
    <w:basedOn w:val="a"/>
    <w:rsid w:val="00B54C28"/>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xt0psk2">
    <w:name w:val="xt0psk2"/>
    <w:basedOn w:val="a0"/>
    <w:rsid w:val="00B54C28"/>
  </w:style>
  <w:style w:type="paragraph" w:styleId="ad">
    <w:name w:val="header"/>
    <w:basedOn w:val="a"/>
    <w:link w:val="ae"/>
    <w:uiPriority w:val="99"/>
    <w:unhideWhenUsed/>
    <w:rsid w:val="0025012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50120"/>
  </w:style>
  <w:style w:type="paragraph" w:styleId="af">
    <w:name w:val="footer"/>
    <w:basedOn w:val="a"/>
    <w:link w:val="af0"/>
    <w:uiPriority w:val="99"/>
    <w:unhideWhenUsed/>
    <w:rsid w:val="0025012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50120"/>
  </w:style>
  <w:style w:type="character" w:customStyle="1" w:styleId="a4">
    <w:name w:val="Название Знак"/>
    <w:basedOn w:val="a0"/>
    <w:link w:val="a3"/>
    <w:rsid w:val="00F7163C"/>
    <w:rPr>
      <w:sz w:val="56"/>
    </w:rPr>
  </w:style>
  <w:style w:type="paragraph" w:customStyle="1" w:styleId="x12ofw9d">
    <w:name w:val="x12ofw9d"/>
    <w:basedOn w:val="a"/>
    <w:rsid w:val="00CC0404"/>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1">
    <w:name w:val="Strong"/>
    <w:basedOn w:val="a0"/>
    <w:uiPriority w:val="22"/>
    <w:qFormat/>
    <w:rsid w:val="006812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spacing w:before="360" w:after="120"/>
      <w:outlineLvl w:val="0"/>
    </w:pPr>
    <w:rPr>
      <w:b/>
      <w:sz w:val="32"/>
    </w:rPr>
  </w:style>
  <w:style w:type="paragraph" w:styleId="2">
    <w:name w:val="heading 2"/>
    <w:basedOn w:val="a"/>
    <w:next w:val="a"/>
    <w:qFormat/>
    <w:pPr>
      <w:keepNext/>
      <w:spacing w:before="280" w:after="100"/>
      <w:outlineLvl w:val="1"/>
    </w:pPr>
    <w:rPr>
      <w:b/>
      <w:sz w:val="26"/>
    </w:rPr>
  </w:style>
  <w:style w:type="paragraph" w:styleId="3">
    <w:name w:val="heading 3"/>
    <w:basedOn w:val="a"/>
    <w:next w:val="a"/>
    <w:qFormat/>
    <w:pPr>
      <w:keepNext/>
      <w:spacing w:before="240" w:after="80"/>
      <w:outlineLvl w:val="2"/>
    </w:pPr>
    <w:rPr>
      <w:b/>
      <w:sz w:val="24"/>
    </w:rPr>
  </w:style>
  <w:style w:type="paragraph" w:styleId="4">
    <w:name w:val="heading 4"/>
    <w:basedOn w:val="a"/>
    <w:next w:val="a"/>
    <w:qFormat/>
    <w:pPr>
      <w:keepNext/>
      <w:outlineLvl w:val="3"/>
    </w:pPr>
    <w:rPr>
      <w:b/>
    </w:rPr>
  </w:style>
  <w:style w:type="paragraph" w:styleId="5">
    <w:name w:val="heading 5"/>
    <w:basedOn w:val="a"/>
    <w:next w:val="a"/>
    <w:qFormat/>
    <w:pPr>
      <w:keepNext/>
      <w:outlineLvl w:val="4"/>
    </w:pPr>
    <w:rPr>
      <w:b/>
    </w:rPr>
  </w:style>
  <w:style w:type="paragraph" w:styleId="6">
    <w:name w:val="heading 6"/>
    <w:basedOn w:val="a"/>
    <w:next w:val="a"/>
    <w:qFormat/>
    <w:pPr>
      <w:keepNext/>
      <w:outlineLvl w:val="5"/>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pPr>
      <w:spacing w:after="80"/>
      <w:contextualSpacing/>
    </w:pPr>
    <w:rPr>
      <w:sz w:val="56"/>
    </w:rPr>
  </w:style>
  <w:style w:type="paragraph" w:styleId="20">
    <w:name w:val="Quote"/>
    <w:basedOn w:val="a"/>
    <w:qFormat/>
    <w:pPr>
      <w:pBdr>
        <w:left w:val="single" w:sz="12" w:space="8" w:color="A0A0A0"/>
      </w:pBdr>
      <w:ind w:left="720" w:right="720"/>
    </w:pPr>
    <w:rPr>
      <w:i/>
      <w:color w:val="404040"/>
    </w:rPr>
  </w:style>
  <w:style w:type="paragraph" w:customStyle="1" w:styleId="Code">
    <w:name w:val="Code"/>
    <w:basedOn w:val="a"/>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a5">
    <w:name w:val="List Paragraph"/>
    <w:basedOn w:val="a"/>
    <w:qFormat/>
    <w:pPr>
      <w:ind w:left="720"/>
      <w:contextualSpacing/>
    </w:pPr>
  </w:style>
  <w:style w:type="character" w:styleId="a6">
    <w:name w:val="Hyperlink"/>
    <w:rPr>
      <w:color w:val="0563C1"/>
      <w:u w:val="single"/>
    </w:rPr>
  </w:style>
  <w:style w:type="paragraph" w:styleId="a7">
    <w:name w:val="annotation text"/>
    <w:basedOn w:val="a"/>
    <w:pPr>
      <w:spacing w:line="240" w:lineRule="auto"/>
    </w:pPr>
    <w:rPr>
      <w:sz w:val="20"/>
      <w:szCs w:val="20"/>
    </w:rPr>
  </w:style>
  <w:style w:type="character" w:styleId="a8">
    <w:name w:val="annotation reference"/>
    <w:rPr>
      <w:sz w:val="16"/>
      <w:szCs w:val="16"/>
    </w:rPr>
  </w:style>
  <w:style w:type="table" w:styleId="a9">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720A48"/>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HTML">
    <w:name w:val="HTML Code"/>
    <w:basedOn w:val="a0"/>
    <w:uiPriority w:val="99"/>
    <w:semiHidden/>
    <w:unhideWhenUsed/>
    <w:rsid w:val="00720A48"/>
    <w:rPr>
      <w:rFonts w:ascii="Courier New" w:eastAsia="Times New Roman" w:hAnsi="Courier New" w:cs="Courier New"/>
      <w:sz w:val="20"/>
      <w:szCs w:val="20"/>
    </w:rPr>
  </w:style>
  <w:style w:type="paragraph" w:styleId="ab">
    <w:name w:val="Balloon Text"/>
    <w:basedOn w:val="a"/>
    <w:link w:val="ac"/>
    <w:uiPriority w:val="99"/>
    <w:semiHidden/>
    <w:unhideWhenUsed/>
    <w:rsid w:val="006364C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364CF"/>
    <w:rPr>
      <w:rFonts w:ascii="Tahoma" w:hAnsi="Tahoma" w:cs="Tahoma"/>
      <w:sz w:val="16"/>
      <w:szCs w:val="16"/>
    </w:rPr>
  </w:style>
  <w:style w:type="character" w:customStyle="1" w:styleId="10">
    <w:name w:val="Неразрешенное упоминание1"/>
    <w:basedOn w:val="a0"/>
    <w:uiPriority w:val="99"/>
    <w:semiHidden/>
    <w:unhideWhenUsed/>
    <w:rsid w:val="003A04BB"/>
    <w:rPr>
      <w:color w:val="605E5C"/>
      <w:shd w:val="clear" w:color="auto" w:fill="E1DFDD"/>
    </w:rPr>
  </w:style>
  <w:style w:type="paragraph" w:customStyle="1" w:styleId="x1ghz6dp">
    <w:name w:val="x1ghz6dp"/>
    <w:basedOn w:val="a"/>
    <w:rsid w:val="00B54C28"/>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xt0psk2">
    <w:name w:val="xt0psk2"/>
    <w:basedOn w:val="a0"/>
    <w:rsid w:val="00B54C28"/>
  </w:style>
  <w:style w:type="paragraph" w:styleId="ad">
    <w:name w:val="header"/>
    <w:basedOn w:val="a"/>
    <w:link w:val="ae"/>
    <w:uiPriority w:val="99"/>
    <w:unhideWhenUsed/>
    <w:rsid w:val="00250120"/>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50120"/>
  </w:style>
  <w:style w:type="paragraph" w:styleId="af">
    <w:name w:val="footer"/>
    <w:basedOn w:val="a"/>
    <w:link w:val="af0"/>
    <w:uiPriority w:val="99"/>
    <w:unhideWhenUsed/>
    <w:rsid w:val="0025012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50120"/>
  </w:style>
  <w:style w:type="character" w:customStyle="1" w:styleId="a4">
    <w:name w:val="Название Знак"/>
    <w:basedOn w:val="a0"/>
    <w:link w:val="a3"/>
    <w:rsid w:val="00F7163C"/>
    <w:rPr>
      <w:sz w:val="56"/>
    </w:rPr>
  </w:style>
  <w:style w:type="paragraph" w:customStyle="1" w:styleId="x12ofw9d">
    <w:name w:val="x12ofw9d"/>
    <w:basedOn w:val="a"/>
    <w:rsid w:val="00CC0404"/>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1">
    <w:name w:val="Strong"/>
    <w:basedOn w:val="a0"/>
    <w:uiPriority w:val="22"/>
    <w:qFormat/>
    <w:rsid w:val="006812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880131">
      <w:bodyDiv w:val="1"/>
      <w:marLeft w:val="0"/>
      <w:marRight w:val="0"/>
      <w:marTop w:val="0"/>
      <w:marBottom w:val="0"/>
      <w:divBdr>
        <w:top w:val="none" w:sz="0" w:space="0" w:color="auto"/>
        <w:left w:val="none" w:sz="0" w:space="0" w:color="auto"/>
        <w:bottom w:val="none" w:sz="0" w:space="0" w:color="auto"/>
        <w:right w:val="none" w:sz="0" w:space="0" w:color="auto"/>
      </w:divBdr>
      <w:divsChild>
        <w:div w:id="1995142162">
          <w:marLeft w:val="0"/>
          <w:marRight w:val="0"/>
          <w:marTop w:val="0"/>
          <w:marBottom w:val="0"/>
          <w:divBdr>
            <w:top w:val="none" w:sz="0" w:space="0" w:color="auto"/>
            <w:left w:val="none" w:sz="0" w:space="0" w:color="auto"/>
            <w:bottom w:val="none" w:sz="0" w:space="0" w:color="auto"/>
            <w:right w:val="none" w:sz="0" w:space="0" w:color="auto"/>
          </w:divBdr>
          <w:divsChild>
            <w:div w:id="175631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6262">
      <w:bodyDiv w:val="1"/>
      <w:marLeft w:val="0"/>
      <w:marRight w:val="0"/>
      <w:marTop w:val="0"/>
      <w:marBottom w:val="0"/>
      <w:divBdr>
        <w:top w:val="none" w:sz="0" w:space="0" w:color="auto"/>
        <w:left w:val="none" w:sz="0" w:space="0" w:color="auto"/>
        <w:bottom w:val="none" w:sz="0" w:space="0" w:color="auto"/>
        <w:right w:val="none" w:sz="0" w:space="0" w:color="auto"/>
      </w:divBdr>
    </w:div>
    <w:div w:id="560748390">
      <w:bodyDiv w:val="1"/>
      <w:marLeft w:val="0"/>
      <w:marRight w:val="0"/>
      <w:marTop w:val="0"/>
      <w:marBottom w:val="0"/>
      <w:divBdr>
        <w:top w:val="none" w:sz="0" w:space="0" w:color="auto"/>
        <w:left w:val="none" w:sz="0" w:space="0" w:color="auto"/>
        <w:bottom w:val="none" w:sz="0" w:space="0" w:color="auto"/>
        <w:right w:val="none" w:sz="0" w:space="0" w:color="auto"/>
      </w:divBdr>
    </w:div>
    <w:div w:id="757366058">
      <w:bodyDiv w:val="1"/>
      <w:marLeft w:val="0"/>
      <w:marRight w:val="0"/>
      <w:marTop w:val="0"/>
      <w:marBottom w:val="0"/>
      <w:divBdr>
        <w:top w:val="none" w:sz="0" w:space="0" w:color="auto"/>
        <w:left w:val="none" w:sz="0" w:space="0" w:color="auto"/>
        <w:bottom w:val="none" w:sz="0" w:space="0" w:color="auto"/>
        <w:right w:val="none" w:sz="0" w:space="0" w:color="auto"/>
      </w:divBdr>
    </w:div>
    <w:div w:id="780229076">
      <w:bodyDiv w:val="1"/>
      <w:marLeft w:val="0"/>
      <w:marRight w:val="0"/>
      <w:marTop w:val="0"/>
      <w:marBottom w:val="0"/>
      <w:divBdr>
        <w:top w:val="none" w:sz="0" w:space="0" w:color="auto"/>
        <w:left w:val="none" w:sz="0" w:space="0" w:color="auto"/>
        <w:bottom w:val="none" w:sz="0" w:space="0" w:color="auto"/>
        <w:right w:val="none" w:sz="0" w:space="0" w:color="auto"/>
      </w:divBdr>
      <w:divsChild>
        <w:div w:id="1938440153">
          <w:marLeft w:val="0"/>
          <w:marRight w:val="0"/>
          <w:marTop w:val="0"/>
          <w:marBottom w:val="0"/>
          <w:divBdr>
            <w:top w:val="none" w:sz="0" w:space="0" w:color="auto"/>
            <w:left w:val="none" w:sz="0" w:space="0" w:color="auto"/>
            <w:bottom w:val="none" w:sz="0" w:space="0" w:color="auto"/>
            <w:right w:val="none" w:sz="0" w:space="0" w:color="auto"/>
          </w:divBdr>
          <w:divsChild>
            <w:div w:id="1829858431">
              <w:marLeft w:val="0"/>
              <w:marRight w:val="0"/>
              <w:marTop w:val="0"/>
              <w:marBottom w:val="0"/>
              <w:divBdr>
                <w:top w:val="none" w:sz="0" w:space="0" w:color="auto"/>
                <w:left w:val="none" w:sz="0" w:space="0" w:color="auto"/>
                <w:bottom w:val="none" w:sz="0" w:space="0" w:color="auto"/>
                <w:right w:val="none" w:sz="0" w:space="0" w:color="auto"/>
              </w:divBdr>
            </w:div>
          </w:divsChild>
        </w:div>
        <w:div w:id="403842912">
          <w:marLeft w:val="0"/>
          <w:marRight w:val="0"/>
          <w:marTop w:val="0"/>
          <w:marBottom w:val="0"/>
          <w:divBdr>
            <w:top w:val="none" w:sz="0" w:space="0" w:color="auto"/>
            <w:left w:val="none" w:sz="0" w:space="0" w:color="auto"/>
            <w:bottom w:val="none" w:sz="0" w:space="0" w:color="auto"/>
            <w:right w:val="none" w:sz="0" w:space="0" w:color="auto"/>
          </w:divBdr>
          <w:divsChild>
            <w:div w:id="205619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93725">
      <w:bodyDiv w:val="1"/>
      <w:marLeft w:val="0"/>
      <w:marRight w:val="0"/>
      <w:marTop w:val="0"/>
      <w:marBottom w:val="0"/>
      <w:divBdr>
        <w:top w:val="none" w:sz="0" w:space="0" w:color="auto"/>
        <w:left w:val="none" w:sz="0" w:space="0" w:color="auto"/>
        <w:bottom w:val="none" w:sz="0" w:space="0" w:color="auto"/>
        <w:right w:val="none" w:sz="0" w:space="0" w:color="auto"/>
      </w:divBdr>
      <w:divsChild>
        <w:div w:id="336007948">
          <w:marLeft w:val="0"/>
          <w:marRight w:val="0"/>
          <w:marTop w:val="0"/>
          <w:marBottom w:val="0"/>
          <w:divBdr>
            <w:top w:val="none" w:sz="0" w:space="0" w:color="auto"/>
            <w:left w:val="none" w:sz="0" w:space="0" w:color="auto"/>
            <w:bottom w:val="none" w:sz="0" w:space="0" w:color="auto"/>
            <w:right w:val="none" w:sz="0" w:space="0" w:color="auto"/>
          </w:divBdr>
          <w:divsChild>
            <w:div w:id="1074427859">
              <w:marLeft w:val="0"/>
              <w:marRight w:val="0"/>
              <w:marTop w:val="0"/>
              <w:marBottom w:val="0"/>
              <w:divBdr>
                <w:top w:val="none" w:sz="0" w:space="0" w:color="auto"/>
                <w:left w:val="none" w:sz="0" w:space="0" w:color="auto"/>
                <w:bottom w:val="none" w:sz="0" w:space="0" w:color="auto"/>
                <w:right w:val="none" w:sz="0" w:space="0" w:color="auto"/>
              </w:divBdr>
              <w:divsChild>
                <w:div w:id="1535073181">
                  <w:marLeft w:val="0"/>
                  <w:marRight w:val="0"/>
                  <w:marTop w:val="0"/>
                  <w:marBottom w:val="0"/>
                  <w:divBdr>
                    <w:top w:val="none" w:sz="0" w:space="0" w:color="auto"/>
                    <w:left w:val="none" w:sz="0" w:space="0" w:color="auto"/>
                    <w:bottom w:val="none" w:sz="0" w:space="0" w:color="auto"/>
                    <w:right w:val="none" w:sz="0" w:space="0" w:color="auto"/>
                  </w:divBdr>
                  <w:divsChild>
                    <w:div w:id="304506399">
                      <w:marLeft w:val="0"/>
                      <w:marRight w:val="0"/>
                      <w:marTop w:val="0"/>
                      <w:marBottom w:val="0"/>
                      <w:divBdr>
                        <w:top w:val="none" w:sz="0" w:space="0" w:color="auto"/>
                        <w:left w:val="none" w:sz="0" w:space="0" w:color="auto"/>
                        <w:bottom w:val="none" w:sz="0" w:space="0" w:color="auto"/>
                        <w:right w:val="none" w:sz="0" w:space="0" w:color="auto"/>
                      </w:divBdr>
                      <w:divsChild>
                        <w:div w:id="1263803865">
                          <w:marLeft w:val="0"/>
                          <w:marRight w:val="0"/>
                          <w:marTop w:val="0"/>
                          <w:marBottom w:val="0"/>
                          <w:divBdr>
                            <w:top w:val="none" w:sz="0" w:space="0" w:color="auto"/>
                            <w:left w:val="none" w:sz="0" w:space="0" w:color="auto"/>
                            <w:bottom w:val="none" w:sz="0" w:space="0" w:color="auto"/>
                            <w:right w:val="none" w:sz="0" w:space="0" w:color="auto"/>
                          </w:divBdr>
                          <w:divsChild>
                            <w:div w:id="633171841">
                              <w:marLeft w:val="0"/>
                              <w:marRight w:val="0"/>
                              <w:marTop w:val="0"/>
                              <w:marBottom w:val="0"/>
                              <w:divBdr>
                                <w:top w:val="none" w:sz="0" w:space="0" w:color="auto"/>
                                <w:left w:val="none" w:sz="0" w:space="0" w:color="auto"/>
                                <w:bottom w:val="none" w:sz="0" w:space="0" w:color="auto"/>
                                <w:right w:val="none" w:sz="0" w:space="0" w:color="auto"/>
                              </w:divBdr>
                              <w:divsChild>
                                <w:div w:id="2002811920">
                                  <w:marLeft w:val="0"/>
                                  <w:marRight w:val="0"/>
                                  <w:marTop w:val="0"/>
                                  <w:marBottom w:val="0"/>
                                  <w:divBdr>
                                    <w:top w:val="none" w:sz="0" w:space="0" w:color="auto"/>
                                    <w:left w:val="none" w:sz="0" w:space="0" w:color="auto"/>
                                    <w:bottom w:val="none" w:sz="0" w:space="0" w:color="auto"/>
                                    <w:right w:val="none" w:sz="0" w:space="0" w:color="auto"/>
                                  </w:divBdr>
                                  <w:divsChild>
                                    <w:div w:id="1412387121">
                                      <w:marLeft w:val="0"/>
                                      <w:marRight w:val="0"/>
                                      <w:marTop w:val="0"/>
                                      <w:marBottom w:val="0"/>
                                      <w:divBdr>
                                        <w:top w:val="none" w:sz="0" w:space="0" w:color="auto"/>
                                        <w:left w:val="none" w:sz="0" w:space="0" w:color="auto"/>
                                        <w:bottom w:val="none" w:sz="0" w:space="0" w:color="auto"/>
                                        <w:right w:val="none" w:sz="0" w:space="0" w:color="auto"/>
                                      </w:divBdr>
                                      <w:divsChild>
                                        <w:div w:id="15563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o@testcenter.k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1527</Words>
  <Characters>8707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Дербес деректердің құпиялылығы және оларды өңдеу саясаты</vt:lpstr>
    </vt:vector>
  </TitlesOfParts>
  <Company>*</Company>
  <LinksUpToDate>false</LinksUpToDate>
  <CharactersWithSpaces>10214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Дербес деректердің құпиялылығы және оларды өңдеу саясаты</dc:title>
  <dc:creator>Толқын Скабаева</dc:creator>
  <dc:description>Claude Docs node/49e490e7-9893@3 docx-w7</dc:description>
  <cp:lastModifiedBy>Айнұр Хамзина</cp:lastModifiedBy>
  <cp:revision>12</cp:revision>
  <cp:lastPrinted>2026-11-02T07:44:00Z</cp:lastPrinted>
  <dcterms:created xsi:type="dcterms:W3CDTF">2026-11-01T10:26:00Z</dcterms:created>
  <dcterms:modified xsi:type="dcterms:W3CDTF">2026-11-03T07:17:00Z</dcterms:modified>
</cp:coreProperties>
</file>