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84" w:rsidRPr="00AA0CF5" w:rsidRDefault="00611484" w:rsidP="00AA0CF5">
      <w:pPr>
        <w:pStyle w:val="a6"/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0CF5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>В соответствии со ст. 395-397 Гражданского кодекса Республики Казахстан акцепт оферты равносилен заключению договора оказания услуг на условиях, изложенных в настоящей оферте, поэтому лицо, осуществляющее предварительную оплату, выражает согласие с условиями нижеуказанного предложения, и становится Заказчиком в соответствии с условиями настоящей публичной оферты. В связи с вышеизложенным внимательно прочитайте текст данной публичной оферты и если Вы не согласны с каким-либо условием (пунктом) настоящей оферты, воздержитесь от проведения оплаты.</w:t>
      </w:r>
    </w:p>
    <w:p w:rsidR="00611484" w:rsidRPr="00AA0CF5" w:rsidRDefault="00611484" w:rsidP="00AA0CF5">
      <w:pPr>
        <w:pStyle w:val="a6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11484" w:rsidRPr="00AA0CF5" w:rsidRDefault="00611484" w:rsidP="00AA0CF5">
      <w:pPr>
        <w:pStyle w:val="a6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11484" w:rsidRPr="00AA0CF5" w:rsidRDefault="00611484" w:rsidP="00AA0CF5">
      <w:pPr>
        <w:pStyle w:val="a6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0CF5">
        <w:rPr>
          <w:rFonts w:ascii="Times New Roman" w:hAnsi="Times New Roman" w:cs="Times New Roman"/>
          <w:b/>
          <w:sz w:val="28"/>
          <w:szCs w:val="28"/>
          <w:lang w:eastAsia="ru-RU"/>
        </w:rPr>
        <w:t>Публичная оферта</w:t>
      </w:r>
    </w:p>
    <w:p w:rsidR="00611484" w:rsidRPr="00AA0CF5" w:rsidRDefault="00611484" w:rsidP="00AA0CF5">
      <w:pPr>
        <w:pStyle w:val="a6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0CF5">
        <w:rPr>
          <w:rFonts w:ascii="Times New Roman" w:hAnsi="Times New Roman" w:cs="Times New Roman"/>
          <w:b/>
          <w:sz w:val="28"/>
          <w:szCs w:val="28"/>
          <w:lang w:eastAsia="ru-RU"/>
        </w:rPr>
        <w:t>о заключении договора возмездного оказания услуг</w:t>
      </w:r>
    </w:p>
    <w:p w:rsidR="00611484" w:rsidRPr="00AA0CF5" w:rsidRDefault="00611484" w:rsidP="00AA0CF5">
      <w:pPr>
        <w:pStyle w:val="a6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0CF5">
        <w:rPr>
          <w:rFonts w:ascii="Times New Roman" w:hAnsi="Times New Roman" w:cs="Times New Roman"/>
          <w:b/>
          <w:sz w:val="28"/>
          <w:szCs w:val="28"/>
          <w:lang w:eastAsia="ru-RU"/>
        </w:rPr>
        <w:t>пробного тестирования</w:t>
      </w:r>
    </w:p>
    <w:p w:rsidR="00611484" w:rsidRPr="00AA0CF5" w:rsidRDefault="00611484" w:rsidP="00AA0CF5">
      <w:pPr>
        <w:shd w:val="clear" w:color="auto" w:fill="FFFFFF" w:themeFill="background1"/>
        <w:tabs>
          <w:tab w:val="left" w:pos="567"/>
        </w:tabs>
        <w:spacing w:before="100" w:beforeAutospacing="1" w:after="100" w:afterAutospacing="1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611484" w:rsidRPr="00AA0CF5" w:rsidRDefault="00611484" w:rsidP="00AA0CF5">
      <w:pPr>
        <w:pStyle w:val="a6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A0CF5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. Данный документ является публичной офертой РГП на ПХВ «Национальный центр тестирования» МНВО РК (далее – Исполнитель), и содержит все существенные условия договора возмездного оказания услуг пробного тестирования (далее – Договор).</w:t>
      </w:r>
    </w:p>
    <w:p w:rsidR="00611484" w:rsidRPr="00AA0CF5" w:rsidRDefault="00611484" w:rsidP="00AA0CF5">
      <w:pPr>
        <w:pStyle w:val="a6"/>
        <w:shd w:val="clear" w:color="auto" w:fill="FFFFFF" w:themeFill="background1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eastAsia="ru-RU"/>
        </w:rPr>
        <w:tab/>
        <w:t>1.2. В случае принятия изложенных ниже условий Договора, физическое лицо (законный представитель лица), производящее акцепт настоящей публичной оферты, становится Заказчиком (далее - Заказчик). Согласно статье 395 Гражданского Кодекса Республики Казахстан, настоящий документ признается публичной Офертой и лицо, принявшее изложенные в Оферте условия прохождения пробного тестирования и оплаты услуг Исполнителя (акцепт), признается Заказчиком.</w:t>
      </w:r>
    </w:p>
    <w:p w:rsidR="00611484" w:rsidRPr="00AA0CF5" w:rsidRDefault="00611484" w:rsidP="00AA0CF5">
      <w:pPr>
        <w:pStyle w:val="a6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1.3. </w:t>
      </w:r>
      <w:r w:rsidRPr="00AA0C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допускает подачу заявления на участие в пробном тестировании и осуществление оплаты за услуги Исполнителя лицами, не достигшими 18-летнего возраста, без необходимости предоставления отдельного согласия их законных представителей.</w:t>
      </w:r>
    </w:p>
    <w:p w:rsidR="00611484" w:rsidRPr="00AA0CF5" w:rsidRDefault="00611484" w:rsidP="00AA0CF5">
      <w:pPr>
        <w:pStyle w:val="a6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4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. Полным и безоговорочным акцептом настоящей публичной оферты (без исключения) является осуществление Заказчиком оплаты Исполнителю посредством </w:t>
      </w:r>
      <w:r w:rsidRPr="00AA0CF5">
        <w:rPr>
          <w:rFonts w:ascii="Times New Roman" w:hAnsi="Times New Roman" w:cs="Times New Roman"/>
          <w:sz w:val="24"/>
          <w:szCs w:val="24"/>
        </w:rPr>
        <w:t xml:space="preserve">портала онлайн регистрации </w:t>
      </w:r>
      <w:hyperlink r:id="rId9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 за вышеуказанные услуги. </w:t>
      </w:r>
      <w:proofErr w:type="gramStart"/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Совершение Акцепта Заказчиком означает, что Заказчик ознакомлен, согласен и принял все условия настоящего Договора, на сбор и обработку персональных данных (использование фото, видео и </w:t>
      </w:r>
      <w:proofErr w:type="spellStart"/>
      <w:r w:rsidRPr="00AA0CF5">
        <w:rPr>
          <w:rFonts w:ascii="Times New Roman" w:hAnsi="Times New Roman" w:cs="Times New Roman"/>
          <w:sz w:val="24"/>
          <w:szCs w:val="24"/>
          <w:lang w:eastAsia="ru-RU"/>
        </w:rPr>
        <w:t>видеодемонстрации</w:t>
      </w:r>
      <w:proofErr w:type="spellEnd"/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в </w:t>
      </w:r>
      <w:r w:rsidRPr="00AA0CF5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цифровых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 системах персональных данных с использованием средств автоматизации или без использования таких средств) с любыми законными способами в целях реализации настоящего Договора.</w:t>
      </w:r>
      <w:proofErr w:type="gramEnd"/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 Договор заключен и действителен в электронном виде, заключение данного Договора приравнивается к заключению Договора в письменной форме.</w:t>
      </w:r>
    </w:p>
    <w:p w:rsidR="00611484" w:rsidRPr="00AA0CF5" w:rsidRDefault="00611484" w:rsidP="00AA0CF5">
      <w:pPr>
        <w:shd w:val="clear" w:color="auto" w:fill="FFFFFF" w:themeFill="background1"/>
        <w:spacing w:before="100" w:beforeAutospacing="1" w:after="100" w:afterAutospacing="1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Договора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. Предметом настоящего Договора является возмездное оказание Заказчику услуг по проведению пробного тестирования (далее – Услуга), выбранной Заказчиком из пакетов, размещенного на портале Исполнителя </w:t>
      </w:r>
      <w:hyperlink r:id="rId10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Style w:val="a7"/>
          <w:rFonts w:ascii="Times New Roman" w:hAnsi="Times New Roman" w:cs="Times New Roman"/>
          <w:color w:val="auto"/>
          <w:sz w:val="24"/>
          <w:szCs w:val="24"/>
        </w:rPr>
        <w:t>.</w:t>
      </w:r>
      <w:r w:rsidRPr="00AA0CF5">
        <w:rPr>
          <w:sz w:val="24"/>
          <w:szCs w:val="24"/>
          <w:lang w:eastAsia="ru-RU"/>
        </w:rPr>
        <w:t xml:space="preserve"> 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Возмездное оказание Заказчику Услуг силами Исполнителя в соответствии с условиями настоящей Оферты, посредством предоставления доступа к пробному тестированию.</w:t>
      </w:r>
    </w:p>
    <w:p w:rsidR="00611484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eastAsia="ru-RU"/>
        </w:rPr>
        <w:t>2.2. Договор на оказание Услуги считается заключенным с момента принятия оплаты Исполнителем от Заказчика.</w:t>
      </w:r>
    </w:p>
    <w:p w:rsidR="000B1B41" w:rsidRDefault="000B1B41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0B1B41" w:rsidRDefault="000B1B41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0B1B41" w:rsidRPr="000B1B41" w:rsidRDefault="000B1B41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11484" w:rsidRPr="00AA0CF5" w:rsidRDefault="00611484" w:rsidP="00AA0CF5">
      <w:pPr>
        <w:shd w:val="clear" w:color="auto" w:fill="FFFFFF" w:themeFill="background1"/>
        <w:spacing w:before="100" w:beforeAutospacing="1" w:after="100" w:afterAutospacing="1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Стоимость Услуги и порядок оплаты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3.1. Стоимость Услуги указана на портале </w:t>
      </w:r>
      <w:hyperlink r:id="rId11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AA0CF5">
        <w:rPr>
          <w:rFonts w:ascii="Times New Roman" w:hAnsi="Times New Roman" w:cs="Times New Roman"/>
          <w:sz w:val="24"/>
          <w:szCs w:val="24"/>
        </w:rPr>
        <w:t xml:space="preserve">и в Прейскуранте цен на услуги по проведению тестирования.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3.2. Оплата Услуги осуществляется через портал онлайн регистрации </w:t>
      </w:r>
      <w:hyperlink r:id="rId12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Fonts w:ascii="Times New Roman" w:hAnsi="Times New Roman" w:cs="Times New Roman"/>
          <w:sz w:val="24"/>
          <w:szCs w:val="24"/>
        </w:rPr>
        <w:t xml:space="preserve"> Исполнителя, с использованием банковских карт, электронных платежных систем и других доступных методов, указанных в разделе оплаты на портале.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3.3. Оплата за Услугу должна быть произведена Заказчиком моментально.</w:t>
      </w:r>
    </w:p>
    <w:p w:rsidR="00611484" w:rsidRPr="00AA0CF5" w:rsidRDefault="00611484" w:rsidP="00AA0CF5">
      <w:pPr>
        <w:pStyle w:val="a6"/>
        <w:shd w:val="clear" w:color="auto" w:fill="FFFFFF" w:themeFill="background1"/>
        <w:spacing w:before="240" w:after="24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sz w:val="24"/>
          <w:szCs w:val="24"/>
        </w:rPr>
        <w:t>4. Условия публичной Оферты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4.1. Услуга оказывается Исполнителем в полном объеме, соответствующем условиям настоящего Договора.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4.2. Услуга будет оказана после поступления денежных средств на расчетный счет Исполнителя.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4.3. После произведения оплаты Заказчиком, заявление считается принятым, а Договор заключенным на указанных условиях в Оферте.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4.4. В случае невозможности оказания Услуги Исполнителем по независящим от Исполнителя обстоятельствам и (или) форс-мажорным обстоятельствам, Исполнитель осуществляет возврат денежных средств Заказчику согласно пункту 4.5 настоящего Договора или переносит пробное тестирование на другой день при наличии свободного места.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4.5. Возврат денежных средств, оплаченных Заказчиком за Услугу, осуществляется исключительно в случае технической ошибки со стороны Исполнителя, вследствие</w:t>
      </w:r>
      <w:r w:rsidRPr="00AA0CF5">
        <w:rPr>
          <w:sz w:val="24"/>
          <w:szCs w:val="24"/>
        </w:rPr>
        <w:t xml:space="preserve"> </w:t>
      </w:r>
      <w:r w:rsidRPr="00AA0CF5">
        <w:rPr>
          <w:rFonts w:ascii="Times New Roman" w:hAnsi="Times New Roman" w:cs="Times New Roman"/>
          <w:sz w:val="24"/>
          <w:szCs w:val="24"/>
        </w:rPr>
        <w:t>которой Заказчик не смог пройти пробное тестирование. В остальных случаях, включая ошибки при выборе вида тестирования, предметов, языка сдачи тестирования, группы образовательных программ, а также в случае удаления Заказчика из аудитории за нарушение требований пункта 6.5 настоящего Договора, денежные средства возврату не подлежат.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4.6. </w:t>
      </w:r>
      <w:r w:rsidRPr="00AA0CF5">
        <w:rPr>
          <w:rFonts w:ascii="Times New Roman" w:hAnsi="Times New Roman" w:cs="Times New Roman"/>
          <w:sz w:val="24"/>
          <w:szCs w:val="24"/>
        </w:rPr>
        <w:t xml:space="preserve">Возврат </w:t>
      </w:r>
      <w:proofErr w:type="gramStart"/>
      <w:r w:rsidRPr="00AA0CF5">
        <w:rPr>
          <w:rFonts w:ascii="Times New Roman" w:hAnsi="Times New Roman" w:cs="Times New Roman"/>
          <w:sz w:val="24"/>
          <w:szCs w:val="24"/>
        </w:rPr>
        <w:t>денежных средств, оплаченных за прохождение пробного тестирования осуществляется</w:t>
      </w:r>
      <w:proofErr w:type="gramEnd"/>
      <w:r w:rsidRPr="00AA0CF5">
        <w:rPr>
          <w:rFonts w:ascii="Times New Roman" w:hAnsi="Times New Roman" w:cs="Times New Roman"/>
          <w:sz w:val="24"/>
          <w:szCs w:val="24"/>
        </w:rPr>
        <w:t xml:space="preserve"> Исполнителем путем перечисления средств на счет Заказчика на основании его личного письменного заявления и предоставления подтверждающих документов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A0C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заявление о возврате денежных средств оплаченных за прохождение пробного тестирования, подписанное Заказчиком;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квитанция об оплате за приобретение пробного тестирования;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3) копия документа удостоверяющего личность Заказчика;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4) копия банковской платежной карты (лицевая сторона);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>5) справка о наличии 20-значного номера счета с указанием реквизитов банка (</w:t>
      </w: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pdf</w:t>
      </w: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формат).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0CF5">
        <w:rPr>
          <w:rFonts w:ascii="Times New Roman" w:hAnsi="Times New Roman" w:cs="Times New Roman"/>
          <w:sz w:val="24"/>
          <w:szCs w:val="24"/>
        </w:rPr>
        <w:t>В случае предоставления неполного перечня документов Заказчиком, указанных в настоящем пункте, заявление о возврате денежных средств не рассматривается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0CF5">
        <w:rPr>
          <w:rFonts w:ascii="Times New Roman" w:hAnsi="Times New Roman" w:cs="Times New Roman"/>
          <w:sz w:val="24"/>
          <w:szCs w:val="24"/>
        </w:rPr>
        <w:t>Заявление на возврат денежных сре</w:t>
      </w:r>
      <w:proofErr w:type="gramStart"/>
      <w:r w:rsidRPr="00AA0CF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A0CF5">
        <w:rPr>
          <w:rFonts w:ascii="Times New Roman" w:hAnsi="Times New Roman" w:cs="Times New Roman"/>
          <w:sz w:val="24"/>
          <w:szCs w:val="24"/>
        </w:rPr>
        <w:t xml:space="preserve">инимается </w:t>
      </w: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течение                       1 (одного) года с момента покупки попытки </w:t>
      </w:r>
      <w:r w:rsidRPr="00AA0CF5">
        <w:rPr>
          <w:rFonts w:ascii="Times New Roman" w:hAnsi="Times New Roman" w:cs="Times New Roman"/>
          <w:sz w:val="24"/>
          <w:szCs w:val="24"/>
        </w:rPr>
        <w:t>пробного тестирования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. П</w:t>
      </w:r>
      <w:r w:rsidRPr="00AA0CF5">
        <w:rPr>
          <w:rFonts w:ascii="Times New Roman" w:hAnsi="Times New Roman" w:cs="Times New Roman"/>
          <w:sz w:val="24"/>
          <w:szCs w:val="24"/>
        </w:rPr>
        <w:t xml:space="preserve">о истечении указанного срока денежные средства возврату не подлежат. </w:t>
      </w:r>
    </w:p>
    <w:p w:rsidR="000B1B41" w:rsidRPr="000B1B41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4.7. Возврат денежных средств осуществляется Исполнителем в течение 30 календарных дней с момента </w:t>
      </w: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заявления </w:t>
      </w:r>
      <w:r w:rsidRPr="00AA0CF5">
        <w:rPr>
          <w:rFonts w:ascii="Times New Roman" w:hAnsi="Times New Roman" w:cs="Times New Roman"/>
          <w:sz w:val="24"/>
          <w:szCs w:val="24"/>
        </w:rPr>
        <w:t>и всех необходимых документов, указанных в пункте 4.6. настоящего Договора.</w:t>
      </w:r>
    </w:p>
    <w:p w:rsidR="00611484" w:rsidRPr="00AA0CF5" w:rsidRDefault="00611484" w:rsidP="00AA0CF5">
      <w:pPr>
        <w:pStyle w:val="a6"/>
        <w:shd w:val="clear" w:color="auto" w:fill="FFFFFF" w:themeFill="background1"/>
        <w:tabs>
          <w:tab w:val="center" w:pos="5032"/>
          <w:tab w:val="left" w:pos="7980"/>
        </w:tabs>
        <w:spacing w:before="240" w:after="240"/>
        <w:ind w:firstLine="709"/>
        <w:rPr>
          <w:rStyle w:val="a4"/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sz w:val="24"/>
          <w:szCs w:val="24"/>
        </w:rPr>
        <w:tab/>
        <w:t>5. Права и обязанности Исполнителя</w:t>
      </w:r>
      <w:r w:rsidRPr="00AA0CF5">
        <w:rPr>
          <w:rStyle w:val="a4"/>
          <w:rFonts w:ascii="Times New Roman" w:hAnsi="Times New Roman" w:cs="Times New Roman"/>
          <w:sz w:val="24"/>
          <w:szCs w:val="24"/>
        </w:rPr>
        <w:tab/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 xml:space="preserve">5.1. </w:t>
      </w:r>
      <w:r w:rsidRPr="00AA0CF5">
        <w:rPr>
          <w:rFonts w:ascii="Times New Roman" w:hAnsi="Times New Roman" w:cs="Times New Roman"/>
          <w:sz w:val="24"/>
          <w:szCs w:val="24"/>
        </w:rPr>
        <w:t>Исполнитель</w:t>
      </w:r>
      <w:r w:rsidRPr="00AA0CF5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t>обязуется п</w:t>
      </w:r>
      <w:r w:rsidRPr="00AA0CF5">
        <w:rPr>
          <w:rFonts w:ascii="Times New Roman" w:hAnsi="Times New Roman" w:cs="Times New Roman"/>
          <w:sz w:val="24"/>
          <w:szCs w:val="24"/>
        </w:rPr>
        <w:t>редоставить Заказчику доступ к участию в оплаченном пробном тестировании.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5.2. Исполнитель несет ответственность за хранение и обработку персональных данных Заказчика, обеспечивает конфиденциальность этих данных в процессе их обработки и использует их исключительно для качественного оказания Услуги Заказчику.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5.3. Исполнитель предоставляет доступ к просмотру результатов пробного тестирования Заказчику посредством портала онлайн регистрации </w:t>
      </w:r>
      <w:hyperlink r:id="rId13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eastAsia="ru-RU"/>
        </w:rPr>
        <w:t>5.4. Исполнитель при запуске на пробное тестирование в региональном центре тестирования (далее - РЦТ) использует металлоискатели ручного и рамочного типа. Применение металлоискателей при запуске на пробное тестирование осуществляется в рамках обеспечения безопасности тестируемых при проведении пробного тестирования, а также недопущения проноса ими в здание/аудиторию РЦТ запрещенных предметов.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t>5.5. В случае нарушения Заказчиком требований, установленных в пункте 6.5 настоящего Договора, Исполнитель вправе удалить Заказчика из аудитории</w:t>
      </w:r>
      <w:r w:rsidRPr="00AA0CF5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 xml:space="preserve"> </w:t>
      </w:r>
      <w:r w:rsidRPr="00AA0CF5">
        <w:rPr>
          <w:rFonts w:ascii="Times New Roman" w:hAnsi="Times New Roman" w:cs="Times New Roman"/>
          <w:sz w:val="24"/>
          <w:szCs w:val="24"/>
        </w:rPr>
        <w:t>без обработки результатов, без права на восстановление данной попытки.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5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6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. Услуга </w:t>
      </w:r>
      <w:r w:rsidRPr="00AA0CF5">
        <w:rPr>
          <w:rFonts w:ascii="Times New Roman" w:hAnsi="Times New Roman" w:cs="Times New Roman"/>
          <w:sz w:val="24"/>
          <w:szCs w:val="24"/>
        </w:rPr>
        <w:t>Исполнителя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 включает предоставление доступа для прохождения пробного тестирования, техническую поддержку и обработку результатов Заказчика. </w:t>
      </w:r>
      <w:r w:rsidRPr="00AA0CF5">
        <w:rPr>
          <w:rFonts w:ascii="Times New Roman" w:hAnsi="Times New Roman" w:cs="Times New Roman"/>
          <w:sz w:val="24"/>
          <w:szCs w:val="24"/>
        </w:rPr>
        <w:t xml:space="preserve">Пробное тестирование проводится исключительно в ознакомительных целях, не предусматривает 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 xml:space="preserve">подачу заявления и </w:t>
      </w:r>
      <w:r w:rsidRPr="00AA0CF5">
        <w:rPr>
          <w:rFonts w:ascii="Times New Roman" w:hAnsi="Times New Roman" w:cs="Times New Roman"/>
          <w:sz w:val="24"/>
          <w:szCs w:val="24"/>
        </w:rPr>
        <w:t>рассмотрение апелляции, а также выдачу сертификата.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5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7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. Исполнитель не обязуется использовать тестовые задания из пробного тестирования в основном (официальном) тестировании. Повторение тестовых заданий в вариантах пробного тестирования не является нарушением обязательств Исполнителя.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5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8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Исполнитель имеет право изменять условия настоящей публичной оферты в одностороннем порядке. В случае изменений, касающихся стоимости или условий предоставления Услуг, информирование Заказчика производится обязательным размещением таких изменений на портале Исполнителя</w:t>
      </w:r>
      <w:r w:rsidRPr="00AA0CF5">
        <w:rPr>
          <w:rStyle w:val="a7"/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5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>9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AA0CF5">
        <w:rPr>
          <w:rFonts w:ascii="Times New Roman" w:hAnsi="Times New Roman" w:cs="Times New Roman"/>
          <w:sz w:val="24"/>
          <w:szCs w:val="24"/>
        </w:rPr>
        <w:t xml:space="preserve">Услуга считается оказанной с момента предоставления Заказчику результатов пробного тестирования посредством портала онлайн регистрации </w:t>
      </w:r>
      <w:hyperlink r:id="rId14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A0CF5">
        <w:rPr>
          <w:rFonts w:ascii="Times New Roman" w:hAnsi="Times New Roman" w:cs="Times New Roman"/>
          <w:sz w:val="24"/>
          <w:szCs w:val="24"/>
          <w:lang w:eastAsia="ru-RU"/>
        </w:rPr>
        <w:t xml:space="preserve"> после завершения пробного тестирования.</w:t>
      </w:r>
      <w:r w:rsidRPr="00AA0C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611484" w:rsidRPr="00AA0CF5" w:rsidRDefault="00611484" w:rsidP="00AA0CF5">
      <w:pPr>
        <w:pStyle w:val="a6"/>
        <w:shd w:val="clear" w:color="auto" w:fill="FFFFFF" w:themeFill="background1"/>
        <w:spacing w:before="240" w:after="240"/>
        <w:ind w:firstLine="709"/>
        <w:jc w:val="center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AA0CF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AA0CF5">
        <w:rPr>
          <w:b/>
          <w:bCs/>
          <w:sz w:val="24"/>
          <w:szCs w:val="24"/>
        </w:rPr>
        <w:t xml:space="preserve"> </w:t>
      </w:r>
      <w:r w:rsidRPr="00AA0CF5">
        <w:rPr>
          <w:rStyle w:val="a4"/>
          <w:rFonts w:ascii="Times New Roman" w:hAnsi="Times New Roman" w:cs="Times New Roman"/>
          <w:sz w:val="24"/>
          <w:szCs w:val="24"/>
        </w:rPr>
        <w:t>Права и обязанности Заказчика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 w:rsidRPr="00AA0CF5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6.1.Заказчик несет ответственность за выбор вида пробного тестирования и параметров тестирования на портале </w:t>
      </w:r>
      <w:hyperlink r:id="rId15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AA0CF5"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.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6.2. </w:t>
      </w: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t>Заказчик обязан своевременно осуществить оплату за Услуги.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6.3. В случае технической ошибки на стороне Исполнителя, из-за которой Заказчику не удалось пройти пробное тестирование, Заказчик вправе вернуть денежные средства, оплаченные за прохождение пробного тестирования согласно п. 4.6 настоящего Договора.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t>6.4. При подаче заявления на пробное тестирование на базе РЦТ Заказчик самостоятельно выбирает дату и время проведения тестирования. В случае опоздания Заказчика, время опоздания вычитается из общего времени, отведенного на прохождение тестирования. Дополнительное время на тестирование не предоставляется.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6.5. </w:t>
      </w:r>
      <w:r w:rsidRPr="00AA0CF5">
        <w:rPr>
          <w:rFonts w:ascii="Times New Roman" w:hAnsi="Times New Roman" w:cs="Times New Roman"/>
          <w:sz w:val="24"/>
          <w:szCs w:val="24"/>
        </w:rPr>
        <w:t xml:space="preserve">Заказчик несет ответственность за соблюдение академической честности при проведении пробного тестирования. 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Заказчику запрещается: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0CF5">
        <w:rPr>
          <w:rFonts w:ascii="Times New Roman" w:hAnsi="Times New Roman" w:cs="Times New Roman"/>
          <w:sz w:val="24"/>
          <w:szCs w:val="24"/>
        </w:rPr>
        <w:t xml:space="preserve">заносить в здание РЦТ следующие запрещенные предметы: фотоаппараты, любые средства сотовой связи, оснащенные функцией передачи информации (пейджер, сотовые телефоны, планшеты,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iPad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Айпад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iPod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(Айпод),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SmartPhone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(Смартфон), рации, ноутбуки, плейеры, модемы (мобильные роутеры), смарт часы, смарт очки, смарт кольца, </w:t>
      </w:r>
      <w:r w:rsidRPr="00AA0CF5">
        <w:rPr>
          <w:rFonts w:ascii="Times New Roman" w:hAnsi="Times New Roman" w:cs="Times New Roman"/>
          <w:sz w:val="24"/>
          <w:szCs w:val="24"/>
        </w:rPr>
        <w:lastRenderedPageBreak/>
        <w:t>фитнес-браслеты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трекеры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), диктофон, наушники проводные, беспроводные,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микронаушники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>, микрофоны, беспроводные видеокамеры, GPS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ДжиПиЭс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>) навигаторы, GPS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ДжиПиЭс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трекеры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>, устройства удаленного управления, а также другие</w:t>
      </w:r>
      <w:proofErr w:type="gramEnd"/>
      <w:r w:rsidRPr="00AA0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устройста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обмена информацией, </w:t>
      </w:r>
      <w:proofErr w:type="gramStart"/>
      <w:r w:rsidRPr="00AA0CF5">
        <w:rPr>
          <w:rFonts w:ascii="Times New Roman" w:hAnsi="Times New Roman" w:cs="Times New Roman"/>
          <w:sz w:val="24"/>
          <w:szCs w:val="24"/>
        </w:rPr>
        <w:t>работающие</w:t>
      </w:r>
      <w:proofErr w:type="gramEnd"/>
      <w:r w:rsidRPr="00AA0CF5">
        <w:rPr>
          <w:rFonts w:ascii="Times New Roman" w:hAnsi="Times New Roman" w:cs="Times New Roman"/>
          <w:sz w:val="24"/>
          <w:szCs w:val="24"/>
        </w:rPr>
        <w:t xml:space="preserve"> в следующих стандартах: GSM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ДжиСиМ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>), 3G (3 Джи), 4G (4 Джи), 5G (5 Джи), VHF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ВиЭйчЭф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>), UHF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ЮЭйчЭф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Вай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>-фай), GPS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ДжиПиЭс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Блютуз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Dect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Дект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заносить шпаргалки, учебно-методическую литературу, таблицу Менделеева и растворимости солей, калькулятор, бумаги всех видов и форм;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переговариваться, пересаживаться с места на место;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обмениваться документами и бумагами формата А</w:t>
      </w:r>
      <w:proofErr w:type="gramStart"/>
      <w:r w:rsidRPr="00AA0CF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AA0CF5">
        <w:rPr>
          <w:rFonts w:ascii="Times New Roman" w:hAnsi="Times New Roman" w:cs="Times New Roman"/>
          <w:sz w:val="24"/>
          <w:szCs w:val="24"/>
        </w:rPr>
        <w:t>, выданные тестируемому для работы;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выносить из аудитории (компьютерного класса), портить бумагу формата А</w:t>
      </w:r>
      <w:proofErr w:type="gramStart"/>
      <w:r w:rsidRPr="00AA0CF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AA0CF5">
        <w:rPr>
          <w:rFonts w:ascii="Times New Roman" w:hAnsi="Times New Roman" w:cs="Times New Roman"/>
          <w:sz w:val="24"/>
          <w:szCs w:val="24"/>
        </w:rPr>
        <w:t>, выданную тестируемому для выполнения работ по решению тестовых заданий;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нарушать порядок проведения тестирования, в том числе шуметь до начала или в процессе тестирования;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обсуждать и разглашать содержание тестовых заданий;</w:t>
      </w:r>
    </w:p>
    <w:p w:rsidR="00611484" w:rsidRPr="00AA0CF5" w:rsidRDefault="00611484" w:rsidP="00AA0CF5">
      <w:pPr>
        <w:pStyle w:val="a6"/>
        <w:numPr>
          <w:ilvl w:val="0"/>
          <w:numId w:val="6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намеренно повреждать оборудование, используемое для проведения тестирования, или средства обеспечения безопасности.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В случае нарушения настоящего пункта Исполнитель вправе удалить Заказчика из аудитории без обработки результатов, без права на восстановление данной попытки.</w:t>
      </w:r>
    </w:p>
    <w:p w:rsidR="00611484" w:rsidRPr="00AA0CF5" w:rsidRDefault="00611484" w:rsidP="00AA0CF5">
      <w:pPr>
        <w:pStyle w:val="a6"/>
        <w:shd w:val="clear" w:color="auto" w:fill="FFFFFF" w:themeFill="background1"/>
        <w:spacing w:before="240" w:after="240"/>
        <w:ind w:firstLine="709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sz w:val="24"/>
          <w:szCs w:val="24"/>
        </w:rPr>
        <w:t>7. Ответственность сторон и порядок разрешения споров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7.1. Заказчик несет полную ответственность за достоверность данных, указанных в заявке на прохождение пробного тестирования.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7.2. За исключением обстоятельств непреодолимой силы (форс-мажор)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Казахстан.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7.3. Споры и разногласия, возникающие при исполнении настоящего Договора, будут по возможности разрешаться путем переговоров. В случае </w:t>
      </w:r>
      <w:proofErr w:type="spellStart"/>
      <w:r w:rsidRPr="00AA0CF5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A0CF5">
        <w:rPr>
          <w:rFonts w:ascii="Times New Roman" w:hAnsi="Times New Roman" w:cs="Times New Roman"/>
          <w:sz w:val="24"/>
          <w:szCs w:val="24"/>
        </w:rPr>
        <w:t xml:space="preserve"> согласия в течение 30 (тридцати) календарных дней, спор подлежит разрешению в суде по месту нахождения Исполнителя, в соответствии с законодательством РК.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7.4. Стороны не несут ответственности за неисполнение условий Договора, если оно явилось результатом форс-мажорных обстоятельств.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7.5. «Форс-мажор» означает событие, неподвластное контролю Сторон, и имеющее непредвиденный характер. Такие события могут включать: военные действия, природные или стихийные бедствия и другие.</w:t>
      </w:r>
    </w:p>
    <w:p w:rsidR="00611484" w:rsidRPr="00AA0CF5" w:rsidRDefault="00611484" w:rsidP="00AA0CF5">
      <w:pPr>
        <w:pStyle w:val="a6"/>
        <w:shd w:val="clear" w:color="auto" w:fill="FFFFFF" w:themeFill="background1"/>
        <w:spacing w:before="360" w:after="240"/>
        <w:ind w:firstLine="709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sz w:val="24"/>
          <w:szCs w:val="24"/>
        </w:rPr>
        <w:t>8. Прочие условия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8.1. Договор вступает в силу с момента принятия настоящей Оферты Заказчиком и действует до полного его исполнения Сторонами своих обязательств.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8.2. Исполнитель вправе привлекать для выполнения своих обязательств по Договору третьих лиц без согласования с Заказчиком.</w:t>
      </w:r>
    </w:p>
    <w:p w:rsidR="00611484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8.3. В случае возникновения вопросов Заказчик вправе обратиться  Исполнителю посредством электронного адреса </w:t>
      </w:r>
      <w:hyperlink r:id="rId16" w:history="1">
        <w:r w:rsidR="000B1B41" w:rsidRPr="009B27EC">
          <w:rPr>
            <w:rStyle w:val="a7"/>
            <w:rFonts w:ascii="Times New Roman" w:hAnsi="Times New Roman" w:cs="Times New Roman"/>
            <w:sz w:val="24"/>
            <w:szCs w:val="24"/>
          </w:rPr>
          <w:t>uto@testcenter.kz</w:t>
        </w:r>
      </w:hyperlink>
      <w:r w:rsidRPr="00AA0CF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B1B41" w:rsidRPr="000B1B41" w:rsidRDefault="000B1B41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611484" w:rsidRPr="00AA0CF5" w:rsidRDefault="00611484" w:rsidP="00AA0CF5">
      <w:pPr>
        <w:pStyle w:val="a6"/>
        <w:shd w:val="clear" w:color="auto" w:fill="FFFFFF" w:themeFill="background1"/>
        <w:spacing w:before="240" w:after="240"/>
        <w:ind w:firstLine="709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A0CF5">
        <w:rPr>
          <w:rStyle w:val="a4"/>
          <w:rFonts w:ascii="Times New Roman" w:hAnsi="Times New Roman" w:cs="Times New Roman"/>
          <w:sz w:val="24"/>
          <w:szCs w:val="24"/>
        </w:rPr>
        <w:t>9. Заключительные положения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lastRenderedPageBreak/>
        <w:t xml:space="preserve">9.1. Настоящий Договор вступает в силу с момента опубликования на портале онлайн регистрации по адресу </w:t>
      </w:r>
      <w:r w:rsidRPr="00AA0CF5">
        <w:rPr>
          <w:rStyle w:val="a7"/>
          <w:rFonts w:ascii="Times New Roman" w:hAnsi="Times New Roman" w:cs="Times New Roman"/>
          <w:color w:val="auto"/>
          <w:sz w:val="24"/>
          <w:szCs w:val="24"/>
        </w:rPr>
        <w:t>www.app.testcenter.kz</w:t>
      </w:r>
      <w:r w:rsidRPr="00AA0CF5">
        <w:rPr>
          <w:rFonts w:ascii="Times New Roman" w:hAnsi="Times New Roman" w:cs="Times New Roman"/>
          <w:sz w:val="24"/>
          <w:szCs w:val="24"/>
        </w:rPr>
        <w:t xml:space="preserve"> и действует до полного оказания Услуги Исполнителем.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9.2. Исполнитель оставляет за собой право вносить изменения в условия настоящего Договора или отозвать Договор в любое время по своему усмотрению. Датой вступления в силу изменений настоящего Договора является дата опубликования Договора или информации об отзыве Договора на портале онлайн регистрации по адресу </w:t>
      </w:r>
      <w:r w:rsidRPr="00AA0CF5">
        <w:rPr>
          <w:rStyle w:val="a7"/>
          <w:rFonts w:ascii="Times New Roman" w:hAnsi="Times New Roman" w:cs="Times New Roman"/>
          <w:color w:val="auto"/>
          <w:sz w:val="24"/>
          <w:szCs w:val="24"/>
        </w:rPr>
        <w:t>www.app.testcenter.kz</w:t>
      </w:r>
      <w:r w:rsidRPr="00AA0CF5">
        <w:rPr>
          <w:rFonts w:ascii="Times New Roman" w:hAnsi="Times New Roman" w:cs="Times New Roman"/>
          <w:sz w:val="24"/>
          <w:szCs w:val="24"/>
        </w:rPr>
        <w:t>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9.3. Принимая условия настоящего Договора путем ее акцепта, Заказчик подтверждает, что заключает Договор добровольно и соглашается со всеми условиями, изложенными в Договоре.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A0CF5">
        <w:rPr>
          <w:rFonts w:ascii="Times New Roman" w:hAnsi="Times New Roman" w:cs="Times New Roman"/>
          <w:sz w:val="24"/>
          <w:szCs w:val="24"/>
        </w:rPr>
        <w:t xml:space="preserve">9.4. Настоящий Договор составлен в единственном экземпляре и опубликован на портале онлайн регистрации по адресу </w:t>
      </w:r>
      <w:hyperlink r:id="rId17" w:history="1">
        <w:r w:rsidRPr="00AA0CF5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/>
          </w:rPr>
          <w:t>www.app.testcenter.kz</w:t>
        </w:r>
      </w:hyperlink>
      <w:r w:rsidRPr="00AA0CF5"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0CF5">
        <w:rPr>
          <w:rFonts w:ascii="Times New Roman" w:hAnsi="Times New Roman" w:cs="Times New Roman"/>
          <w:b/>
          <w:sz w:val="24"/>
          <w:szCs w:val="24"/>
          <w:lang w:eastAsia="ru-RU"/>
        </w:rPr>
        <w:t>10. Контактные номера для обращения по вопросам пробного тестирования</w:t>
      </w:r>
    </w:p>
    <w:p w:rsidR="00611484" w:rsidRPr="00AA0CF5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611484" w:rsidRPr="00AA0CF5" w:rsidRDefault="00611484" w:rsidP="00AA0CF5">
      <w:pPr>
        <w:pStyle w:val="a6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</w:rPr>
        <w:t>Ежедневно с 0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AA0CF5">
        <w:rPr>
          <w:rFonts w:ascii="Times New Roman" w:hAnsi="Times New Roman" w:cs="Times New Roman"/>
          <w:sz w:val="24"/>
          <w:szCs w:val="24"/>
        </w:rPr>
        <w:t>:30 до 1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AA0CF5">
        <w:rPr>
          <w:rFonts w:ascii="Times New Roman" w:hAnsi="Times New Roman" w:cs="Times New Roman"/>
          <w:sz w:val="24"/>
          <w:szCs w:val="24"/>
        </w:rPr>
        <w:t>:30 часов (кроме субботы, воскресенья и праздничных дней). Перерыв на обед с 1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AA0CF5">
        <w:rPr>
          <w:rFonts w:ascii="Times New Roman" w:hAnsi="Times New Roman" w:cs="Times New Roman"/>
          <w:sz w:val="24"/>
          <w:szCs w:val="24"/>
        </w:rPr>
        <w:t>: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AA0CF5">
        <w:rPr>
          <w:rFonts w:ascii="Times New Roman" w:hAnsi="Times New Roman" w:cs="Times New Roman"/>
          <w:sz w:val="24"/>
          <w:szCs w:val="24"/>
        </w:rPr>
        <w:t>0 до14:</w:t>
      </w:r>
      <w:r w:rsidRPr="00AA0CF5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AA0CF5">
        <w:rPr>
          <w:rFonts w:ascii="Times New Roman" w:hAnsi="Times New Roman" w:cs="Times New Roman"/>
          <w:sz w:val="24"/>
          <w:szCs w:val="24"/>
        </w:rPr>
        <w:t xml:space="preserve">0 часов. </w:t>
      </w:r>
    </w:p>
    <w:p w:rsidR="00611484" w:rsidRPr="00326839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0CF5">
        <w:rPr>
          <w:rFonts w:ascii="Times New Roman" w:hAnsi="Times New Roman" w:cs="Times New Roman"/>
          <w:sz w:val="24"/>
          <w:szCs w:val="24"/>
          <w:lang w:eastAsia="ru-RU"/>
        </w:rPr>
        <w:t>Контактный номер телефона по вопросам ЕНТ, ОЗП, Магистратура, Докторантура, Миграция: +7 (7172) 575988.</w:t>
      </w:r>
    </w:p>
    <w:p w:rsidR="00611484" w:rsidRPr="00326839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1484" w:rsidRPr="00611484" w:rsidRDefault="00611484" w:rsidP="00AA0CF5">
      <w:pPr>
        <w:pStyle w:val="a6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611484" w:rsidRPr="00611484" w:rsidSect="00BC2C5A">
      <w:footerReference w:type="default" r:id="rId1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7F2" w:rsidRDefault="008447F2" w:rsidP="00132E79">
      <w:pPr>
        <w:spacing w:after="0" w:line="240" w:lineRule="auto"/>
      </w:pPr>
      <w:r>
        <w:separator/>
      </w:r>
    </w:p>
  </w:endnote>
  <w:endnote w:type="continuationSeparator" w:id="0">
    <w:p w:rsidR="008447F2" w:rsidRDefault="008447F2" w:rsidP="00132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050947"/>
      <w:docPartObj>
        <w:docPartGallery w:val="Page Numbers (Bottom of Page)"/>
        <w:docPartUnique/>
      </w:docPartObj>
    </w:sdtPr>
    <w:sdtEndPr/>
    <w:sdtContent>
      <w:p w:rsidR="00B421D1" w:rsidRDefault="00B421D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FAB">
          <w:rPr>
            <w:noProof/>
          </w:rPr>
          <w:t>5</w:t>
        </w:r>
        <w:r>
          <w:fldChar w:fldCharType="end"/>
        </w:r>
      </w:p>
    </w:sdtContent>
  </w:sdt>
  <w:p w:rsidR="00B421D1" w:rsidRDefault="00B421D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7F2" w:rsidRDefault="008447F2" w:rsidP="00132E79">
      <w:pPr>
        <w:spacing w:after="0" w:line="240" w:lineRule="auto"/>
      </w:pPr>
      <w:r>
        <w:separator/>
      </w:r>
    </w:p>
  </w:footnote>
  <w:footnote w:type="continuationSeparator" w:id="0">
    <w:p w:rsidR="008447F2" w:rsidRDefault="008447F2" w:rsidP="00132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C4821"/>
    <w:multiLevelType w:val="multilevel"/>
    <w:tmpl w:val="A660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AD46EB"/>
    <w:multiLevelType w:val="hybridMultilevel"/>
    <w:tmpl w:val="0BD2FA18"/>
    <w:lvl w:ilvl="0" w:tplc="46244DDA">
      <w:start w:val="7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8CC6C9A"/>
    <w:multiLevelType w:val="hybridMultilevel"/>
    <w:tmpl w:val="4144262C"/>
    <w:lvl w:ilvl="0" w:tplc="7EBEB506">
      <w:start w:val="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BC05577"/>
    <w:multiLevelType w:val="hybridMultilevel"/>
    <w:tmpl w:val="26D638EC"/>
    <w:lvl w:ilvl="0" w:tplc="4606A9D0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C1F6205"/>
    <w:multiLevelType w:val="multilevel"/>
    <w:tmpl w:val="37B6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187AB3"/>
    <w:multiLevelType w:val="hybridMultilevel"/>
    <w:tmpl w:val="D8B667BA"/>
    <w:lvl w:ilvl="0" w:tplc="559EF89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4EF"/>
    <w:rsid w:val="00004B75"/>
    <w:rsid w:val="00014364"/>
    <w:rsid w:val="00032C18"/>
    <w:rsid w:val="000360A4"/>
    <w:rsid w:val="000408D1"/>
    <w:rsid w:val="00050782"/>
    <w:rsid w:val="00054F8C"/>
    <w:rsid w:val="000609D7"/>
    <w:rsid w:val="00061BB4"/>
    <w:rsid w:val="00073C70"/>
    <w:rsid w:val="00082483"/>
    <w:rsid w:val="00083EDE"/>
    <w:rsid w:val="00091594"/>
    <w:rsid w:val="00092E0F"/>
    <w:rsid w:val="00095E71"/>
    <w:rsid w:val="000B1B41"/>
    <w:rsid w:val="000B476D"/>
    <w:rsid w:val="000C7ACC"/>
    <w:rsid w:val="000D4CFE"/>
    <w:rsid w:val="000E38EE"/>
    <w:rsid w:val="00105410"/>
    <w:rsid w:val="00132E79"/>
    <w:rsid w:val="00136B00"/>
    <w:rsid w:val="00137822"/>
    <w:rsid w:val="00137EA9"/>
    <w:rsid w:val="0014115C"/>
    <w:rsid w:val="001425D2"/>
    <w:rsid w:val="00152767"/>
    <w:rsid w:val="001761D0"/>
    <w:rsid w:val="001855CE"/>
    <w:rsid w:val="001913EF"/>
    <w:rsid w:val="001A3B3D"/>
    <w:rsid w:val="001B7B6E"/>
    <w:rsid w:val="001C25D3"/>
    <w:rsid w:val="001C2E8E"/>
    <w:rsid w:val="001D01F4"/>
    <w:rsid w:val="001D4098"/>
    <w:rsid w:val="001E6F80"/>
    <w:rsid w:val="001F6EDD"/>
    <w:rsid w:val="00203039"/>
    <w:rsid w:val="00215548"/>
    <w:rsid w:val="00220E73"/>
    <w:rsid w:val="002212C0"/>
    <w:rsid w:val="00236454"/>
    <w:rsid w:val="00241C25"/>
    <w:rsid w:val="002638F2"/>
    <w:rsid w:val="002A364E"/>
    <w:rsid w:val="002B7D59"/>
    <w:rsid w:val="002C5421"/>
    <w:rsid w:val="002C7F3C"/>
    <w:rsid w:val="002F1CD4"/>
    <w:rsid w:val="00321050"/>
    <w:rsid w:val="00326839"/>
    <w:rsid w:val="003319AC"/>
    <w:rsid w:val="0033442F"/>
    <w:rsid w:val="003632DD"/>
    <w:rsid w:val="00367C13"/>
    <w:rsid w:val="00375747"/>
    <w:rsid w:val="00385D6B"/>
    <w:rsid w:val="00392F12"/>
    <w:rsid w:val="00396F71"/>
    <w:rsid w:val="003C2BF4"/>
    <w:rsid w:val="003C4BB1"/>
    <w:rsid w:val="003E4606"/>
    <w:rsid w:val="0041457F"/>
    <w:rsid w:val="004152DC"/>
    <w:rsid w:val="00417965"/>
    <w:rsid w:val="00431DF4"/>
    <w:rsid w:val="0043660B"/>
    <w:rsid w:val="00446821"/>
    <w:rsid w:val="00461B15"/>
    <w:rsid w:val="004733C8"/>
    <w:rsid w:val="004820AE"/>
    <w:rsid w:val="00492BE6"/>
    <w:rsid w:val="00494726"/>
    <w:rsid w:val="004A4950"/>
    <w:rsid w:val="004A6427"/>
    <w:rsid w:val="004B1419"/>
    <w:rsid w:val="004B1C49"/>
    <w:rsid w:val="004C1AA9"/>
    <w:rsid w:val="004C3A73"/>
    <w:rsid w:val="004E2C95"/>
    <w:rsid w:val="004E3753"/>
    <w:rsid w:val="004F2026"/>
    <w:rsid w:val="004F2498"/>
    <w:rsid w:val="0051221E"/>
    <w:rsid w:val="005167D8"/>
    <w:rsid w:val="005356A1"/>
    <w:rsid w:val="00535711"/>
    <w:rsid w:val="005464DA"/>
    <w:rsid w:val="0054651B"/>
    <w:rsid w:val="00551EBC"/>
    <w:rsid w:val="00556185"/>
    <w:rsid w:val="0055651A"/>
    <w:rsid w:val="005663F6"/>
    <w:rsid w:val="00566F20"/>
    <w:rsid w:val="00567F95"/>
    <w:rsid w:val="00570C1A"/>
    <w:rsid w:val="00584F15"/>
    <w:rsid w:val="00593EF3"/>
    <w:rsid w:val="005A1FAB"/>
    <w:rsid w:val="005B37EE"/>
    <w:rsid w:val="005B4841"/>
    <w:rsid w:val="005C6040"/>
    <w:rsid w:val="005C7AF1"/>
    <w:rsid w:val="005E2871"/>
    <w:rsid w:val="005E6410"/>
    <w:rsid w:val="005E6C4F"/>
    <w:rsid w:val="005E7256"/>
    <w:rsid w:val="005F228E"/>
    <w:rsid w:val="006019A8"/>
    <w:rsid w:val="00603293"/>
    <w:rsid w:val="00603EB8"/>
    <w:rsid w:val="00606D49"/>
    <w:rsid w:val="00611484"/>
    <w:rsid w:val="00612BE0"/>
    <w:rsid w:val="006152AE"/>
    <w:rsid w:val="006207C7"/>
    <w:rsid w:val="00634853"/>
    <w:rsid w:val="00636B57"/>
    <w:rsid w:val="00650762"/>
    <w:rsid w:val="00673749"/>
    <w:rsid w:val="00673F5E"/>
    <w:rsid w:val="00684BE6"/>
    <w:rsid w:val="00691CF6"/>
    <w:rsid w:val="00696D93"/>
    <w:rsid w:val="006C122D"/>
    <w:rsid w:val="006D1BB4"/>
    <w:rsid w:val="006E5A5A"/>
    <w:rsid w:val="006E61AA"/>
    <w:rsid w:val="00700BB2"/>
    <w:rsid w:val="007146DF"/>
    <w:rsid w:val="00723876"/>
    <w:rsid w:val="00726F11"/>
    <w:rsid w:val="00730C06"/>
    <w:rsid w:val="007375BC"/>
    <w:rsid w:val="00737886"/>
    <w:rsid w:val="00747E41"/>
    <w:rsid w:val="00764ECC"/>
    <w:rsid w:val="007A113E"/>
    <w:rsid w:val="007A71B0"/>
    <w:rsid w:val="007B18A8"/>
    <w:rsid w:val="007D2304"/>
    <w:rsid w:val="007E06C7"/>
    <w:rsid w:val="007E2045"/>
    <w:rsid w:val="007E35F4"/>
    <w:rsid w:val="0080767C"/>
    <w:rsid w:val="00816797"/>
    <w:rsid w:val="00821FDD"/>
    <w:rsid w:val="00832ABC"/>
    <w:rsid w:val="00833AEC"/>
    <w:rsid w:val="008447F2"/>
    <w:rsid w:val="00844B74"/>
    <w:rsid w:val="00845D18"/>
    <w:rsid w:val="00856F3E"/>
    <w:rsid w:val="00867E58"/>
    <w:rsid w:val="00891C70"/>
    <w:rsid w:val="008A470C"/>
    <w:rsid w:val="008B1676"/>
    <w:rsid w:val="008B18CB"/>
    <w:rsid w:val="008C14A3"/>
    <w:rsid w:val="008D6C72"/>
    <w:rsid w:val="008F05A5"/>
    <w:rsid w:val="0090091C"/>
    <w:rsid w:val="00914C34"/>
    <w:rsid w:val="0091597C"/>
    <w:rsid w:val="009161E8"/>
    <w:rsid w:val="00927351"/>
    <w:rsid w:val="00927A22"/>
    <w:rsid w:val="009314EF"/>
    <w:rsid w:val="00966D9C"/>
    <w:rsid w:val="0097092F"/>
    <w:rsid w:val="00976602"/>
    <w:rsid w:val="00980A5F"/>
    <w:rsid w:val="009B0004"/>
    <w:rsid w:val="009B0459"/>
    <w:rsid w:val="009C0791"/>
    <w:rsid w:val="009C16BA"/>
    <w:rsid w:val="009C6C9A"/>
    <w:rsid w:val="009D0A8A"/>
    <w:rsid w:val="009D38D2"/>
    <w:rsid w:val="009D7A31"/>
    <w:rsid w:val="009E76C1"/>
    <w:rsid w:val="00A13973"/>
    <w:rsid w:val="00A1424A"/>
    <w:rsid w:val="00A154BD"/>
    <w:rsid w:val="00A46E5B"/>
    <w:rsid w:val="00A567E9"/>
    <w:rsid w:val="00A60E0E"/>
    <w:rsid w:val="00A67746"/>
    <w:rsid w:val="00A75919"/>
    <w:rsid w:val="00A810F3"/>
    <w:rsid w:val="00A931D9"/>
    <w:rsid w:val="00A97AED"/>
    <w:rsid w:val="00AA0CF5"/>
    <w:rsid w:val="00AA2333"/>
    <w:rsid w:val="00AA5EFF"/>
    <w:rsid w:val="00AB2351"/>
    <w:rsid w:val="00AB3CAB"/>
    <w:rsid w:val="00AE75E5"/>
    <w:rsid w:val="00AF3828"/>
    <w:rsid w:val="00B02682"/>
    <w:rsid w:val="00B21DD7"/>
    <w:rsid w:val="00B257D7"/>
    <w:rsid w:val="00B421D1"/>
    <w:rsid w:val="00B45226"/>
    <w:rsid w:val="00B46553"/>
    <w:rsid w:val="00B61C86"/>
    <w:rsid w:val="00B756FB"/>
    <w:rsid w:val="00BA1221"/>
    <w:rsid w:val="00BB1642"/>
    <w:rsid w:val="00BB1C0C"/>
    <w:rsid w:val="00BB5A38"/>
    <w:rsid w:val="00BC2C5A"/>
    <w:rsid w:val="00BC44DF"/>
    <w:rsid w:val="00BD12A2"/>
    <w:rsid w:val="00BE2074"/>
    <w:rsid w:val="00BE68D2"/>
    <w:rsid w:val="00BF4B0D"/>
    <w:rsid w:val="00C03328"/>
    <w:rsid w:val="00C2708D"/>
    <w:rsid w:val="00C41C21"/>
    <w:rsid w:val="00C4349A"/>
    <w:rsid w:val="00C455C9"/>
    <w:rsid w:val="00C4770E"/>
    <w:rsid w:val="00C5067D"/>
    <w:rsid w:val="00C522C1"/>
    <w:rsid w:val="00C534DB"/>
    <w:rsid w:val="00C62155"/>
    <w:rsid w:val="00C679B5"/>
    <w:rsid w:val="00C77BAA"/>
    <w:rsid w:val="00C82D9E"/>
    <w:rsid w:val="00C93934"/>
    <w:rsid w:val="00C95B76"/>
    <w:rsid w:val="00C970C5"/>
    <w:rsid w:val="00CC1E25"/>
    <w:rsid w:val="00CC348E"/>
    <w:rsid w:val="00CD3CCC"/>
    <w:rsid w:val="00CD5686"/>
    <w:rsid w:val="00CE50DA"/>
    <w:rsid w:val="00CF09B6"/>
    <w:rsid w:val="00CF6CE7"/>
    <w:rsid w:val="00D14663"/>
    <w:rsid w:val="00D21ED0"/>
    <w:rsid w:val="00D477E0"/>
    <w:rsid w:val="00D479D3"/>
    <w:rsid w:val="00D73F51"/>
    <w:rsid w:val="00D75871"/>
    <w:rsid w:val="00D80846"/>
    <w:rsid w:val="00D91106"/>
    <w:rsid w:val="00DD6676"/>
    <w:rsid w:val="00DE51E2"/>
    <w:rsid w:val="00DE6BD1"/>
    <w:rsid w:val="00E12B14"/>
    <w:rsid w:val="00E226BB"/>
    <w:rsid w:val="00E43AFD"/>
    <w:rsid w:val="00E550C3"/>
    <w:rsid w:val="00E57C9D"/>
    <w:rsid w:val="00E7016A"/>
    <w:rsid w:val="00E75A09"/>
    <w:rsid w:val="00E77E45"/>
    <w:rsid w:val="00E972A8"/>
    <w:rsid w:val="00EA7982"/>
    <w:rsid w:val="00EB3223"/>
    <w:rsid w:val="00EB3565"/>
    <w:rsid w:val="00EB5750"/>
    <w:rsid w:val="00EB7466"/>
    <w:rsid w:val="00EC35AD"/>
    <w:rsid w:val="00EC629F"/>
    <w:rsid w:val="00EE523E"/>
    <w:rsid w:val="00F01278"/>
    <w:rsid w:val="00F27F53"/>
    <w:rsid w:val="00F31E69"/>
    <w:rsid w:val="00F3239B"/>
    <w:rsid w:val="00F403D8"/>
    <w:rsid w:val="00F437AA"/>
    <w:rsid w:val="00F455FB"/>
    <w:rsid w:val="00F45F5D"/>
    <w:rsid w:val="00F55923"/>
    <w:rsid w:val="00F57117"/>
    <w:rsid w:val="00F75772"/>
    <w:rsid w:val="00F778BF"/>
    <w:rsid w:val="00F82D6D"/>
    <w:rsid w:val="00F84795"/>
    <w:rsid w:val="00F866FF"/>
    <w:rsid w:val="00F87573"/>
    <w:rsid w:val="00F91751"/>
    <w:rsid w:val="00FC5E0B"/>
    <w:rsid w:val="00FD7A50"/>
    <w:rsid w:val="00FE20D5"/>
    <w:rsid w:val="00FF31E8"/>
    <w:rsid w:val="00FF67D9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D23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14EF"/>
    <w:rPr>
      <w:b/>
      <w:bCs/>
    </w:rPr>
  </w:style>
  <w:style w:type="character" w:customStyle="1" w:styleId="a5">
    <w:name w:val="Без интервала Знак"/>
    <w:aliases w:val="мелкий Знак,мой рабочий Знак,Обя Знак,No Spacing Знак,норма Знак,Без интеБез интервала Знак,Без интервала11 Знак,Айгерим Знак,свой Знак,14 TNR Знак,МОЙ СТИЛЬ Знак,исполнитель Знак,No Spacing11 Знак,Елжан Знак,Без интерваль Знак"/>
    <w:link w:val="a6"/>
    <w:uiPriority w:val="1"/>
    <w:locked/>
    <w:rsid w:val="00BE68D2"/>
  </w:style>
  <w:style w:type="paragraph" w:styleId="a6">
    <w:name w:val="No Spacing"/>
    <w:aliases w:val="мелкий,мой рабочий,Обя,No Spacing,норма,Без интеБез интервала,Без интервала11,Айгерим,свой,14 TNR,МОЙ СТИЛЬ,исполнитель,No Spacing11,Елжан,Без интерваль,без интервала,Без интервала111,No Spacing2,Исполнитель,Letters,Без интервала1,ААА,Эльд"/>
    <w:link w:val="a5"/>
    <w:uiPriority w:val="1"/>
    <w:qFormat/>
    <w:rsid w:val="00BE68D2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C2708D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7D23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mb-2">
    <w:name w:val="mb-2"/>
    <w:basedOn w:val="a"/>
    <w:rsid w:val="00C9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5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421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32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2E79"/>
  </w:style>
  <w:style w:type="paragraph" w:styleId="ac">
    <w:name w:val="footer"/>
    <w:basedOn w:val="a"/>
    <w:link w:val="ad"/>
    <w:uiPriority w:val="99"/>
    <w:unhideWhenUsed/>
    <w:rsid w:val="00132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32E79"/>
  </w:style>
  <w:style w:type="character" w:customStyle="1" w:styleId="ezkurwreuab5ozgtqnkl">
    <w:name w:val="ezkurwreuab5ozgtqnkl"/>
    <w:basedOn w:val="a0"/>
    <w:rsid w:val="00700BB2"/>
  </w:style>
  <w:style w:type="character" w:customStyle="1" w:styleId="anegp0gi0b9av8jahpyh">
    <w:name w:val="anegp0gi0b9av8jahpyh"/>
    <w:basedOn w:val="a0"/>
    <w:rsid w:val="0033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D23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14EF"/>
    <w:rPr>
      <w:b/>
      <w:bCs/>
    </w:rPr>
  </w:style>
  <w:style w:type="character" w:customStyle="1" w:styleId="a5">
    <w:name w:val="Без интервала Знак"/>
    <w:aliases w:val="мелкий Знак,мой рабочий Знак,Обя Знак,No Spacing Знак,норма Знак,Без интеБез интервала Знак,Без интервала11 Знак,Айгерим Знак,свой Знак,14 TNR Знак,МОЙ СТИЛЬ Знак,исполнитель Знак,No Spacing11 Знак,Елжан Знак,Без интерваль Знак"/>
    <w:link w:val="a6"/>
    <w:uiPriority w:val="1"/>
    <w:locked/>
    <w:rsid w:val="00BE68D2"/>
  </w:style>
  <w:style w:type="paragraph" w:styleId="a6">
    <w:name w:val="No Spacing"/>
    <w:aliases w:val="мелкий,мой рабочий,Обя,No Spacing,норма,Без интеБез интервала,Без интервала11,Айгерим,свой,14 TNR,МОЙ СТИЛЬ,исполнитель,No Spacing11,Елжан,Без интерваль,без интервала,Без интервала111,No Spacing2,Исполнитель,Letters,Без интервала1,ААА,Эльд"/>
    <w:link w:val="a5"/>
    <w:uiPriority w:val="1"/>
    <w:qFormat/>
    <w:rsid w:val="00BE68D2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C2708D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7D23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mb-2">
    <w:name w:val="mb-2"/>
    <w:basedOn w:val="a"/>
    <w:rsid w:val="00C9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5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421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32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2E79"/>
  </w:style>
  <w:style w:type="paragraph" w:styleId="ac">
    <w:name w:val="footer"/>
    <w:basedOn w:val="a"/>
    <w:link w:val="ad"/>
    <w:uiPriority w:val="99"/>
    <w:unhideWhenUsed/>
    <w:rsid w:val="00132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32E79"/>
  </w:style>
  <w:style w:type="character" w:customStyle="1" w:styleId="ezkurwreuab5ozgtqnkl">
    <w:name w:val="ezkurwreuab5ozgtqnkl"/>
    <w:basedOn w:val="a0"/>
    <w:rsid w:val="00700BB2"/>
  </w:style>
  <w:style w:type="character" w:customStyle="1" w:styleId="anegp0gi0b9av8jahpyh">
    <w:name w:val="anegp0gi0b9av8jahpyh"/>
    <w:basedOn w:val="a0"/>
    <w:rsid w:val="0033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13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13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3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851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4019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pp.testcenter.kz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pp.testcenter.kz" TargetMode="External"/><Relationship Id="rId17" Type="http://schemas.openxmlformats.org/officeDocument/2006/relationships/hyperlink" Target="http://www.app.testcenter.k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uto@testcenter.k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pp.testcenter.kz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pp.testcenter.kz" TargetMode="External"/><Relationship Id="rId10" Type="http://schemas.openxmlformats.org/officeDocument/2006/relationships/hyperlink" Target="http://www.app.testcenter.kz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pp.testcenter.kz" TargetMode="External"/><Relationship Id="rId14" Type="http://schemas.openxmlformats.org/officeDocument/2006/relationships/hyperlink" Target="http://www.app.testcenter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E4B9F-2E13-4216-A929-876B27DB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5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Толкын Скабаева</dc:creator>
  <cp:lastModifiedBy>Айнұр Хамзина</cp:lastModifiedBy>
  <cp:revision>157</cp:revision>
  <cp:lastPrinted>2026-11-03T06:09:00Z</cp:lastPrinted>
  <dcterms:created xsi:type="dcterms:W3CDTF">2025-09-19T06:37:00Z</dcterms:created>
  <dcterms:modified xsi:type="dcterms:W3CDTF">2026-11-03T07:12:00Z</dcterms:modified>
</cp:coreProperties>
</file>