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526" w:rsidRDefault="00496526">
      <w:pPr>
        <w:jc w:val="both"/>
        <w:rPr>
          <w:sz w:val="20"/>
          <w:szCs w:val="20"/>
          <w:lang w:val="en-US"/>
        </w:rPr>
      </w:pPr>
    </w:p>
    <w:p w:rsidR="00496526" w:rsidRPr="00B13428" w:rsidRDefault="00650957">
      <w:pPr>
        <w:jc w:val="center"/>
        <w:rPr>
          <w:b/>
          <w:sz w:val="20"/>
          <w:szCs w:val="20"/>
        </w:rPr>
      </w:pPr>
      <w:r w:rsidRPr="00B13428">
        <w:rPr>
          <w:b/>
          <w:sz w:val="20"/>
          <w:szCs w:val="20"/>
        </w:rPr>
        <w:t>СПИСОК ПУБЛИКАЦИЙ</w:t>
      </w:r>
    </w:p>
    <w:p w:rsidR="00496526" w:rsidRPr="00B13428" w:rsidRDefault="00650957">
      <w:pPr>
        <w:jc w:val="center"/>
        <w:rPr>
          <w:b/>
          <w:sz w:val="20"/>
          <w:szCs w:val="20"/>
        </w:rPr>
      </w:pPr>
      <w:r w:rsidRPr="00B13428">
        <w:rPr>
          <w:b/>
          <w:sz w:val="20"/>
          <w:szCs w:val="20"/>
          <w:lang w:val="kk-KZ"/>
        </w:rPr>
        <w:t>Махмутова Б</w:t>
      </w:r>
      <w:r w:rsidR="00941587">
        <w:rPr>
          <w:b/>
          <w:sz w:val="20"/>
          <w:szCs w:val="20"/>
          <w:lang w:val="kk-KZ"/>
        </w:rPr>
        <w:t>олата Бижановича</w:t>
      </w:r>
      <w:r w:rsidRPr="00B13428">
        <w:rPr>
          <w:b/>
          <w:sz w:val="20"/>
          <w:szCs w:val="20"/>
        </w:rPr>
        <w:t>, кандидата химических наук</w:t>
      </w:r>
    </w:p>
    <w:p w:rsidR="00496526" w:rsidRPr="00B13428" w:rsidRDefault="00AC3ED6">
      <w:pPr>
        <w:jc w:val="center"/>
        <w:rPr>
          <w:b/>
          <w:sz w:val="20"/>
          <w:szCs w:val="20"/>
        </w:rPr>
      </w:pPr>
      <w:r w:rsidRPr="00B13428">
        <w:rPr>
          <w:b/>
          <w:sz w:val="20"/>
          <w:szCs w:val="20"/>
        </w:rPr>
        <w:t>Н</w:t>
      </w:r>
      <w:r w:rsidR="00941587">
        <w:rPr>
          <w:b/>
          <w:sz w:val="20"/>
          <w:szCs w:val="20"/>
        </w:rPr>
        <w:t xml:space="preserve">ационального центра </w:t>
      </w:r>
      <w:proofErr w:type="spellStart"/>
      <w:r w:rsidR="00941587">
        <w:rPr>
          <w:b/>
          <w:sz w:val="20"/>
          <w:szCs w:val="20"/>
        </w:rPr>
        <w:t>тестировани</w:t>
      </w:r>
      <w:proofErr w:type="spellEnd"/>
      <w:r w:rsidR="00941587">
        <w:rPr>
          <w:b/>
          <w:sz w:val="20"/>
          <w:szCs w:val="20"/>
          <w:lang w:val="kk-KZ"/>
        </w:rPr>
        <w:t>я</w:t>
      </w:r>
      <w:r w:rsidRPr="00B13428">
        <w:rPr>
          <w:b/>
          <w:sz w:val="20"/>
          <w:szCs w:val="20"/>
        </w:rPr>
        <w:t xml:space="preserve"> МНВО РК</w:t>
      </w:r>
      <w:r w:rsidR="00650957" w:rsidRPr="00B13428">
        <w:rPr>
          <w:b/>
          <w:sz w:val="20"/>
          <w:szCs w:val="20"/>
        </w:rPr>
        <w:t>,</w:t>
      </w:r>
    </w:p>
    <w:p w:rsidR="00496526" w:rsidRPr="00B13428" w:rsidRDefault="00650957">
      <w:pPr>
        <w:jc w:val="center"/>
        <w:rPr>
          <w:b/>
          <w:sz w:val="20"/>
          <w:szCs w:val="20"/>
        </w:rPr>
      </w:pPr>
      <w:proofErr w:type="gramStart"/>
      <w:r w:rsidRPr="00B13428">
        <w:rPr>
          <w:b/>
          <w:sz w:val="20"/>
          <w:szCs w:val="20"/>
        </w:rPr>
        <w:t>опубликованных в международных рецензируемых изданиях</w:t>
      </w:r>
      <w:proofErr w:type="gramEnd"/>
    </w:p>
    <w:p w:rsidR="00496526" w:rsidRPr="00B13428" w:rsidRDefault="00496526">
      <w:pPr>
        <w:jc w:val="center"/>
        <w:rPr>
          <w:sz w:val="20"/>
          <w:szCs w:val="20"/>
        </w:rPr>
      </w:pPr>
    </w:p>
    <w:p w:rsidR="00496526" w:rsidRPr="00941587" w:rsidRDefault="00650957">
      <w:pPr>
        <w:shd w:val="clear" w:color="auto" w:fill="FFFFFF"/>
        <w:rPr>
          <w:b/>
          <w:sz w:val="20"/>
          <w:szCs w:val="20"/>
        </w:rPr>
      </w:pPr>
      <w:r>
        <w:rPr>
          <w:sz w:val="20"/>
          <w:szCs w:val="20"/>
          <w:lang w:val="kk-KZ"/>
        </w:rPr>
        <w:t xml:space="preserve">Фамилия претендента </w:t>
      </w:r>
      <w:r w:rsidR="002B7106">
        <w:rPr>
          <w:b/>
          <w:sz w:val="20"/>
          <w:szCs w:val="20"/>
          <w:lang w:val="kk-KZ"/>
        </w:rPr>
        <w:t>Махмұ</w:t>
      </w:r>
      <w:r>
        <w:rPr>
          <w:b/>
          <w:sz w:val="20"/>
          <w:szCs w:val="20"/>
          <w:lang w:val="kk-KZ"/>
        </w:rPr>
        <w:t>тов Б</w:t>
      </w:r>
      <w:r w:rsidR="002B7106">
        <w:rPr>
          <w:b/>
          <w:sz w:val="20"/>
          <w:szCs w:val="20"/>
          <w:lang w:val="kk-KZ"/>
        </w:rPr>
        <w:t xml:space="preserve">олат </w:t>
      </w:r>
      <w:r>
        <w:rPr>
          <w:b/>
          <w:sz w:val="20"/>
          <w:szCs w:val="20"/>
          <w:lang w:val="kk-KZ"/>
        </w:rPr>
        <w:t>Б</w:t>
      </w:r>
      <w:r w:rsidR="002B7106">
        <w:rPr>
          <w:b/>
          <w:sz w:val="20"/>
          <w:szCs w:val="20"/>
          <w:lang w:val="kk-KZ"/>
        </w:rPr>
        <w:t>ижанұлы</w:t>
      </w:r>
      <w:r w:rsidR="00941587">
        <w:rPr>
          <w:b/>
          <w:sz w:val="20"/>
          <w:szCs w:val="20"/>
          <w:lang w:val="kk-KZ"/>
        </w:rPr>
        <w:t xml:space="preserve"> </w:t>
      </w:r>
      <w:r w:rsidR="00941587" w:rsidRPr="00941587">
        <w:rPr>
          <w:b/>
          <w:sz w:val="20"/>
          <w:szCs w:val="20"/>
        </w:rPr>
        <w:t>(</w:t>
      </w:r>
      <w:proofErr w:type="spellStart"/>
      <w:r w:rsidR="00941587">
        <w:rPr>
          <w:b/>
          <w:sz w:val="20"/>
          <w:szCs w:val="20"/>
          <w:lang w:val="en-US"/>
        </w:rPr>
        <w:t>Makhmutov</w:t>
      </w:r>
      <w:proofErr w:type="spellEnd"/>
      <w:r w:rsidR="00941587" w:rsidRPr="00941587">
        <w:rPr>
          <w:b/>
          <w:sz w:val="20"/>
          <w:szCs w:val="20"/>
        </w:rPr>
        <w:t xml:space="preserve"> </w:t>
      </w:r>
      <w:proofErr w:type="spellStart"/>
      <w:r w:rsidR="00941587">
        <w:rPr>
          <w:b/>
          <w:sz w:val="20"/>
          <w:szCs w:val="20"/>
          <w:lang w:val="en-US"/>
        </w:rPr>
        <w:t>Bolat</w:t>
      </w:r>
      <w:proofErr w:type="spellEnd"/>
      <w:r w:rsidR="00941587" w:rsidRPr="00941587">
        <w:rPr>
          <w:b/>
          <w:sz w:val="20"/>
          <w:szCs w:val="20"/>
        </w:rPr>
        <w:t>)</w:t>
      </w:r>
    </w:p>
    <w:p w:rsidR="00496526" w:rsidRDefault="00650957">
      <w:pPr>
        <w:pStyle w:val="af6"/>
        <w:rPr>
          <w:rFonts w:ascii="Times New Roman" w:hAnsi="Times New Roman" w:cs="Times New Roman"/>
          <w:sz w:val="20"/>
          <w:szCs w:val="20"/>
          <w:lang w:val="en-US"/>
        </w:rPr>
      </w:pPr>
      <w:r>
        <w:rPr>
          <w:rFonts w:ascii="Times New Roman" w:hAnsi="Times New Roman" w:cs="Times New Roman"/>
          <w:sz w:val="20"/>
          <w:szCs w:val="20"/>
        </w:rPr>
        <w:t>Идентификаторы</w:t>
      </w:r>
      <w:r>
        <w:rPr>
          <w:rFonts w:ascii="Times New Roman" w:hAnsi="Times New Roman" w:cs="Times New Roman"/>
          <w:sz w:val="20"/>
          <w:szCs w:val="20"/>
          <w:lang w:val="kk-KZ"/>
        </w:rPr>
        <w:t xml:space="preserve"> </w:t>
      </w:r>
      <w:r>
        <w:rPr>
          <w:rFonts w:ascii="Times New Roman" w:hAnsi="Times New Roman" w:cs="Times New Roman"/>
          <w:sz w:val="20"/>
          <w:szCs w:val="20"/>
        </w:rPr>
        <w:t>автора</w:t>
      </w:r>
      <w:r>
        <w:rPr>
          <w:rFonts w:ascii="Times New Roman" w:hAnsi="Times New Roman" w:cs="Times New Roman"/>
          <w:sz w:val="20"/>
          <w:szCs w:val="20"/>
          <w:lang w:val="en-US"/>
        </w:rPr>
        <w:t>:</w:t>
      </w:r>
    </w:p>
    <w:p w:rsidR="00496526" w:rsidRPr="00C126B0" w:rsidRDefault="00650957">
      <w:pPr>
        <w:pStyle w:val="af6"/>
        <w:rPr>
          <w:rFonts w:ascii="Times New Roman" w:hAnsi="Times New Roman" w:cs="Times New Roman"/>
          <w:sz w:val="20"/>
          <w:szCs w:val="20"/>
          <w:lang w:val="en-US"/>
        </w:rPr>
      </w:pPr>
      <w:r>
        <w:rPr>
          <w:rFonts w:ascii="Times New Roman" w:hAnsi="Times New Roman" w:cs="Times New Roman"/>
          <w:sz w:val="20"/>
          <w:szCs w:val="20"/>
          <w:lang w:val="en-US"/>
        </w:rPr>
        <w:t xml:space="preserve">Scopus </w:t>
      </w:r>
      <w:proofErr w:type="spellStart"/>
      <w:r>
        <w:rPr>
          <w:rFonts w:ascii="Times New Roman" w:hAnsi="Times New Roman" w:cs="Times New Roman"/>
          <w:sz w:val="20"/>
          <w:szCs w:val="20"/>
          <w:lang w:val="en-US"/>
        </w:rPr>
        <w:t>AuthorID</w:t>
      </w:r>
      <w:proofErr w:type="spellEnd"/>
      <w:r>
        <w:rPr>
          <w:rFonts w:ascii="Times New Roman" w:hAnsi="Times New Roman" w:cs="Times New Roman"/>
          <w:sz w:val="20"/>
          <w:szCs w:val="20"/>
          <w:lang w:val="en-US"/>
        </w:rPr>
        <w:t xml:space="preserve">: </w:t>
      </w:r>
      <w:r w:rsidRPr="00C126B0">
        <w:rPr>
          <w:rFonts w:ascii="Times New Roman" w:hAnsi="Times New Roman" w:cs="Times New Roman"/>
          <w:sz w:val="20"/>
          <w:szCs w:val="20"/>
          <w:lang w:val="en-US"/>
        </w:rPr>
        <w:t>57356852600</w:t>
      </w:r>
    </w:p>
    <w:p w:rsidR="00496526" w:rsidRDefault="00650957">
      <w:pPr>
        <w:pStyle w:val="af6"/>
        <w:rPr>
          <w:rFonts w:ascii="Times New Roman" w:hAnsi="Times New Roman" w:cs="Times New Roman"/>
          <w:sz w:val="20"/>
          <w:szCs w:val="20"/>
          <w:lang w:val="en-US"/>
        </w:rPr>
      </w:pPr>
      <w:r>
        <w:rPr>
          <w:rFonts w:ascii="Times New Roman" w:hAnsi="Times New Roman" w:cs="Times New Roman"/>
          <w:sz w:val="20"/>
          <w:szCs w:val="20"/>
          <w:lang w:val="en-US"/>
        </w:rPr>
        <w:t xml:space="preserve">Web of Science Researcher ID: </w:t>
      </w:r>
      <w:r w:rsidR="00C126B0">
        <w:rPr>
          <w:rFonts w:ascii="Times New Roman" w:hAnsi="Times New Roman" w:cs="Times New Roman"/>
          <w:sz w:val="20"/>
          <w:szCs w:val="20"/>
          <w:lang w:val="en-US"/>
        </w:rPr>
        <w:t>LHH-6705-2024</w:t>
      </w:r>
    </w:p>
    <w:p w:rsidR="00496526" w:rsidRDefault="00650957">
      <w:pPr>
        <w:pStyle w:val="af6"/>
        <w:rPr>
          <w:rFonts w:ascii="Times New Roman" w:hAnsi="Times New Roman" w:cs="Times New Roman"/>
          <w:sz w:val="20"/>
          <w:szCs w:val="20"/>
        </w:rPr>
      </w:pPr>
      <w:r>
        <w:rPr>
          <w:rFonts w:ascii="Times New Roman" w:hAnsi="Times New Roman" w:cs="Times New Roman"/>
          <w:sz w:val="20"/>
          <w:szCs w:val="20"/>
          <w:lang w:val="en-US"/>
        </w:rPr>
        <w:t>ORCID:</w:t>
      </w:r>
      <w:r>
        <w:rPr>
          <w:rFonts w:ascii="Noto Sans" w:eastAsia="Times New Roman" w:hAnsi="Noto Sans" w:cs="Noto Sans"/>
          <w:b/>
          <w:bCs/>
          <w:color w:val="FFFFFF"/>
          <w:sz w:val="24"/>
          <w:szCs w:val="24"/>
        </w:rPr>
        <w:t xml:space="preserve"> </w:t>
      </w:r>
      <w:hyperlink r:id="rId9" w:history="1">
        <w:r w:rsidR="00496526" w:rsidRPr="00A658D8">
          <w:rPr>
            <w:rStyle w:val="a5"/>
            <w:rFonts w:ascii="Times New Roman" w:hAnsi="Times New Roman" w:cs="Times New Roman"/>
            <w:color w:val="4F81BD" w:themeColor="accent1"/>
            <w:sz w:val="20"/>
            <w:szCs w:val="20"/>
          </w:rPr>
          <w:t>https://orcid.org/0000-0002-1513-7056</w:t>
        </w:r>
      </w:hyperlink>
      <w:r w:rsidRPr="00A658D8">
        <w:rPr>
          <w:rFonts w:ascii="Times New Roman" w:hAnsi="Times New Roman" w:cs="Times New Roman"/>
          <w:color w:val="4F81BD" w:themeColor="accent1"/>
          <w:sz w:val="20"/>
          <w:szCs w:val="20"/>
        </w:rPr>
        <w:t xml:space="preserve"> </w:t>
      </w:r>
    </w:p>
    <w:p w:rsidR="00496526" w:rsidRDefault="00496526">
      <w:pPr>
        <w:pStyle w:val="af6"/>
        <w:rPr>
          <w:rFonts w:ascii="Times New Roman" w:hAnsi="Times New Roman" w:cs="Times New Roman"/>
          <w:sz w:val="20"/>
          <w:szCs w:val="20"/>
          <w:lang w:val="en-US"/>
        </w:rPr>
      </w:pPr>
    </w:p>
    <w:tbl>
      <w:tblPr>
        <w:tblW w:w="1519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2268"/>
        <w:gridCol w:w="1843"/>
        <w:gridCol w:w="3260"/>
        <w:gridCol w:w="1560"/>
        <w:gridCol w:w="1275"/>
        <w:gridCol w:w="1701"/>
        <w:gridCol w:w="1842"/>
        <w:gridCol w:w="976"/>
      </w:tblGrid>
      <w:tr w:rsidR="00496526" w:rsidTr="0045527B">
        <w:trPr>
          <w:trHeight w:val="2132"/>
        </w:trPr>
        <w:tc>
          <w:tcPr>
            <w:tcW w:w="467" w:type="dxa"/>
            <w:tcMar>
              <w:top w:w="15" w:type="dxa"/>
              <w:left w:w="15" w:type="dxa"/>
              <w:bottom w:w="15" w:type="dxa"/>
              <w:right w:w="15" w:type="dxa"/>
            </w:tcMar>
            <w:vAlign w:val="center"/>
          </w:tcPr>
          <w:p w:rsidR="00496526" w:rsidRDefault="00650957">
            <w:pPr>
              <w:jc w:val="center"/>
              <w:rPr>
                <w:sz w:val="20"/>
                <w:szCs w:val="20"/>
                <w:lang w:val="en-US"/>
              </w:rPr>
            </w:pPr>
            <w:r>
              <w:rPr>
                <w:sz w:val="20"/>
                <w:szCs w:val="20"/>
              </w:rPr>
              <w:t xml:space="preserve">№ </w:t>
            </w:r>
            <w:proofErr w:type="gramStart"/>
            <w:r>
              <w:rPr>
                <w:sz w:val="20"/>
                <w:szCs w:val="20"/>
              </w:rPr>
              <w:t>п</w:t>
            </w:r>
            <w:proofErr w:type="gramEnd"/>
            <w:r>
              <w:rPr>
                <w:sz w:val="20"/>
                <w:szCs w:val="20"/>
              </w:rPr>
              <w:t>/п</w:t>
            </w:r>
          </w:p>
        </w:tc>
        <w:tc>
          <w:tcPr>
            <w:tcW w:w="2268" w:type="dxa"/>
            <w:tcMar>
              <w:top w:w="15" w:type="dxa"/>
              <w:left w:w="15" w:type="dxa"/>
              <w:bottom w:w="15" w:type="dxa"/>
              <w:right w:w="15" w:type="dxa"/>
            </w:tcMar>
            <w:vAlign w:val="center"/>
          </w:tcPr>
          <w:p w:rsidR="00496526" w:rsidRDefault="00650957">
            <w:pPr>
              <w:jc w:val="center"/>
              <w:rPr>
                <w:sz w:val="20"/>
                <w:szCs w:val="20"/>
              </w:rPr>
            </w:pPr>
            <w:r>
              <w:rPr>
                <w:sz w:val="20"/>
                <w:szCs w:val="20"/>
              </w:rPr>
              <w:t>Название публикации</w:t>
            </w:r>
          </w:p>
        </w:tc>
        <w:tc>
          <w:tcPr>
            <w:tcW w:w="1843" w:type="dxa"/>
            <w:tcMar>
              <w:top w:w="15" w:type="dxa"/>
              <w:left w:w="15" w:type="dxa"/>
              <w:bottom w:w="15" w:type="dxa"/>
              <w:right w:w="15" w:type="dxa"/>
            </w:tcMar>
            <w:vAlign w:val="center"/>
          </w:tcPr>
          <w:p w:rsidR="00496526" w:rsidRDefault="00650957">
            <w:pPr>
              <w:jc w:val="center"/>
              <w:rPr>
                <w:sz w:val="20"/>
                <w:szCs w:val="20"/>
              </w:rPr>
            </w:pPr>
            <w:r>
              <w:rPr>
                <w:sz w:val="20"/>
                <w:szCs w:val="20"/>
              </w:rPr>
              <w:t>Тип публикации (статья, обзор и т.д.)</w:t>
            </w:r>
          </w:p>
        </w:tc>
        <w:tc>
          <w:tcPr>
            <w:tcW w:w="3260" w:type="dxa"/>
            <w:tcMar>
              <w:top w:w="15" w:type="dxa"/>
              <w:left w:w="15" w:type="dxa"/>
              <w:bottom w:w="15" w:type="dxa"/>
              <w:right w:w="15" w:type="dxa"/>
            </w:tcMar>
            <w:vAlign w:val="center"/>
          </w:tcPr>
          <w:p w:rsidR="00496526" w:rsidRDefault="00650957">
            <w:pPr>
              <w:jc w:val="center"/>
              <w:rPr>
                <w:sz w:val="20"/>
                <w:szCs w:val="20"/>
              </w:rPr>
            </w:pPr>
            <w:r>
              <w:rPr>
                <w:sz w:val="20"/>
                <w:szCs w:val="20"/>
              </w:rPr>
              <w:t>Наименование журнала, год публикации (согласно базам данных), DOI</w:t>
            </w:r>
          </w:p>
        </w:tc>
        <w:tc>
          <w:tcPr>
            <w:tcW w:w="1560" w:type="dxa"/>
            <w:tcMar>
              <w:top w:w="15" w:type="dxa"/>
              <w:left w:w="15" w:type="dxa"/>
              <w:bottom w:w="15" w:type="dxa"/>
              <w:right w:w="15" w:type="dxa"/>
            </w:tcMar>
            <w:vAlign w:val="center"/>
          </w:tcPr>
          <w:p w:rsidR="00496526" w:rsidRDefault="00650957">
            <w:pPr>
              <w:jc w:val="center"/>
              <w:rPr>
                <w:sz w:val="20"/>
                <w:szCs w:val="20"/>
              </w:rPr>
            </w:pPr>
            <w:r>
              <w:rPr>
                <w:sz w:val="20"/>
                <w:szCs w:val="20"/>
              </w:rPr>
              <w:t xml:space="preserve">Импакт-фактор журнала, квартиль и область науки* по данным </w:t>
            </w:r>
            <w:proofErr w:type="spellStart"/>
            <w:r>
              <w:rPr>
                <w:sz w:val="20"/>
                <w:szCs w:val="20"/>
              </w:rPr>
              <w:t>JournalCitationReports</w:t>
            </w:r>
            <w:proofErr w:type="spellEnd"/>
            <w:r>
              <w:rPr>
                <w:sz w:val="20"/>
                <w:szCs w:val="20"/>
              </w:rPr>
              <w:t xml:space="preserve"> (</w:t>
            </w:r>
            <w:proofErr w:type="spellStart"/>
            <w:r>
              <w:rPr>
                <w:sz w:val="20"/>
                <w:szCs w:val="20"/>
              </w:rPr>
              <w:t>Жорнал</w:t>
            </w:r>
            <w:proofErr w:type="spellEnd"/>
            <w:r>
              <w:rPr>
                <w:sz w:val="20"/>
                <w:szCs w:val="20"/>
                <w:lang w:val="kk-KZ"/>
              </w:rPr>
              <w:t xml:space="preserve"> </w:t>
            </w:r>
            <w:proofErr w:type="spellStart"/>
            <w:r>
              <w:rPr>
                <w:sz w:val="20"/>
                <w:szCs w:val="20"/>
              </w:rPr>
              <w:t>Цитэйшэн</w:t>
            </w:r>
            <w:proofErr w:type="spellEnd"/>
            <w:r>
              <w:rPr>
                <w:sz w:val="20"/>
                <w:szCs w:val="20"/>
                <w:lang w:val="kk-KZ"/>
              </w:rPr>
              <w:t xml:space="preserve"> </w:t>
            </w:r>
            <w:proofErr w:type="spellStart"/>
            <w:r>
              <w:rPr>
                <w:sz w:val="20"/>
                <w:szCs w:val="20"/>
              </w:rPr>
              <w:t>Репортс</w:t>
            </w:r>
            <w:proofErr w:type="spellEnd"/>
            <w:r>
              <w:rPr>
                <w:sz w:val="20"/>
                <w:szCs w:val="20"/>
              </w:rPr>
              <w:t>) за год публикации</w:t>
            </w:r>
          </w:p>
        </w:tc>
        <w:tc>
          <w:tcPr>
            <w:tcW w:w="1275" w:type="dxa"/>
            <w:tcMar>
              <w:top w:w="15" w:type="dxa"/>
              <w:left w:w="15" w:type="dxa"/>
              <w:bottom w:w="15" w:type="dxa"/>
              <w:right w:w="15" w:type="dxa"/>
            </w:tcMar>
          </w:tcPr>
          <w:p w:rsidR="00496526" w:rsidRDefault="00650957">
            <w:pPr>
              <w:jc w:val="center"/>
              <w:rPr>
                <w:sz w:val="20"/>
                <w:szCs w:val="20"/>
              </w:rPr>
            </w:pPr>
            <w:r>
              <w:rPr>
                <w:sz w:val="20"/>
                <w:szCs w:val="20"/>
              </w:rPr>
              <w:t xml:space="preserve">Индекс в базе данных </w:t>
            </w:r>
            <w:proofErr w:type="spellStart"/>
            <w:r>
              <w:rPr>
                <w:sz w:val="20"/>
                <w:szCs w:val="20"/>
              </w:rPr>
              <w:t>WebofScienceCoreCollection</w:t>
            </w:r>
            <w:proofErr w:type="spellEnd"/>
            <w:r>
              <w:rPr>
                <w:sz w:val="20"/>
                <w:szCs w:val="20"/>
              </w:rPr>
              <w:t xml:space="preserve"> (Веб оф </w:t>
            </w:r>
            <w:proofErr w:type="spellStart"/>
            <w:r>
              <w:rPr>
                <w:sz w:val="20"/>
                <w:szCs w:val="20"/>
              </w:rPr>
              <w:t>Сайенс</w:t>
            </w:r>
            <w:proofErr w:type="spellEnd"/>
            <w:r>
              <w:rPr>
                <w:sz w:val="20"/>
                <w:szCs w:val="20"/>
              </w:rPr>
              <w:t xml:space="preserve"> Кор Коллекшн)</w:t>
            </w:r>
          </w:p>
        </w:tc>
        <w:tc>
          <w:tcPr>
            <w:tcW w:w="1701" w:type="dxa"/>
            <w:tcMar>
              <w:top w:w="15" w:type="dxa"/>
              <w:left w:w="15" w:type="dxa"/>
              <w:bottom w:w="15" w:type="dxa"/>
              <w:right w:w="15" w:type="dxa"/>
            </w:tcMar>
          </w:tcPr>
          <w:p w:rsidR="00496526" w:rsidRDefault="00650957">
            <w:pPr>
              <w:jc w:val="center"/>
              <w:rPr>
                <w:sz w:val="20"/>
                <w:szCs w:val="20"/>
              </w:rPr>
            </w:pPr>
            <w:proofErr w:type="spellStart"/>
            <w:r>
              <w:rPr>
                <w:sz w:val="20"/>
                <w:szCs w:val="20"/>
              </w:rPr>
              <w:t>CiteScore</w:t>
            </w:r>
            <w:proofErr w:type="spellEnd"/>
            <w:r>
              <w:rPr>
                <w:sz w:val="20"/>
                <w:szCs w:val="20"/>
              </w:rPr>
              <w:t xml:space="preserve"> (</w:t>
            </w:r>
            <w:proofErr w:type="spellStart"/>
            <w:r>
              <w:rPr>
                <w:sz w:val="20"/>
                <w:szCs w:val="20"/>
              </w:rPr>
              <w:t>СайтСкор</w:t>
            </w:r>
            <w:proofErr w:type="spellEnd"/>
            <w:r>
              <w:rPr>
                <w:sz w:val="20"/>
                <w:szCs w:val="20"/>
              </w:rPr>
              <w:t xml:space="preserve">) журнала, </w:t>
            </w:r>
            <w:proofErr w:type="spellStart"/>
            <w:r>
              <w:rPr>
                <w:sz w:val="20"/>
                <w:szCs w:val="20"/>
              </w:rPr>
              <w:t>процентиль</w:t>
            </w:r>
            <w:proofErr w:type="spellEnd"/>
            <w:r>
              <w:rPr>
                <w:sz w:val="20"/>
                <w:szCs w:val="20"/>
              </w:rPr>
              <w:t xml:space="preserve"> и область науки* по данным </w:t>
            </w:r>
            <w:proofErr w:type="spellStart"/>
            <w:r>
              <w:rPr>
                <w:sz w:val="20"/>
                <w:szCs w:val="20"/>
              </w:rPr>
              <w:t>Scopus</w:t>
            </w:r>
            <w:proofErr w:type="spellEnd"/>
            <w:r>
              <w:rPr>
                <w:sz w:val="20"/>
                <w:szCs w:val="20"/>
              </w:rPr>
              <w:t xml:space="preserve"> (</w:t>
            </w:r>
            <w:proofErr w:type="spellStart"/>
            <w:r>
              <w:rPr>
                <w:sz w:val="20"/>
                <w:szCs w:val="20"/>
              </w:rPr>
              <w:t>Скопус</w:t>
            </w:r>
            <w:proofErr w:type="spellEnd"/>
            <w:r>
              <w:rPr>
                <w:sz w:val="20"/>
                <w:szCs w:val="20"/>
              </w:rPr>
              <w:t>) за год публикации</w:t>
            </w:r>
          </w:p>
        </w:tc>
        <w:tc>
          <w:tcPr>
            <w:tcW w:w="1842" w:type="dxa"/>
            <w:tcMar>
              <w:top w:w="15" w:type="dxa"/>
              <w:left w:w="15" w:type="dxa"/>
              <w:bottom w:w="15" w:type="dxa"/>
              <w:right w:w="15" w:type="dxa"/>
            </w:tcMar>
          </w:tcPr>
          <w:p w:rsidR="00496526" w:rsidRDefault="00650957">
            <w:pPr>
              <w:jc w:val="center"/>
              <w:rPr>
                <w:sz w:val="20"/>
                <w:szCs w:val="20"/>
              </w:rPr>
            </w:pPr>
            <w:r>
              <w:rPr>
                <w:sz w:val="20"/>
                <w:szCs w:val="20"/>
              </w:rPr>
              <w:t>ФИО авторов (подчеркнуть ФИО претендента)</w:t>
            </w:r>
          </w:p>
        </w:tc>
        <w:tc>
          <w:tcPr>
            <w:tcW w:w="976" w:type="dxa"/>
            <w:tcMar>
              <w:top w:w="15" w:type="dxa"/>
              <w:left w:w="15" w:type="dxa"/>
              <w:bottom w:w="15" w:type="dxa"/>
              <w:right w:w="15" w:type="dxa"/>
            </w:tcMar>
          </w:tcPr>
          <w:p w:rsidR="00496526" w:rsidRDefault="00650957">
            <w:pPr>
              <w:jc w:val="center"/>
              <w:rPr>
                <w:sz w:val="20"/>
                <w:szCs w:val="20"/>
              </w:rPr>
            </w:pPr>
            <w:r>
              <w:rPr>
                <w:sz w:val="20"/>
                <w:szCs w:val="20"/>
              </w:rPr>
              <w:t>Роль претендента (соавтор, первый автор или автор для корреспонденции)</w:t>
            </w:r>
          </w:p>
        </w:tc>
      </w:tr>
      <w:tr w:rsidR="00496526" w:rsidTr="0045527B">
        <w:trPr>
          <w:trHeight w:val="247"/>
        </w:trPr>
        <w:tc>
          <w:tcPr>
            <w:tcW w:w="467" w:type="dxa"/>
            <w:tcMar>
              <w:top w:w="15" w:type="dxa"/>
              <w:left w:w="15" w:type="dxa"/>
              <w:bottom w:w="15" w:type="dxa"/>
              <w:right w:w="15" w:type="dxa"/>
            </w:tcMar>
          </w:tcPr>
          <w:p w:rsidR="00496526" w:rsidRDefault="00650957">
            <w:pPr>
              <w:jc w:val="center"/>
              <w:rPr>
                <w:sz w:val="20"/>
                <w:szCs w:val="20"/>
                <w:lang w:val="kk-KZ"/>
              </w:rPr>
            </w:pPr>
            <w:r>
              <w:rPr>
                <w:sz w:val="20"/>
                <w:szCs w:val="20"/>
                <w:lang w:val="kk-KZ"/>
              </w:rPr>
              <w:t>1</w:t>
            </w:r>
          </w:p>
        </w:tc>
        <w:tc>
          <w:tcPr>
            <w:tcW w:w="2268" w:type="dxa"/>
            <w:tcMar>
              <w:top w:w="15" w:type="dxa"/>
              <w:left w:w="15" w:type="dxa"/>
              <w:bottom w:w="15" w:type="dxa"/>
              <w:right w:w="15" w:type="dxa"/>
            </w:tcMar>
          </w:tcPr>
          <w:p w:rsidR="00496526" w:rsidRDefault="00650957">
            <w:pPr>
              <w:pStyle w:val="4"/>
              <w:shd w:val="clear" w:color="auto" w:fill="FFFFFF"/>
              <w:spacing w:before="0" w:beforeAutospacing="0" w:after="0" w:afterAutospacing="0"/>
              <w:jc w:val="center"/>
              <w:rPr>
                <w:b w:val="0"/>
                <w:sz w:val="20"/>
                <w:szCs w:val="20"/>
                <w:lang w:val="kk-KZ"/>
              </w:rPr>
            </w:pPr>
            <w:r>
              <w:rPr>
                <w:b w:val="0"/>
                <w:sz w:val="20"/>
                <w:szCs w:val="20"/>
                <w:lang w:val="kk-KZ"/>
              </w:rPr>
              <w:t>2</w:t>
            </w:r>
          </w:p>
        </w:tc>
        <w:tc>
          <w:tcPr>
            <w:tcW w:w="1843" w:type="dxa"/>
            <w:tcMar>
              <w:top w:w="15" w:type="dxa"/>
              <w:left w:w="15" w:type="dxa"/>
              <w:bottom w:w="15" w:type="dxa"/>
              <w:right w:w="15" w:type="dxa"/>
            </w:tcMar>
          </w:tcPr>
          <w:p w:rsidR="00496526" w:rsidRDefault="00650957">
            <w:pPr>
              <w:jc w:val="center"/>
              <w:rPr>
                <w:sz w:val="20"/>
                <w:szCs w:val="20"/>
                <w:lang w:val="kk-KZ"/>
              </w:rPr>
            </w:pPr>
            <w:r>
              <w:rPr>
                <w:sz w:val="20"/>
                <w:szCs w:val="20"/>
                <w:lang w:val="kk-KZ"/>
              </w:rPr>
              <w:t>3</w:t>
            </w:r>
          </w:p>
        </w:tc>
        <w:tc>
          <w:tcPr>
            <w:tcW w:w="3260" w:type="dxa"/>
            <w:tcMar>
              <w:top w:w="15" w:type="dxa"/>
              <w:left w:w="15" w:type="dxa"/>
              <w:bottom w:w="15" w:type="dxa"/>
              <w:right w:w="15" w:type="dxa"/>
            </w:tcMar>
          </w:tcPr>
          <w:p w:rsidR="00496526" w:rsidRDefault="00650957">
            <w:pPr>
              <w:shd w:val="clear" w:color="auto" w:fill="FFFFFF"/>
              <w:jc w:val="center"/>
              <w:rPr>
                <w:sz w:val="20"/>
                <w:szCs w:val="20"/>
                <w:lang w:val="kk-KZ"/>
              </w:rPr>
            </w:pPr>
            <w:r>
              <w:rPr>
                <w:sz w:val="20"/>
                <w:szCs w:val="20"/>
                <w:lang w:val="kk-KZ"/>
              </w:rPr>
              <w:t>4</w:t>
            </w:r>
          </w:p>
        </w:tc>
        <w:tc>
          <w:tcPr>
            <w:tcW w:w="1560" w:type="dxa"/>
            <w:tcMar>
              <w:top w:w="15" w:type="dxa"/>
              <w:left w:w="15" w:type="dxa"/>
              <w:bottom w:w="15" w:type="dxa"/>
              <w:right w:w="15" w:type="dxa"/>
            </w:tcMar>
          </w:tcPr>
          <w:p w:rsidR="00496526" w:rsidRDefault="00650957">
            <w:pPr>
              <w:jc w:val="center"/>
              <w:rPr>
                <w:sz w:val="20"/>
                <w:szCs w:val="20"/>
                <w:lang w:val="kk-KZ"/>
              </w:rPr>
            </w:pPr>
            <w:r>
              <w:rPr>
                <w:sz w:val="20"/>
                <w:szCs w:val="20"/>
                <w:lang w:val="kk-KZ"/>
              </w:rPr>
              <w:t>5</w:t>
            </w:r>
          </w:p>
        </w:tc>
        <w:tc>
          <w:tcPr>
            <w:tcW w:w="1275" w:type="dxa"/>
            <w:tcMar>
              <w:top w:w="15" w:type="dxa"/>
              <w:left w:w="15" w:type="dxa"/>
              <w:bottom w:w="15" w:type="dxa"/>
              <w:right w:w="15" w:type="dxa"/>
            </w:tcMar>
          </w:tcPr>
          <w:p w:rsidR="00496526" w:rsidRDefault="00650957">
            <w:pPr>
              <w:jc w:val="center"/>
              <w:rPr>
                <w:rFonts w:eastAsiaTheme="minorEastAsia"/>
                <w:bCs/>
                <w:sz w:val="20"/>
                <w:szCs w:val="20"/>
                <w:lang w:val="kk-KZ"/>
              </w:rPr>
            </w:pPr>
            <w:r>
              <w:rPr>
                <w:rFonts w:eastAsiaTheme="minorEastAsia"/>
                <w:bCs/>
                <w:sz w:val="20"/>
                <w:szCs w:val="20"/>
                <w:lang w:val="kk-KZ"/>
              </w:rPr>
              <w:t>6</w:t>
            </w:r>
          </w:p>
        </w:tc>
        <w:tc>
          <w:tcPr>
            <w:tcW w:w="1701" w:type="dxa"/>
            <w:tcMar>
              <w:top w:w="15" w:type="dxa"/>
              <w:left w:w="15" w:type="dxa"/>
              <w:bottom w:w="15" w:type="dxa"/>
              <w:right w:w="15" w:type="dxa"/>
            </w:tcMar>
          </w:tcPr>
          <w:p w:rsidR="00496526" w:rsidRDefault="00650957">
            <w:pPr>
              <w:jc w:val="center"/>
              <w:rPr>
                <w:sz w:val="20"/>
                <w:szCs w:val="20"/>
                <w:lang w:val="kk-KZ"/>
              </w:rPr>
            </w:pPr>
            <w:r>
              <w:rPr>
                <w:sz w:val="20"/>
                <w:szCs w:val="20"/>
                <w:lang w:val="kk-KZ"/>
              </w:rPr>
              <w:t>7</w:t>
            </w:r>
          </w:p>
        </w:tc>
        <w:tc>
          <w:tcPr>
            <w:tcW w:w="1842" w:type="dxa"/>
            <w:tcMar>
              <w:top w:w="15" w:type="dxa"/>
              <w:left w:w="15" w:type="dxa"/>
              <w:bottom w:w="15" w:type="dxa"/>
              <w:right w:w="15" w:type="dxa"/>
            </w:tcMar>
          </w:tcPr>
          <w:p w:rsidR="00496526" w:rsidRDefault="00650957">
            <w:pPr>
              <w:jc w:val="center"/>
              <w:rPr>
                <w:sz w:val="20"/>
                <w:szCs w:val="20"/>
                <w:lang w:val="kk-KZ"/>
              </w:rPr>
            </w:pPr>
            <w:r>
              <w:rPr>
                <w:sz w:val="20"/>
                <w:szCs w:val="20"/>
                <w:lang w:val="kk-KZ"/>
              </w:rPr>
              <w:t>8</w:t>
            </w:r>
          </w:p>
        </w:tc>
        <w:tc>
          <w:tcPr>
            <w:tcW w:w="976" w:type="dxa"/>
            <w:tcMar>
              <w:top w:w="15" w:type="dxa"/>
              <w:left w:w="15" w:type="dxa"/>
              <w:bottom w:w="15" w:type="dxa"/>
              <w:right w:w="15" w:type="dxa"/>
            </w:tcMar>
          </w:tcPr>
          <w:p w:rsidR="00496526" w:rsidRDefault="00650957">
            <w:pPr>
              <w:jc w:val="center"/>
              <w:rPr>
                <w:sz w:val="20"/>
                <w:szCs w:val="20"/>
                <w:lang w:val="kk-KZ"/>
              </w:rPr>
            </w:pPr>
            <w:r>
              <w:rPr>
                <w:sz w:val="20"/>
                <w:szCs w:val="20"/>
                <w:lang w:val="kk-KZ"/>
              </w:rPr>
              <w:t>9</w:t>
            </w:r>
          </w:p>
        </w:tc>
      </w:tr>
      <w:tr w:rsidR="00496526" w:rsidTr="0045527B">
        <w:trPr>
          <w:trHeight w:val="247"/>
        </w:trPr>
        <w:tc>
          <w:tcPr>
            <w:tcW w:w="467" w:type="dxa"/>
            <w:tcMar>
              <w:top w:w="15" w:type="dxa"/>
              <w:left w:w="15" w:type="dxa"/>
              <w:bottom w:w="15" w:type="dxa"/>
              <w:right w:w="15" w:type="dxa"/>
            </w:tcMar>
          </w:tcPr>
          <w:p w:rsidR="00496526" w:rsidRDefault="00650957">
            <w:pPr>
              <w:jc w:val="center"/>
              <w:rPr>
                <w:sz w:val="20"/>
                <w:szCs w:val="20"/>
                <w:lang w:val="en-US"/>
              </w:rPr>
            </w:pPr>
            <w:r>
              <w:rPr>
                <w:sz w:val="20"/>
                <w:szCs w:val="20"/>
                <w:lang w:val="en-US"/>
              </w:rPr>
              <w:t>1</w:t>
            </w:r>
          </w:p>
        </w:tc>
        <w:tc>
          <w:tcPr>
            <w:tcW w:w="2268" w:type="dxa"/>
            <w:tcMar>
              <w:top w:w="15" w:type="dxa"/>
              <w:left w:w="15" w:type="dxa"/>
              <w:bottom w:w="15" w:type="dxa"/>
              <w:right w:w="15" w:type="dxa"/>
            </w:tcMar>
          </w:tcPr>
          <w:p w:rsidR="00496526" w:rsidRDefault="00650957">
            <w:pPr>
              <w:pStyle w:val="4"/>
              <w:shd w:val="clear" w:color="auto" w:fill="FFFFFF"/>
              <w:spacing w:before="0" w:beforeAutospacing="0" w:after="0" w:afterAutospacing="0"/>
              <w:rPr>
                <w:b w:val="0"/>
                <w:sz w:val="20"/>
                <w:szCs w:val="20"/>
                <w:lang w:val="kk-KZ"/>
              </w:rPr>
            </w:pPr>
            <w:r>
              <w:rPr>
                <w:b w:val="0"/>
                <w:sz w:val="20"/>
                <w:szCs w:val="20"/>
                <w:lang w:val="en-US"/>
              </w:rPr>
              <w:t xml:space="preserve">Structure and content analysis of raw materials for production of </w:t>
            </w:r>
            <w:proofErr w:type="spellStart"/>
            <w:r>
              <w:rPr>
                <w:b w:val="0"/>
                <w:sz w:val="20"/>
                <w:szCs w:val="20"/>
                <w:lang w:val="en-US"/>
              </w:rPr>
              <w:t>trimanganese</w:t>
            </w:r>
            <w:proofErr w:type="spellEnd"/>
            <w:r>
              <w:rPr>
                <w:b w:val="0"/>
                <w:sz w:val="20"/>
                <w:szCs w:val="20"/>
                <w:lang w:val="en-US"/>
              </w:rPr>
              <w:t xml:space="preserve"> </w:t>
            </w:r>
            <w:proofErr w:type="spellStart"/>
            <w:r>
              <w:rPr>
                <w:b w:val="0"/>
                <w:sz w:val="20"/>
                <w:szCs w:val="20"/>
                <w:lang w:val="en-US"/>
              </w:rPr>
              <w:t>tetraoxide</w:t>
            </w:r>
            <w:proofErr w:type="spellEnd"/>
            <w:r>
              <w:rPr>
                <w:b w:val="0"/>
                <w:sz w:val="20"/>
                <w:szCs w:val="20"/>
                <w:lang w:val="en-US"/>
              </w:rPr>
              <w:t xml:space="preserve"> pigment</w:t>
            </w:r>
          </w:p>
        </w:tc>
        <w:tc>
          <w:tcPr>
            <w:tcW w:w="1843" w:type="dxa"/>
            <w:tcMar>
              <w:top w:w="15" w:type="dxa"/>
              <w:left w:w="15" w:type="dxa"/>
              <w:bottom w:w="15" w:type="dxa"/>
              <w:right w:w="15" w:type="dxa"/>
            </w:tcMar>
          </w:tcPr>
          <w:p w:rsidR="00496526" w:rsidRDefault="00650957">
            <w:pPr>
              <w:jc w:val="center"/>
              <w:rPr>
                <w:sz w:val="20"/>
                <w:szCs w:val="20"/>
                <w:lang w:val="kk-KZ"/>
              </w:rPr>
            </w:pPr>
            <w:r>
              <w:rPr>
                <w:sz w:val="20"/>
              </w:rPr>
              <w:t xml:space="preserve">Статья (статья учитывается как </w:t>
            </w:r>
            <w:r w:rsidRPr="00ED4DC8">
              <w:rPr>
                <w:b/>
                <w:sz w:val="20"/>
              </w:rPr>
              <w:t>2 (две)</w:t>
            </w:r>
            <w:r>
              <w:rPr>
                <w:sz w:val="20"/>
              </w:rPr>
              <w:t xml:space="preserve"> статьи в изданиях, рекомендованных уполномоченным органом)</w:t>
            </w:r>
          </w:p>
        </w:tc>
        <w:tc>
          <w:tcPr>
            <w:tcW w:w="3260" w:type="dxa"/>
            <w:tcMar>
              <w:top w:w="15" w:type="dxa"/>
              <w:left w:w="15" w:type="dxa"/>
              <w:bottom w:w="15" w:type="dxa"/>
              <w:right w:w="15" w:type="dxa"/>
            </w:tcMar>
          </w:tcPr>
          <w:p w:rsidR="00D33C05" w:rsidRDefault="00650957" w:rsidP="00D33C05">
            <w:pPr>
              <w:jc w:val="both"/>
              <w:rPr>
                <w:bCs/>
                <w:iCs/>
                <w:sz w:val="20"/>
                <w:szCs w:val="20"/>
                <w:lang w:val="kk-KZ"/>
              </w:rPr>
            </w:pPr>
            <w:r>
              <w:rPr>
                <w:sz w:val="20"/>
                <w:szCs w:val="20"/>
                <w:lang w:val="en-US"/>
              </w:rPr>
              <w:t xml:space="preserve">Crystals 2021. </w:t>
            </w:r>
            <w:proofErr w:type="spellStart"/>
            <w:r>
              <w:rPr>
                <w:sz w:val="20"/>
                <w:szCs w:val="20"/>
                <w:lang w:val="en-US"/>
              </w:rPr>
              <w:t>Vol</w:t>
            </w:r>
            <w:proofErr w:type="spellEnd"/>
            <w:r>
              <w:rPr>
                <w:sz w:val="20"/>
                <w:szCs w:val="20"/>
                <w:lang w:val="en-US"/>
              </w:rPr>
              <w:t xml:space="preserve"> 11(12), 1460 </w:t>
            </w:r>
            <w:r w:rsidR="00D33C05" w:rsidRPr="00531E16">
              <w:rPr>
                <w:bCs/>
                <w:iCs/>
                <w:sz w:val="20"/>
                <w:szCs w:val="20"/>
                <w:lang w:val="en-US"/>
              </w:rPr>
              <w:t>DOI</w:t>
            </w:r>
            <w:r w:rsidR="00D33C05" w:rsidRPr="00412D4D">
              <w:rPr>
                <w:bCs/>
                <w:iCs/>
                <w:sz w:val="20"/>
                <w:szCs w:val="20"/>
                <w:lang w:val="en-US"/>
              </w:rPr>
              <w:t>:</w:t>
            </w:r>
            <w:r w:rsidR="00D33C05" w:rsidRPr="00E603A9">
              <w:rPr>
                <w:bCs/>
                <w:iCs/>
                <w:sz w:val="20"/>
                <w:szCs w:val="20"/>
                <w:lang w:val="en-US"/>
              </w:rPr>
              <w:t>10.3390/cryst11121460</w:t>
            </w:r>
          </w:p>
          <w:p w:rsidR="00496526" w:rsidRPr="00254BFA" w:rsidRDefault="00D33C05" w:rsidP="00D33C05">
            <w:pPr>
              <w:rPr>
                <w:sz w:val="20"/>
                <w:szCs w:val="20"/>
                <w:u w:val="single"/>
                <w:lang w:val="en-US"/>
              </w:rPr>
            </w:pPr>
            <w:r w:rsidRPr="00254BFA">
              <w:rPr>
                <w:color w:val="4F81BD" w:themeColor="accent1"/>
                <w:sz w:val="20"/>
                <w:szCs w:val="20"/>
                <w:u w:val="single"/>
                <w:lang w:val="kk-KZ"/>
              </w:rPr>
              <w:t>https://www.mdpi.com/2073-4352/11/12/1460</w:t>
            </w:r>
          </w:p>
          <w:p w:rsidR="00496526" w:rsidRDefault="00496526">
            <w:pPr>
              <w:shd w:val="clear" w:color="auto" w:fill="FFFFFF"/>
              <w:jc w:val="center"/>
              <w:rPr>
                <w:sz w:val="20"/>
                <w:szCs w:val="20"/>
                <w:lang w:val="kk-KZ"/>
              </w:rPr>
            </w:pPr>
          </w:p>
        </w:tc>
        <w:tc>
          <w:tcPr>
            <w:tcW w:w="1560" w:type="dxa"/>
            <w:tcMar>
              <w:top w:w="15" w:type="dxa"/>
              <w:left w:w="15" w:type="dxa"/>
              <w:bottom w:w="15" w:type="dxa"/>
              <w:right w:w="15" w:type="dxa"/>
            </w:tcMar>
          </w:tcPr>
          <w:p w:rsidR="00496526" w:rsidRPr="00C126B0" w:rsidRDefault="00650957">
            <w:pPr>
              <w:jc w:val="center"/>
              <w:rPr>
                <w:sz w:val="20"/>
                <w:szCs w:val="20"/>
                <w:lang w:val="en-US"/>
              </w:rPr>
            </w:pPr>
            <w:r w:rsidRPr="00AE0664">
              <w:rPr>
                <w:sz w:val="20"/>
                <w:lang w:val="en-US"/>
              </w:rPr>
              <w:t>Impact Factor 2021: 2.670</w:t>
            </w:r>
          </w:p>
          <w:p w:rsidR="00995876" w:rsidRPr="00AE0664" w:rsidRDefault="00E339E9">
            <w:pPr>
              <w:jc w:val="center"/>
              <w:rPr>
                <w:lang w:val="en-US"/>
              </w:rPr>
            </w:pPr>
            <w:r>
              <w:rPr>
                <w:sz w:val="20"/>
              </w:rPr>
              <w:t>Квартиль</w:t>
            </w:r>
            <w:r w:rsidRPr="00AE0664">
              <w:rPr>
                <w:sz w:val="20"/>
                <w:lang w:val="en-US"/>
              </w:rPr>
              <w:t>: Q2 (Crystallography); Q3 (Materials Science, Multidisciplinary)</w:t>
            </w:r>
          </w:p>
          <w:p w:rsidR="00995876" w:rsidRPr="00AE0664" w:rsidRDefault="00E339E9">
            <w:pPr>
              <w:jc w:val="center"/>
              <w:rPr>
                <w:lang w:val="en-US"/>
              </w:rPr>
            </w:pPr>
            <w:r>
              <w:rPr>
                <w:sz w:val="20"/>
              </w:rPr>
              <w:t>Область</w:t>
            </w:r>
            <w:r w:rsidRPr="00AE0664">
              <w:rPr>
                <w:sz w:val="20"/>
                <w:lang w:val="en-US"/>
              </w:rPr>
              <w:t xml:space="preserve"> </w:t>
            </w:r>
            <w:r>
              <w:rPr>
                <w:sz w:val="20"/>
              </w:rPr>
              <w:t>науки</w:t>
            </w:r>
            <w:r w:rsidRPr="00AE0664">
              <w:rPr>
                <w:sz w:val="20"/>
                <w:lang w:val="en-US"/>
              </w:rPr>
              <w:t>: Crystallography; Materials Science, Multidisciplinary</w:t>
            </w:r>
          </w:p>
        </w:tc>
        <w:tc>
          <w:tcPr>
            <w:tcW w:w="1275" w:type="dxa"/>
            <w:tcMar>
              <w:top w:w="15" w:type="dxa"/>
              <w:left w:w="15" w:type="dxa"/>
              <w:bottom w:w="15" w:type="dxa"/>
              <w:right w:w="15" w:type="dxa"/>
            </w:tcMar>
          </w:tcPr>
          <w:p w:rsidR="00496526" w:rsidRDefault="00650957">
            <w:pPr>
              <w:jc w:val="center"/>
              <w:rPr>
                <w:rFonts w:eastAsiaTheme="minorEastAsia"/>
                <w:bCs/>
                <w:sz w:val="20"/>
                <w:szCs w:val="20"/>
                <w:lang w:val="en-US"/>
              </w:rPr>
            </w:pPr>
            <w:r w:rsidRPr="00AE0664">
              <w:rPr>
                <w:sz w:val="20"/>
                <w:lang w:val="en-US"/>
              </w:rPr>
              <w:t>Science Citation Index Expanded</w:t>
            </w:r>
          </w:p>
          <w:p w:rsidR="00995876" w:rsidRPr="00AE0664" w:rsidRDefault="00E339E9">
            <w:pPr>
              <w:jc w:val="center"/>
              <w:rPr>
                <w:lang w:val="en-US"/>
              </w:rPr>
            </w:pPr>
            <w:r w:rsidRPr="00AE0664">
              <w:rPr>
                <w:sz w:val="20"/>
                <w:lang w:val="en-US"/>
              </w:rPr>
              <w:t>ISSN: 2073-4352</w:t>
            </w:r>
          </w:p>
        </w:tc>
        <w:tc>
          <w:tcPr>
            <w:tcW w:w="1701" w:type="dxa"/>
            <w:tcMar>
              <w:top w:w="15" w:type="dxa"/>
              <w:left w:w="15" w:type="dxa"/>
              <w:bottom w:w="15" w:type="dxa"/>
              <w:right w:w="15" w:type="dxa"/>
            </w:tcMar>
          </w:tcPr>
          <w:p w:rsidR="00496526" w:rsidRDefault="00650957">
            <w:pPr>
              <w:jc w:val="center"/>
              <w:rPr>
                <w:sz w:val="20"/>
                <w:szCs w:val="20"/>
                <w:lang w:val="en-US"/>
              </w:rPr>
            </w:pPr>
            <w:proofErr w:type="spellStart"/>
            <w:r>
              <w:rPr>
                <w:sz w:val="20"/>
                <w:szCs w:val="20"/>
                <w:lang w:val="en-US"/>
              </w:rPr>
              <w:t>CiteScore</w:t>
            </w:r>
            <w:proofErr w:type="spellEnd"/>
            <w:r>
              <w:rPr>
                <w:sz w:val="20"/>
                <w:szCs w:val="20"/>
                <w:lang w:val="en-US"/>
              </w:rPr>
              <w:t xml:space="preserve"> 2021: 5.0</w:t>
            </w:r>
          </w:p>
          <w:p w:rsidR="00496526" w:rsidRDefault="00650957">
            <w:pPr>
              <w:jc w:val="center"/>
              <w:rPr>
                <w:sz w:val="20"/>
                <w:szCs w:val="20"/>
                <w:lang w:val="en-US"/>
              </w:rPr>
            </w:pPr>
            <w:r>
              <w:rPr>
                <w:sz w:val="20"/>
                <w:szCs w:val="20"/>
                <w:lang w:val="kk-KZ"/>
              </w:rPr>
              <w:t>Процентиль</w:t>
            </w:r>
            <w:r>
              <w:rPr>
                <w:sz w:val="20"/>
                <w:szCs w:val="20"/>
                <w:lang w:val="en-US"/>
              </w:rPr>
              <w:t>: 74</w:t>
            </w:r>
          </w:p>
          <w:p w:rsidR="00496526" w:rsidRDefault="00650957">
            <w:pPr>
              <w:jc w:val="center"/>
              <w:rPr>
                <w:sz w:val="20"/>
                <w:szCs w:val="20"/>
                <w:lang w:val="en-US"/>
              </w:rPr>
            </w:pPr>
            <w:r>
              <w:rPr>
                <w:sz w:val="20"/>
                <w:szCs w:val="20"/>
                <w:lang w:val="kk-KZ"/>
              </w:rPr>
              <w:t>Област</w:t>
            </w:r>
            <w:r>
              <w:rPr>
                <w:sz w:val="20"/>
                <w:szCs w:val="20"/>
              </w:rPr>
              <w:t>ь</w:t>
            </w:r>
            <w:r>
              <w:rPr>
                <w:sz w:val="20"/>
                <w:szCs w:val="20"/>
                <w:lang w:val="kk-KZ"/>
              </w:rPr>
              <w:t xml:space="preserve"> науки:</w:t>
            </w:r>
            <w:r>
              <w:rPr>
                <w:sz w:val="20"/>
                <w:szCs w:val="20"/>
                <w:lang w:val="en-US"/>
              </w:rPr>
              <w:t xml:space="preserve"> Materials Science (miscellaneous), Condensed Matter Physics, Inorganic Chemistry, Chemical Engineering (miscellaneous).</w:t>
            </w:r>
          </w:p>
        </w:tc>
        <w:tc>
          <w:tcPr>
            <w:tcW w:w="1842" w:type="dxa"/>
            <w:tcMar>
              <w:top w:w="15" w:type="dxa"/>
              <w:left w:w="15" w:type="dxa"/>
              <w:bottom w:w="15" w:type="dxa"/>
              <w:right w:w="15" w:type="dxa"/>
            </w:tcMar>
          </w:tcPr>
          <w:p w:rsidR="00496526" w:rsidRDefault="00650957">
            <w:pPr>
              <w:rPr>
                <w:sz w:val="20"/>
                <w:szCs w:val="20"/>
                <w:lang w:val="kk-KZ"/>
              </w:rPr>
            </w:pPr>
            <w:r>
              <w:rPr>
                <w:sz w:val="20"/>
                <w:szCs w:val="20"/>
                <w:lang w:val="kk-KZ"/>
              </w:rPr>
              <w:t>Safarov R.,</w:t>
            </w:r>
          </w:p>
          <w:p w:rsidR="00496526" w:rsidRDefault="00650957">
            <w:pPr>
              <w:rPr>
                <w:sz w:val="20"/>
                <w:szCs w:val="20"/>
                <w:lang w:val="kk-KZ"/>
              </w:rPr>
            </w:pPr>
            <w:r>
              <w:rPr>
                <w:sz w:val="20"/>
                <w:szCs w:val="20"/>
                <w:lang w:val="kk-KZ"/>
              </w:rPr>
              <w:t>Kargin  J.,</w:t>
            </w:r>
          </w:p>
          <w:p w:rsidR="00496526" w:rsidRDefault="00650957">
            <w:pPr>
              <w:rPr>
                <w:sz w:val="20"/>
                <w:szCs w:val="20"/>
                <w:lang w:val="kk-KZ"/>
              </w:rPr>
            </w:pPr>
            <w:r>
              <w:rPr>
                <w:sz w:val="20"/>
                <w:szCs w:val="20"/>
                <w:lang w:val="kk-KZ"/>
              </w:rPr>
              <w:t>Aibuldinov, Y.,</w:t>
            </w:r>
          </w:p>
          <w:p w:rsidR="00496526" w:rsidRDefault="00650957">
            <w:pPr>
              <w:rPr>
                <w:sz w:val="20"/>
                <w:szCs w:val="20"/>
                <w:u w:val="single"/>
                <w:lang w:val="kk-KZ"/>
              </w:rPr>
            </w:pPr>
            <w:r>
              <w:rPr>
                <w:sz w:val="20"/>
                <w:szCs w:val="20"/>
                <w:lang w:val="kk-KZ"/>
              </w:rPr>
              <w:t>Zhandildenova A.,</w:t>
            </w:r>
          </w:p>
          <w:p w:rsidR="00496526" w:rsidRDefault="00650957">
            <w:pPr>
              <w:rPr>
                <w:sz w:val="20"/>
                <w:szCs w:val="20"/>
                <w:lang w:val="kk-KZ"/>
              </w:rPr>
            </w:pPr>
            <w:r>
              <w:rPr>
                <w:sz w:val="20"/>
                <w:szCs w:val="20"/>
                <w:u w:val="single"/>
                <w:lang w:val="kk-KZ"/>
              </w:rPr>
              <w:t>Makhmutov B.,</w:t>
            </w:r>
          </w:p>
          <w:p w:rsidR="00496526" w:rsidRDefault="00650957">
            <w:pPr>
              <w:rPr>
                <w:sz w:val="20"/>
                <w:szCs w:val="20"/>
                <w:lang w:val="kk-KZ"/>
              </w:rPr>
            </w:pPr>
            <w:r>
              <w:rPr>
                <w:sz w:val="20"/>
                <w:szCs w:val="20"/>
                <w:lang w:val="kk-KZ"/>
              </w:rPr>
              <w:t>Sviderskiy A.,.</w:t>
            </w:r>
          </w:p>
          <w:p w:rsidR="00496526" w:rsidRDefault="00650957">
            <w:pPr>
              <w:rPr>
                <w:sz w:val="20"/>
                <w:szCs w:val="20"/>
                <w:lang w:val="kk-KZ"/>
              </w:rPr>
            </w:pPr>
            <w:r>
              <w:rPr>
                <w:sz w:val="20"/>
                <w:szCs w:val="20"/>
                <w:lang w:val="kk-KZ"/>
              </w:rPr>
              <w:t>Vatin N.</w:t>
            </w:r>
          </w:p>
        </w:tc>
        <w:tc>
          <w:tcPr>
            <w:tcW w:w="976" w:type="dxa"/>
            <w:tcMar>
              <w:top w:w="15" w:type="dxa"/>
              <w:left w:w="15" w:type="dxa"/>
              <w:bottom w:w="15" w:type="dxa"/>
              <w:right w:w="15" w:type="dxa"/>
            </w:tcMar>
          </w:tcPr>
          <w:p w:rsidR="00496526" w:rsidRDefault="00650957">
            <w:pPr>
              <w:jc w:val="center"/>
              <w:rPr>
                <w:sz w:val="20"/>
                <w:szCs w:val="20"/>
                <w:lang w:val="kk-KZ"/>
              </w:rPr>
            </w:pPr>
            <w:r>
              <w:rPr>
                <w:sz w:val="20"/>
                <w:szCs w:val="20"/>
              </w:rPr>
              <w:t>Соавтор</w:t>
            </w:r>
          </w:p>
        </w:tc>
      </w:tr>
      <w:tr w:rsidR="00496526" w:rsidTr="0045527B">
        <w:trPr>
          <w:trHeight w:val="1228"/>
        </w:trPr>
        <w:tc>
          <w:tcPr>
            <w:tcW w:w="467" w:type="dxa"/>
            <w:tcMar>
              <w:top w:w="15" w:type="dxa"/>
              <w:left w:w="15" w:type="dxa"/>
              <w:bottom w:w="15" w:type="dxa"/>
              <w:right w:w="15" w:type="dxa"/>
            </w:tcMar>
          </w:tcPr>
          <w:p w:rsidR="00496526" w:rsidRDefault="00650957">
            <w:pPr>
              <w:jc w:val="center"/>
              <w:rPr>
                <w:sz w:val="20"/>
                <w:szCs w:val="20"/>
                <w:lang w:val="en-US"/>
              </w:rPr>
            </w:pPr>
            <w:r>
              <w:rPr>
                <w:sz w:val="20"/>
                <w:szCs w:val="20"/>
                <w:lang w:val="en-US"/>
              </w:rPr>
              <w:t>2</w:t>
            </w:r>
          </w:p>
        </w:tc>
        <w:tc>
          <w:tcPr>
            <w:tcW w:w="2268" w:type="dxa"/>
            <w:tcMar>
              <w:top w:w="15" w:type="dxa"/>
              <w:left w:w="15" w:type="dxa"/>
              <w:bottom w:w="15" w:type="dxa"/>
              <w:right w:w="15" w:type="dxa"/>
            </w:tcMar>
          </w:tcPr>
          <w:p w:rsidR="00496526" w:rsidRDefault="00650957" w:rsidP="00AE0664">
            <w:pPr>
              <w:pStyle w:val="4"/>
              <w:rPr>
                <w:b w:val="0"/>
                <w:bCs w:val="0"/>
                <w:sz w:val="20"/>
                <w:szCs w:val="20"/>
                <w:lang w:val="en-US"/>
              </w:rPr>
            </w:pPr>
            <w:r>
              <w:rPr>
                <w:b w:val="0"/>
                <w:bCs w:val="0"/>
                <w:sz w:val="20"/>
                <w:szCs w:val="20"/>
                <w:lang w:val="en-US"/>
              </w:rPr>
              <w:t>The Sommerfeld Effect in a Non-ideal Anisotropic Gyroscopic Rotor System and the Effect of Nonlinear Damping</w:t>
            </w:r>
          </w:p>
        </w:tc>
        <w:tc>
          <w:tcPr>
            <w:tcW w:w="1843" w:type="dxa"/>
            <w:tcMar>
              <w:top w:w="15" w:type="dxa"/>
              <w:left w:w="15" w:type="dxa"/>
              <w:bottom w:w="15" w:type="dxa"/>
              <w:right w:w="15" w:type="dxa"/>
            </w:tcMar>
          </w:tcPr>
          <w:p w:rsidR="00496526" w:rsidRPr="00AE0664" w:rsidRDefault="00650957">
            <w:pPr>
              <w:jc w:val="center"/>
              <w:rPr>
                <w:sz w:val="20"/>
                <w:szCs w:val="20"/>
              </w:rPr>
            </w:pPr>
            <w:r>
              <w:rPr>
                <w:sz w:val="20"/>
              </w:rPr>
              <w:t>Статья в материалах конференции (Conference Paper)</w:t>
            </w:r>
          </w:p>
        </w:tc>
        <w:tc>
          <w:tcPr>
            <w:tcW w:w="3260" w:type="dxa"/>
            <w:tcMar>
              <w:top w:w="15" w:type="dxa"/>
              <w:left w:w="15" w:type="dxa"/>
              <w:bottom w:w="15" w:type="dxa"/>
              <w:right w:w="15" w:type="dxa"/>
            </w:tcMar>
          </w:tcPr>
          <w:p w:rsidR="00496526" w:rsidRDefault="00650957">
            <w:pPr>
              <w:rPr>
                <w:sz w:val="20"/>
                <w:szCs w:val="20"/>
                <w:lang w:val="en-US"/>
              </w:rPr>
            </w:pPr>
            <w:r w:rsidRPr="00AE0664">
              <w:rPr>
                <w:sz w:val="20"/>
                <w:lang w:val="en-US"/>
              </w:rPr>
              <w:t>Mechanisms and Machine Science. Springer, 2023 (Conference Paper)</w:t>
            </w:r>
          </w:p>
          <w:p w:rsidR="00AE0664" w:rsidRPr="005A3A97" w:rsidRDefault="005A3A97">
            <w:pPr>
              <w:rPr>
                <w:sz w:val="20"/>
                <w:lang w:val="en-US"/>
              </w:rPr>
            </w:pPr>
            <w:r w:rsidRPr="00254BFA">
              <w:rPr>
                <w:color w:val="4F81BD" w:themeColor="accent1"/>
                <w:sz w:val="20"/>
                <w:szCs w:val="20"/>
                <w:u w:val="single"/>
                <w:lang w:val="en-US"/>
              </w:rPr>
              <w:t>https://link.springer.com/chapter/10.1007/978-3-031-45705-0_82</w:t>
            </w:r>
          </w:p>
          <w:p w:rsidR="00AE0664" w:rsidRPr="005A3A97" w:rsidRDefault="00AE0664">
            <w:pPr>
              <w:rPr>
                <w:lang w:val="en-US"/>
              </w:rPr>
            </w:pPr>
          </w:p>
        </w:tc>
        <w:tc>
          <w:tcPr>
            <w:tcW w:w="1560" w:type="dxa"/>
            <w:tcMar>
              <w:top w:w="15" w:type="dxa"/>
              <w:left w:w="15" w:type="dxa"/>
              <w:bottom w:w="15" w:type="dxa"/>
              <w:right w:w="15" w:type="dxa"/>
            </w:tcMar>
          </w:tcPr>
          <w:p w:rsidR="00496526" w:rsidRDefault="00650957">
            <w:pPr>
              <w:jc w:val="center"/>
              <w:rPr>
                <w:sz w:val="20"/>
                <w:szCs w:val="20"/>
                <w:lang w:val="kk-KZ"/>
              </w:rPr>
            </w:pPr>
            <w:r>
              <w:rPr>
                <w:sz w:val="20"/>
                <w:szCs w:val="20"/>
                <w:lang w:val="kk-KZ"/>
              </w:rPr>
              <w:t>-</w:t>
            </w:r>
          </w:p>
        </w:tc>
        <w:tc>
          <w:tcPr>
            <w:tcW w:w="1275" w:type="dxa"/>
            <w:tcMar>
              <w:top w:w="15" w:type="dxa"/>
              <w:left w:w="15" w:type="dxa"/>
              <w:bottom w:w="15" w:type="dxa"/>
              <w:right w:w="15" w:type="dxa"/>
            </w:tcMar>
          </w:tcPr>
          <w:p w:rsidR="00496526" w:rsidRDefault="00650957">
            <w:pPr>
              <w:jc w:val="center"/>
              <w:rPr>
                <w:rFonts w:eastAsiaTheme="minorEastAsia"/>
                <w:bCs/>
                <w:sz w:val="20"/>
                <w:szCs w:val="20"/>
                <w:lang w:val="en-US"/>
              </w:rPr>
            </w:pPr>
            <w:r>
              <w:rPr>
                <w:sz w:val="20"/>
              </w:rPr>
              <w:t>-</w:t>
            </w:r>
          </w:p>
        </w:tc>
        <w:tc>
          <w:tcPr>
            <w:tcW w:w="1701" w:type="dxa"/>
            <w:tcMar>
              <w:top w:w="15" w:type="dxa"/>
              <w:left w:w="15" w:type="dxa"/>
              <w:bottom w:w="15" w:type="dxa"/>
              <w:right w:w="15" w:type="dxa"/>
            </w:tcMar>
          </w:tcPr>
          <w:p w:rsidR="00496526" w:rsidRDefault="00650957">
            <w:pPr>
              <w:jc w:val="center"/>
              <w:rPr>
                <w:sz w:val="20"/>
                <w:szCs w:val="20"/>
              </w:rPr>
            </w:pPr>
            <w:r>
              <w:rPr>
                <w:sz w:val="20"/>
              </w:rPr>
              <w:t>CiteScore 2023: 0.7 / Процентиль: 15 / Область науки: Mechanical Engineering (книжная серия)</w:t>
            </w:r>
          </w:p>
        </w:tc>
        <w:tc>
          <w:tcPr>
            <w:tcW w:w="1842" w:type="dxa"/>
            <w:tcMar>
              <w:top w:w="15" w:type="dxa"/>
              <w:left w:w="15" w:type="dxa"/>
              <w:bottom w:w="15" w:type="dxa"/>
              <w:right w:w="15" w:type="dxa"/>
            </w:tcMar>
          </w:tcPr>
          <w:p w:rsidR="00496526" w:rsidRDefault="00650957">
            <w:pPr>
              <w:shd w:val="clear" w:color="auto" w:fill="FFFFFF"/>
              <w:rPr>
                <w:bCs/>
                <w:sz w:val="20"/>
                <w:szCs w:val="20"/>
                <w:lang w:val="en-US"/>
              </w:rPr>
            </w:pPr>
            <w:r>
              <w:rPr>
                <w:bCs/>
                <w:sz w:val="20"/>
                <w:szCs w:val="20"/>
                <w:lang w:val="en-US"/>
              </w:rPr>
              <w:t>Iskakov Z.,</w:t>
            </w:r>
          </w:p>
          <w:p w:rsidR="00496526" w:rsidRDefault="00650957">
            <w:pPr>
              <w:shd w:val="clear" w:color="auto" w:fill="FFFFFF"/>
              <w:rPr>
                <w:bCs/>
                <w:sz w:val="20"/>
                <w:szCs w:val="20"/>
                <w:lang w:val="en-US"/>
              </w:rPr>
            </w:pPr>
            <w:r>
              <w:rPr>
                <w:bCs/>
                <w:sz w:val="20"/>
                <w:szCs w:val="20"/>
                <w:lang w:val="en-US"/>
              </w:rPr>
              <w:t>Kamal A.,</w:t>
            </w:r>
          </w:p>
          <w:p w:rsidR="00496526" w:rsidRDefault="00650957">
            <w:pPr>
              <w:shd w:val="clear" w:color="auto" w:fill="FFFFFF"/>
              <w:rPr>
                <w:bCs/>
                <w:sz w:val="20"/>
                <w:szCs w:val="20"/>
                <w:lang w:val="en-US"/>
              </w:rPr>
            </w:pPr>
            <w:proofErr w:type="spellStart"/>
            <w:r>
              <w:rPr>
                <w:bCs/>
                <w:sz w:val="20"/>
                <w:szCs w:val="20"/>
                <w:lang w:val="en-US"/>
              </w:rPr>
              <w:t>Abduraimov</w:t>
            </w:r>
            <w:proofErr w:type="spellEnd"/>
            <w:r w:rsidRPr="00C126B0">
              <w:rPr>
                <w:bCs/>
                <w:sz w:val="20"/>
                <w:szCs w:val="20"/>
                <w:lang w:val="en-US"/>
              </w:rPr>
              <w:t xml:space="preserve"> </w:t>
            </w:r>
            <w:r>
              <w:rPr>
                <w:bCs/>
                <w:sz w:val="20"/>
                <w:szCs w:val="20"/>
                <w:lang w:val="en-US"/>
              </w:rPr>
              <w:t>A., </w:t>
            </w:r>
          </w:p>
          <w:p w:rsidR="00496526" w:rsidRDefault="00650957">
            <w:pPr>
              <w:shd w:val="clear" w:color="auto" w:fill="FFFFFF"/>
              <w:rPr>
                <w:b/>
                <w:sz w:val="20"/>
                <w:szCs w:val="20"/>
                <w:u w:val="single"/>
                <w:lang w:val="en-US"/>
              </w:rPr>
            </w:pPr>
            <w:r>
              <w:rPr>
                <w:bCs/>
                <w:sz w:val="20"/>
                <w:szCs w:val="20"/>
                <w:u w:val="single"/>
                <w:lang w:val="en-US"/>
              </w:rPr>
              <w:t>Makhmutov B.</w:t>
            </w:r>
          </w:p>
        </w:tc>
        <w:tc>
          <w:tcPr>
            <w:tcW w:w="976" w:type="dxa"/>
            <w:tcMar>
              <w:top w:w="15" w:type="dxa"/>
              <w:left w:w="15" w:type="dxa"/>
              <w:bottom w:w="15" w:type="dxa"/>
              <w:right w:w="15" w:type="dxa"/>
            </w:tcMar>
          </w:tcPr>
          <w:p w:rsidR="00496526" w:rsidRDefault="00650957">
            <w:pPr>
              <w:jc w:val="center"/>
              <w:rPr>
                <w:sz w:val="20"/>
                <w:szCs w:val="20"/>
                <w:lang w:val="kk-KZ"/>
              </w:rPr>
            </w:pPr>
            <w:r>
              <w:rPr>
                <w:sz w:val="20"/>
                <w:szCs w:val="20"/>
              </w:rPr>
              <w:t>Соавтор</w:t>
            </w:r>
          </w:p>
        </w:tc>
      </w:tr>
      <w:tr w:rsidR="00496526" w:rsidTr="0045527B">
        <w:trPr>
          <w:trHeight w:val="1228"/>
        </w:trPr>
        <w:tc>
          <w:tcPr>
            <w:tcW w:w="467" w:type="dxa"/>
            <w:tcMar>
              <w:top w:w="15" w:type="dxa"/>
              <w:left w:w="15" w:type="dxa"/>
              <w:bottom w:w="15" w:type="dxa"/>
              <w:right w:w="15" w:type="dxa"/>
            </w:tcMar>
          </w:tcPr>
          <w:p w:rsidR="00496526" w:rsidRDefault="00650957">
            <w:pPr>
              <w:jc w:val="center"/>
              <w:rPr>
                <w:sz w:val="20"/>
                <w:szCs w:val="20"/>
                <w:lang w:val="en-US"/>
              </w:rPr>
            </w:pPr>
            <w:r>
              <w:rPr>
                <w:sz w:val="20"/>
                <w:szCs w:val="20"/>
                <w:lang w:val="en-US"/>
              </w:rPr>
              <w:lastRenderedPageBreak/>
              <w:t>3</w:t>
            </w:r>
          </w:p>
        </w:tc>
        <w:tc>
          <w:tcPr>
            <w:tcW w:w="2268" w:type="dxa"/>
            <w:tcMar>
              <w:top w:w="15" w:type="dxa"/>
              <w:left w:w="15" w:type="dxa"/>
              <w:bottom w:w="15" w:type="dxa"/>
              <w:right w:w="15" w:type="dxa"/>
            </w:tcMar>
          </w:tcPr>
          <w:p w:rsidR="00496526" w:rsidRDefault="00650957">
            <w:pPr>
              <w:pStyle w:val="4"/>
              <w:rPr>
                <w:b w:val="0"/>
                <w:bCs w:val="0"/>
                <w:sz w:val="20"/>
                <w:szCs w:val="20"/>
                <w:lang w:val="en-US"/>
              </w:rPr>
            </w:pPr>
            <w:r>
              <w:rPr>
                <w:b w:val="0"/>
                <w:bCs w:val="0"/>
                <w:sz w:val="20"/>
                <w:szCs w:val="20"/>
                <w:lang w:val="en-US"/>
              </w:rPr>
              <w:t>Symmetrical Martensite Distribution in Wire Using Cryogenic Cooling</w:t>
            </w:r>
          </w:p>
          <w:p w:rsidR="00496526" w:rsidRDefault="00650957">
            <w:pPr>
              <w:pStyle w:val="4"/>
              <w:shd w:val="clear" w:color="auto" w:fill="FFFFFF"/>
              <w:rPr>
                <w:rStyle w:val="a5"/>
                <w:sz w:val="20"/>
                <w:szCs w:val="20"/>
                <w:lang w:val="en-US"/>
              </w:rPr>
            </w:pPr>
            <w:r>
              <w:rPr>
                <w:sz w:val="20"/>
                <w:szCs w:val="20"/>
              </w:rPr>
              <w:fldChar w:fldCharType="begin"/>
            </w:r>
            <w:r>
              <w:rPr>
                <w:sz w:val="20"/>
                <w:szCs w:val="20"/>
                <w:lang w:val="en-US"/>
              </w:rPr>
              <w:instrText>HYPERLINK "https://www.researchgate.net/journal/Symmetry-2073-8994?_tp=eyJjb250ZXh0Ijp7ImZpcnN0UGFnZSI6InNjaWVudGlmaWNDb250cmlidXRpb25zIiwicGFnZSI6InB1YmxpY2F0aW9uIn19"</w:instrText>
            </w:r>
            <w:r>
              <w:rPr>
                <w:sz w:val="20"/>
                <w:szCs w:val="20"/>
              </w:rPr>
              <w:fldChar w:fldCharType="separate"/>
            </w:r>
          </w:p>
          <w:p w:rsidR="00496526" w:rsidRDefault="00650957">
            <w:pPr>
              <w:pStyle w:val="4"/>
              <w:shd w:val="clear" w:color="auto" w:fill="FFFFFF"/>
              <w:spacing w:before="0" w:beforeAutospacing="0" w:after="0" w:afterAutospacing="0"/>
              <w:rPr>
                <w:b w:val="0"/>
                <w:sz w:val="20"/>
                <w:szCs w:val="20"/>
                <w:lang w:val="en-US"/>
              </w:rPr>
            </w:pPr>
            <w:r>
              <w:rPr>
                <w:b w:val="0"/>
                <w:sz w:val="20"/>
                <w:szCs w:val="20"/>
                <w:lang w:val="en-US"/>
              </w:rPr>
              <w:fldChar w:fldCharType="end"/>
            </w:r>
          </w:p>
        </w:tc>
        <w:tc>
          <w:tcPr>
            <w:tcW w:w="1843" w:type="dxa"/>
            <w:tcMar>
              <w:top w:w="15" w:type="dxa"/>
              <w:left w:w="15" w:type="dxa"/>
              <w:bottom w:w="15" w:type="dxa"/>
              <w:right w:w="15" w:type="dxa"/>
            </w:tcMar>
          </w:tcPr>
          <w:p w:rsidR="00496526" w:rsidRDefault="00650957">
            <w:pPr>
              <w:jc w:val="center"/>
              <w:rPr>
                <w:sz w:val="20"/>
                <w:szCs w:val="20"/>
              </w:rPr>
            </w:pPr>
            <w:r>
              <w:rPr>
                <w:sz w:val="20"/>
              </w:rPr>
              <w:t xml:space="preserve">Статья (статья учитывается как </w:t>
            </w:r>
            <w:r w:rsidRPr="00ED4DC8">
              <w:rPr>
                <w:b/>
                <w:sz w:val="20"/>
              </w:rPr>
              <w:t>2 (две)</w:t>
            </w:r>
            <w:r>
              <w:rPr>
                <w:sz w:val="20"/>
              </w:rPr>
              <w:t xml:space="preserve"> статьи в изданиях, рекомендованных уполномоченным органом)</w:t>
            </w:r>
          </w:p>
        </w:tc>
        <w:tc>
          <w:tcPr>
            <w:tcW w:w="3260" w:type="dxa"/>
            <w:tcMar>
              <w:top w:w="15" w:type="dxa"/>
              <w:left w:w="15" w:type="dxa"/>
              <w:bottom w:w="15" w:type="dxa"/>
              <w:right w:w="15" w:type="dxa"/>
            </w:tcMar>
          </w:tcPr>
          <w:p w:rsidR="00496526" w:rsidRPr="005B1583" w:rsidRDefault="00650957">
            <w:pPr>
              <w:rPr>
                <w:color w:val="4F81BD" w:themeColor="accent1"/>
                <w:sz w:val="20"/>
                <w:szCs w:val="20"/>
                <w:lang w:val="kk-KZ"/>
              </w:rPr>
            </w:pPr>
            <w:r>
              <w:rPr>
                <w:sz w:val="20"/>
                <w:szCs w:val="20"/>
                <w:lang w:val="en-US"/>
              </w:rPr>
              <w:t xml:space="preserve">Symmetry </w:t>
            </w:r>
            <w:r>
              <w:rPr>
                <w:sz w:val="20"/>
                <w:szCs w:val="20"/>
                <w:lang w:val="kk-KZ"/>
              </w:rPr>
              <w:t>2024</w:t>
            </w:r>
            <w:r>
              <w:rPr>
                <w:sz w:val="20"/>
                <w:szCs w:val="20"/>
                <w:lang w:val="en-US"/>
              </w:rPr>
              <w:t>. Vol.</w:t>
            </w:r>
            <w:r>
              <w:rPr>
                <w:lang w:val="en-US"/>
              </w:rPr>
              <w:t xml:space="preserve"> </w:t>
            </w:r>
            <w:r>
              <w:rPr>
                <w:sz w:val="20"/>
                <w:szCs w:val="20"/>
                <w:lang w:val="kk-KZ"/>
              </w:rPr>
              <w:t xml:space="preserve">16(9), 1174 </w:t>
            </w:r>
            <w:r w:rsidRPr="005B1583">
              <w:fldChar w:fldCharType="begin"/>
            </w:r>
            <w:r w:rsidRPr="005B1583">
              <w:rPr>
                <w:color w:val="4F81BD" w:themeColor="accent1"/>
                <w:lang w:val="en-US"/>
              </w:rPr>
              <w:instrText xml:space="preserve"> HYPERLINK "https://doi.org/10.3390/math12203193" </w:instrText>
            </w:r>
            <w:r w:rsidRPr="005B1583">
              <w:fldChar w:fldCharType="separate"/>
            </w:r>
            <w:r w:rsidRPr="005B1583">
              <w:rPr>
                <w:rStyle w:val="a5"/>
                <w:color w:val="4F81BD" w:themeColor="accent1"/>
                <w:sz w:val="20"/>
                <w:szCs w:val="20"/>
                <w:lang w:val="kk-KZ"/>
              </w:rPr>
              <w:t>https://doi.org/10.3390/sym16091174</w:t>
            </w:r>
            <w:r w:rsidRPr="005B1583">
              <w:rPr>
                <w:rStyle w:val="a5"/>
                <w:color w:val="4F81BD" w:themeColor="accent1"/>
                <w:sz w:val="20"/>
                <w:szCs w:val="20"/>
                <w:lang w:val="kk-KZ"/>
              </w:rPr>
              <w:fldChar w:fldCharType="end"/>
            </w:r>
          </w:p>
          <w:p w:rsidR="00496526" w:rsidRDefault="00496526">
            <w:pPr>
              <w:rPr>
                <w:sz w:val="20"/>
                <w:szCs w:val="20"/>
                <w:lang w:val="kk-KZ"/>
              </w:rPr>
            </w:pPr>
          </w:p>
        </w:tc>
        <w:tc>
          <w:tcPr>
            <w:tcW w:w="1560" w:type="dxa"/>
            <w:tcMar>
              <w:top w:w="15" w:type="dxa"/>
              <w:left w:w="15" w:type="dxa"/>
              <w:bottom w:w="15" w:type="dxa"/>
              <w:right w:w="15" w:type="dxa"/>
            </w:tcMar>
          </w:tcPr>
          <w:p w:rsidR="00496526" w:rsidRDefault="00650957">
            <w:pPr>
              <w:jc w:val="center"/>
              <w:rPr>
                <w:color w:val="000000" w:themeColor="text1"/>
                <w:sz w:val="20"/>
                <w:szCs w:val="20"/>
                <w:lang w:val="en-US"/>
              </w:rPr>
            </w:pPr>
            <w:r w:rsidRPr="00AE0664">
              <w:rPr>
                <w:sz w:val="20"/>
                <w:lang w:val="en-US"/>
              </w:rPr>
              <w:t>Impact Factor 2024: 2.2</w:t>
            </w:r>
          </w:p>
          <w:p w:rsidR="00995876" w:rsidRPr="00AE0664" w:rsidRDefault="00E339E9">
            <w:pPr>
              <w:jc w:val="center"/>
              <w:rPr>
                <w:lang w:val="en-US"/>
              </w:rPr>
            </w:pPr>
            <w:r>
              <w:rPr>
                <w:sz w:val="20"/>
              </w:rPr>
              <w:t>Квартиль</w:t>
            </w:r>
            <w:r w:rsidRPr="00AE0664">
              <w:rPr>
                <w:sz w:val="20"/>
                <w:lang w:val="en-US"/>
              </w:rPr>
              <w:t>: Q2</w:t>
            </w:r>
          </w:p>
          <w:p w:rsidR="00995876" w:rsidRPr="00AE0664" w:rsidRDefault="00E339E9">
            <w:pPr>
              <w:jc w:val="center"/>
              <w:rPr>
                <w:lang w:val="en-US"/>
              </w:rPr>
            </w:pPr>
            <w:r>
              <w:rPr>
                <w:sz w:val="20"/>
              </w:rPr>
              <w:t>Область</w:t>
            </w:r>
            <w:r w:rsidRPr="00AE0664">
              <w:rPr>
                <w:sz w:val="20"/>
                <w:lang w:val="en-US"/>
              </w:rPr>
              <w:t xml:space="preserve"> </w:t>
            </w:r>
            <w:r>
              <w:rPr>
                <w:sz w:val="20"/>
              </w:rPr>
              <w:t>науки</w:t>
            </w:r>
            <w:r w:rsidRPr="00AE0664">
              <w:rPr>
                <w:sz w:val="20"/>
                <w:lang w:val="en-US"/>
              </w:rPr>
              <w:t>: Multidisciplinary Sciences</w:t>
            </w:r>
          </w:p>
        </w:tc>
        <w:tc>
          <w:tcPr>
            <w:tcW w:w="1275" w:type="dxa"/>
            <w:tcMar>
              <w:top w:w="15" w:type="dxa"/>
              <w:left w:w="15" w:type="dxa"/>
              <w:bottom w:w="15" w:type="dxa"/>
              <w:right w:w="15" w:type="dxa"/>
            </w:tcMar>
          </w:tcPr>
          <w:p w:rsidR="00496526" w:rsidRDefault="00650957">
            <w:pPr>
              <w:jc w:val="center"/>
              <w:rPr>
                <w:rFonts w:eastAsiaTheme="minorEastAsia"/>
                <w:bCs/>
                <w:sz w:val="20"/>
                <w:szCs w:val="20"/>
                <w:lang w:val="en-US"/>
              </w:rPr>
            </w:pPr>
            <w:r w:rsidRPr="00AE0664">
              <w:rPr>
                <w:sz w:val="20"/>
                <w:lang w:val="en-US"/>
              </w:rPr>
              <w:t>Science Citation Index Expanded</w:t>
            </w:r>
          </w:p>
          <w:p w:rsidR="00995876" w:rsidRPr="00AE0664" w:rsidRDefault="00E339E9">
            <w:pPr>
              <w:jc w:val="center"/>
              <w:rPr>
                <w:lang w:val="en-US"/>
              </w:rPr>
            </w:pPr>
            <w:r w:rsidRPr="00AE0664">
              <w:rPr>
                <w:sz w:val="20"/>
                <w:lang w:val="en-US"/>
              </w:rPr>
              <w:t>ISSN: 2073-8994</w:t>
            </w:r>
          </w:p>
        </w:tc>
        <w:tc>
          <w:tcPr>
            <w:tcW w:w="1701" w:type="dxa"/>
            <w:tcMar>
              <w:top w:w="15" w:type="dxa"/>
              <w:left w:w="15" w:type="dxa"/>
              <w:bottom w:w="15" w:type="dxa"/>
              <w:right w:w="15" w:type="dxa"/>
            </w:tcMar>
          </w:tcPr>
          <w:p w:rsidR="00496526" w:rsidRPr="00C126B0" w:rsidRDefault="00650957">
            <w:pPr>
              <w:jc w:val="center"/>
              <w:rPr>
                <w:sz w:val="20"/>
                <w:szCs w:val="20"/>
                <w:lang w:val="en-US"/>
              </w:rPr>
            </w:pPr>
            <w:proofErr w:type="spellStart"/>
            <w:r>
              <w:rPr>
                <w:sz w:val="20"/>
                <w:szCs w:val="20"/>
                <w:lang w:val="en-US"/>
              </w:rPr>
              <w:t>CiteScore</w:t>
            </w:r>
            <w:proofErr w:type="spellEnd"/>
            <w:r w:rsidRPr="00C126B0">
              <w:rPr>
                <w:sz w:val="20"/>
                <w:szCs w:val="20"/>
                <w:lang w:val="en-US"/>
              </w:rPr>
              <w:t xml:space="preserve"> 2024: 5.3 </w:t>
            </w:r>
            <w:r>
              <w:rPr>
                <w:sz w:val="20"/>
                <w:szCs w:val="20"/>
                <w:lang w:val="kk-KZ"/>
              </w:rPr>
              <w:t>Процентиль</w:t>
            </w:r>
            <w:r w:rsidRPr="00C126B0">
              <w:rPr>
                <w:sz w:val="20"/>
                <w:szCs w:val="20"/>
                <w:lang w:val="en-US"/>
              </w:rPr>
              <w:t>: 93</w:t>
            </w:r>
          </w:p>
          <w:p w:rsidR="00496526" w:rsidRDefault="00650957">
            <w:pPr>
              <w:jc w:val="center"/>
              <w:rPr>
                <w:sz w:val="20"/>
                <w:szCs w:val="20"/>
                <w:lang w:val="en-US"/>
              </w:rPr>
            </w:pPr>
            <w:r>
              <w:rPr>
                <w:sz w:val="20"/>
                <w:szCs w:val="20"/>
                <w:lang w:val="kk-KZ"/>
              </w:rPr>
              <w:t>Област</w:t>
            </w:r>
            <w:r>
              <w:rPr>
                <w:sz w:val="20"/>
                <w:szCs w:val="20"/>
              </w:rPr>
              <w:t>ь</w:t>
            </w:r>
            <w:r>
              <w:rPr>
                <w:sz w:val="20"/>
                <w:szCs w:val="20"/>
                <w:lang w:val="kk-KZ"/>
              </w:rPr>
              <w:t xml:space="preserve"> науки:</w:t>
            </w:r>
            <w:r>
              <w:rPr>
                <w:sz w:val="20"/>
                <w:szCs w:val="20"/>
                <w:lang w:val="en-US"/>
              </w:rPr>
              <w:t xml:space="preserve"> Mathematics and Chemistry </w:t>
            </w:r>
          </w:p>
        </w:tc>
        <w:tc>
          <w:tcPr>
            <w:tcW w:w="1842" w:type="dxa"/>
            <w:tcMar>
              <w:top w:w="15" w:type="dxa"/>
              <w:left w:w="15" w:type="dxa"/>
              <w:bottom w:w="15" w:type="dxa"/>
              <w:right w:w="15" w:type="dxa"/>
            </w:tcMar>
          </w:tcPr>
          <w:p w:rsidR="00496526" w:rsidRDefault="00650957">
            <w:pPr>
              <w:shd w:val="clear" w:color="auto" w:fill="FFFFFF"/>
              <w:rPr>
                <w:bCs/>
                <w:sz w:val="20"/>
                <w:szCs w:val="20"/>
                <w:lang w:val="en-US"/>
              </w:rPr>
            </w:pPr>
            <w:r>
              <w:rPr>
                <w:bCs/>
                <w:sz w:val="20"/>
                <w:szCs w:val="20"/>
                <w:lang w:val="kk-KZ"/>
              </w:rPr>
              <w:t>Volokitina I.</w:t>
            </w:r>
            <w:r>
              <w:rPr>
                <w:bCs/>
                <w:sz w:val="20"/>
                <w:szCs w:val="20"/>
                <w:lang w:val="en-US"/>
              </w:rPr>
              <w:t>,</w:t>
            </w:r>
            <w:r>
              <w:rPr>
                <w:bCs/>
                <w:sz w:val="20"/>
                <w:szCs w:val="20"/>
                <w:lang w:val="kk-KZ"/>
              </w:rPr>
              <w:t xml:space="preserve"> Volokitin</w:t>
            </w:r>
            <w:r>
              <w:rPr>
                <w:bCs/>
                <w:sz w:val="20"/>
                <w:szCs w:val="20"/>
                <w:lang w:val="en-US"/>
              </w:rPr>
              <w:t xml:space="preserve"> </w:t>
            </w:r>
            <w:r>
              <w:rPr>
                <w:bCs/>
                <w:sz w:val="20"/>
                <w:szCs w:val="20"/>
                <w:lang w:val="kk-KZ"/>
              </w:rPr>
              <w:t>A.</w:t>
            </w:r>
            <w:r>
              <w:rPr>
                <w:bCs/>
                <w:sz w:val="20"/>
                <w:szCs w:val="20"/>
                <w:lang w:val="en-US"/>
              </w:rPr>
              <w:t>,</w:t>
            </w:r>
          </w:p>
          <w:p w:rsidR="00496526" w:rsidRDefault="00650957">
            <w:pPr>
              <w:shd w:val="clear" w:color="auto" w:fill="FFFFFF"/>
              <w:rPr>
                <w:bCs/>
                <w:sz w:val="20"/>
                <w:szCs w:val="20"/>
                <w:lang w:val="en-US"/>
              </w:rPr>
            </w:pPr>
            <w:r>
              <w:rPr>
                <w:bCs/>
                <w:sz w:val="20"/>
                <w:szCs w:val="20"/>
                <w:lang w:val="kk-KZ"/>
              </w:rPr>
              <w:t>Panin</w:t>
            </w:r>
            <w:r>
              <w:rPr>
                <w:bCs/>
                <w:sz w:val="20"/>
                <w:szCs w:val="20"/>
                <w:lang w:val="en-US"/>
              </w:rPr>
              <w:t xml:space="preserve"> </w:t>
            </w:r>
            <w:r>
              <w:rPr>
                <w:bCs/>
                <w:sz w:val="20"/>
                <w:szCs w:val="20"/>
                <w:lang w:val="kk-KZ"/>
              </w:rPr>
              <w:t>E.</w:t>
            </w:r>
            <w:r>
              <w:rPr>
                <w:bCs/>
                <w:sz w:val="20"/>
                <w:szCs w:val="20"/>
                <w:lang w:val="en-US"/>
              </w:rPr>
              <w:t>,</w:t>
            </w:r>
          </w:p>
          <w:p w:rsidR="00496526" w:rsidRDefault="00650957">
            <w:pPr>
              <w:shd w:val="clear" w:color="auto" w:fill="FFFFFF"/>
              <w:rPr>
                <w:bCs/>
                <w:sz w:val="20"/>
                <w:szCs w:val="20"/>
                <w:u w:val="single"/>
                <w:lang w:val="kk-KZ"/>
              </w:rPr>
            </w:pPr>
            <w:r>
              <w:rPr>
                <w:bCs/>
                <w:sz w:val="20"/>
                <w:szCs w:val="20"/>
                <w:u w:val="single"/>
                <w:lang w:val="kk-KZ"/>
              </w:rPr>
              <w:t>Makhmutov</w:t>
            </w:r>
            <w:r>
              <w:rPr>
                <w:bCs/>
                <w:sz w:val="20"/>
                <w:szCs w:val="20"/>
                <w:u w:val="single"/>
                <w:lang w:val="en-US"/>
              </w:rPr>
              <w:t xml:space="preserve"> </w:t>
            </w:r>
            <w:r>
              <w:rPr>
                <w:bCs/>
                <w:sz w:val="20"/>
                <w:szCs w:val="20"/>
                <w:u w:val="single"/>
                <w:lang w:val="kk-KZ"/>
              </w:rPr>
              <w:t>B.</w:t>
            </w:r>
          </w:p>
        </w:tc>
        <w:tc>
          <w:tcPr>
            <w:tcW w:w="976" w:type="dxa"/>
            <w:tcMar>
              <w:top w:w="15" w:type="dxa"/>
              <w:left w:w="15" w:type="dxa"/>
              <w:bottom w:w="15" w:type="dxa"/>
              <w:right w:w="15" w:type="dxa"/>
            </w:tcMar>
          </w:tcPr>
          <w:p w:rsidR="00496526" w:rsidRDefault="00650957">
            <w:pPr>
              <w:jc w:val="center"/>
              <w:rPr>
                <w:sz w:val="20"/>
                <w:szCs w:val="20"/>
                <w:lang w:val="kk-KZ"/>
              </w:rPr>
            </w:pPr>
            <w:r>
              <w:rPr>
                <w:sz w:val="20"/>
                <w:szCs w:val="20"/>
              </w:rPr>
              <w:t>Соавтор</w:t>
            </w:r>
          </w:p>
        </w:tc>
      </w:tr>
      <w:tr w:rsidR="00496526" w:rsidTr="0045527B">
        <w:trPr>
          <w:trHeight w:val="1228"/>
        </w:trPr>
        <w:tc>
          <w:tcPr>
            <w:tcW w:w="467" w:type="dxa"/>
            <w:tcMar>
              <w:top w:w="15" w:type="dxa"/>
              <w:left w:w="15" w:type="dxa"/>
              <w:bottom w:w="15" w:type="dxa"/>
              <w:right w:w="15" w:type="dxa"/>
            </w:tcMar>
          </w:tcPr>
          <w:p w:rsidR="00496526" w:rsidRDefault="00650957">
            <w:pPr>
              <w:jc w:val="center"/>
              <w:rPr>
                <w:sz w:val="20"/>
                <w:szCs w:val="20"/>
              </w:rPr>
            </w:pPr>
            <w:r>
              <w:rPr>
                <w:sz w:val="20"/>
                <w:szCs w:val="20"/>
              </w:rPr>
              <w:t>4</w:t>
            </w:r>
          </w:p>
        </w:tc>
        <w:tc>
          <w:tcPr>
            <w:tcW w:w="2268" w:type="dxa"/>
            <w:tcMar>
              <w:top w:w="15" w:type="dxa"/>
              <w:left w:w="15" w:type="dxa"/>
              <w:bottom w:w="15" w:type="dxa"/>
              <w:right w:w="15" w:type="dxa"/>
            </w:tcMar>
          </w:tcPr>
          <w:p w:rsidR="00496526" w:rsidRPr="00C126B0" w:rsidRDefault="00650957">
            <w:pPr>
              <w:pStyle w:val="4"/>
              <w:shd w:val="clear" w:color="auto" w:fill="FFFFFF"/>
              <w:rPr>
                <w:b w:val="0"/>
                <w:bCs w:val="0"/>
                <w:sz w:val="20"/>
                <w:szCs w:val="20"/>
                <w:lang w:val="en-US"/>
              </w:rPr>
            </w:pPr>
            <w:r w:rsidRPr="00C126B0">
              <w:rPr>
                <w:b w:val="0"/>
                <w:bCs w:val="0"/>
                <w:sz w:val="20"/>
                <w:szCs w:val="20"/>
                <w:lang w:val="en-US"/>
              </w:rPr>
              <w:t>Formation of Symmetric Gradient Microstructure in Carbon Steel Bars</w:t>
            </w:r>
          </w:p>
          <w:p w:rsidR="00496526" w:rsidRPr="00C126B0" w:rsidRDefault="00496526">
            <w:pPr>
              <w:pStyle w:val="4"/>
              <w:shd w:val="clear" w:color="auto" w:fill="FFFFFF"/>
              <w:spacing w:before="0" w:beforeAutospacing="0" w:after="0" w:afterAutospacing="0"/>
              <w:rPr>
                <w:b w:val="0"/>
                <w:sz w:val="20"/>
                <w:szCs w:val="20"/>
                <w:lang w:val="en-US"/>
              </w:rPr>
            </w:pPr>
          </w:p>
        </w:tc>
        <w:tc>
          <w:tcPr>
            <w:tcW w:w="1843" w:type="dxa"/>
            <w:tcMar>
              <w:top w:w="15" w:type="dxa"/>
              <w:left w:w="15" w:type="dxa"/>
              <w:bottom w:w="15" w:type="dxa"/>
              <w:right w:w="15" w:type="dxa"/>
            </w:tcMar>
          </w:tcPr>
          <w:p w:rsidR="00496526" w:rsidRPr="00C126B0" w:rsidRDefault="00650957">
            <w:pPr>
              <w:jc w:val="center"/>
              <w:rPr>
                <w:sz w:val="20"/>
                <w:szCs w:val="20"/>
                <w:lang w:val="kk-KZ"/>
              </w:rPr>
            </w:pPr>
            <w:r>
              <w:rPr>
                <w:sz w:val="20"/>
              </w:rPr>
              <w:t xml:space="preserve">Статья (статья учитывается как </w:t>
            </w:r>
            <w:r w:rsidRPr="00ED4DC8">
              <w:rPr>
                <w:b/>
                <w:sz w:val="20"/>
              </w:rPr>
              <w:t>2 (две)</w:t>
            </w:r>
            <w:r>
              <w:rPr>
                <w:sz w:val="20"/>
              </w:rPr>
              <w:t xml:space="preserve"> статьи в изданиях, рекомендованных уполномоченным органом)</w:t>
            </w:r>
          </w:p>
        </w:tc>
        <w:tc>
          <w:tcPr>
            <w:tcW w:w="3260" w:type="dxa"/>
            <w:tcMar>
              <w:top w:w="15" w:type="dxa"/>
              <w:left w:w="15" w:type="dxa"/>
              <w:bottom w:w="15" w:type="dxa"/>
              <w:right w:w="15" w:type="dxa"/>
            </w:tcMar>
          </w:tcPr>
          <w:p w:rsidR="00496526" w:rsidRPr="00C126B0" w:rsidRDefault="00650957">
            <w:pPr>
              <w:rPr>
                <w:sz w:val="20"/>
                <w:szCs w:val="20"/>
                <w:lang w:val="kk-KZ"/>
              </w:rPr>
            </w:pPr>
            <w:r w:rsidRPr="00AE0664">
              <w:rPr>
                <w:sz w:val="20"/>
                <w:lang w:val="en-US"/>
              </w:rPr>
              <w:t>Symmetry 2024. Vol. 16(8), 997</w:t>
            </w:r>
          </w:p>
          <w:p w:rsidR="00995876" w:rsidRPr="005A3A97" w:rsidRDefault="00225F23">
            <w:pPr>
              <w:rPr>
                <w:color w:val="548DD4" w:themeColor="text2" w:themeTint="99"/>
                <w:sz w:val="20"/>
                <w:lang w:val="en-US"/>
              </w:rPr>
            </w:pPr>
            <w:hyperlink r:id="rId10" w:history="1">
              <w:r w:rsidR="00AE0664" w:rsidRPr="005A3A97">
                <w:rPr>
                  <w:rStyle w:val="a5"/>
                  <w:color w:val="548DD4" w:themeColor="text2" w:themeTint="99"/>
                  <w:sz w:val="20"/>
                  <w:lang w:val="en-US"/>
                </w:rPr>
                <w:t>https://doi.org/10.3390/sym16080997</w:t>
              </w:r>
            </w:hyperlink>
          </w:p>
          <w:p w:rsidR="00AE0664" w:rsidRPr="005A3A97" w:rsidRDefault="00AE0664">
            <w:pPr>
              <w:rPr>
                <w:lang w:val="en-US"/>
              </w:rPr>
            </w:pPr>
          </w:p>
        </w:tc>
        <w:tc>
          <w:tcPr>
            <w:tcW w:w="1560" w:type="dxa"/>
            <w:tcMar>
              <w:top w:w="15" w:type="dxa"/>
              <w:left w:w="15" w:type="dxa"/>
              <w:bottom w:w="15" w:type="dxa"/>
              <w:right w:w="15" w:type="dxa"/>
            </w:tcMar>
          </w:tcPr>
          <w:p w:rsidR="00496526" w:rsidRPr="00C126B0" w:rsidRDefault="00650957">
            <w:pPr>
              <w:jc w:val="center"/>
              <w:rPr>
                <w:color w:val="000000" w:themeColor="text1"/>
                <w:sz w:val="20"/>
                <w:szCs w:val="20"/>
                <w:lang w:val="en-US"/>
              </w:rPr>
            </w:pPr>
            <w:r w:rsidRPr="00AE0664">
              <w:rPr>
                <w:sz w:val="20"/>
                <w:lang w:val="en-US"/>
              </w:rPr>
              <w:t>Impact Factor 2024: 2.2</w:t>
            </w:r>
          </w:p>
          <w:p w:rsidR="00995876" w:rsidRPr="00AE0664" w:rsidRDefault="00E339E9">
            <w:pPr>
              <w:jc w:val="center"/>
              <w:rPr>
                <w:lang w:val="en-US"/>
              </w:rPr>
            </w:pPr>
            <w:r>
              <w:rPr>
                <w:sz w:val="20"/>
              </w:rPr>
              <w:t>Квартиль</w:t>
            </w:r>
            <w:r w:rsidRPr="00AE0664">
              <w:rPr>
                <w:sz w:val="20"/>
                <w:lang w:val="en-US"/>
              </w:rPr>
              <w:t>: Q2</w:t>
            </w:r>
          </w:p>
          <w:p w:rsidR="00995876" w:rsidRPr="00AE0664" w:rsidRDefault="00E339E9">
            <w:pPr>
              <w:jc w:val="center"/>
              <w:rPr>
                <w:lang w:val="en-US"/>
              </w:rPr>
            </w:pPr>
            <w:r>
              <w:rPr>
                <w:sz w:val="20"/>
              </w:rPr>
              <w:t>Область</w:t>
            </w:r>
            <w:r w:rsidRPr="00AE0664">
              <w:rPr>
                <w:sz w:val="20"/>
                <w:lang w:val="en-US"/>
              </w:rPr>
              <w:t xml:space="preserve"> </w:t>
            </w:r>
            <w:r>
              <w:rPr>
                <w:sz w:val="20"/>
              </w:rPr>
              <w:t>науки</w:t>
            </w:r>
            <w:r w:rsidRPr="00AE0664">
              <w:rPr>
                <w:sz w:val="20"/>
                <w:lang w:val="en-US"/>
              </w:rPr>
              <w:t>: Multidisciplinary Sciences</w:t>
            </w:r>
          </w:p>
        </w:tc>
        <w:tc>
          <w:tcPr>
            <w:tcW w:w="1275" w:type="dxa"/>
            <w:tcMar>
              <w:top w:w="15" w:type="dxa"/>
              <w:left w:w="15" w:type="dxa"/>
              <w:bottom w:w="15" w:type="dxa"/>
              <w:right w:w="15" w:type="dxa"/>
            </w:tcMar>
          </w:tcPr>
          <w:p w:rsidR="00496526" w:rsidRPr="00C126B0" w:rsidRDefault="00650957">
            <w:pPr>
              <w:jc w:val="center"/>
              <w:rPr>
                <w:rFonts w:eastAsiaTheme="minorEastAsia"/>
                <w:bCs/>
                <w:sz w:val="20"/>
                <w:szCs w:val="20"/>
                <w:lang w:val="en-US"/>
              </w:rPr>
            </w:pPr>
            <w:r w:rsidRPr="00AE0664">
              <w:rPr>
                <w:sz w:val="20"/>
                <w:lang w:val="en-US"/>
              </w:rPr>
              <w:t>Science Citation Index Expanded</w:t>
            </w:r>
          </w:p>
          <w:p w:rsidR="00995876" w:rsidRPr="00AE0664" w:rsidRDefault="00E339E9">
            <w:pPr>
              <w:jc w:val="center"/>
              <w:rPr>
                <w:lang w:val="en-US"/>
              </w:rPr>
            </w:pPr>
            <w:r w:rsidRPr="00AE0664">
              <w:rPr>
                <w:sz w:val="20"/>
                <w:lang w:val="en-US"/>
              </w:rPr>
              <w:t>ISSN: 2073-8994</w:t>
            </w:r>
          </w:p>
        </w:tc>
        <w:tc>
          <w:tcPr>
            <w:tcW w:w="1701" w:type="dxa"/>
            <w:tcMar>
              <w:top w:w="15" w:type="dxa"/>
              <w:left w:w="15" w:type="dxa"/>
              <w:bottom w:w="15" w:type="dxa"/>
              <w:right w:w="15" w:type="dxa"/>
            </w:tcMar>
          </w:tcPr>
          <w:p w:rsidR="00496526" w:rsidRPr="00C126B0" w:rsidRDefault="00650957">
            <w:pPr>
              <w:jc w:val="center"/>
              <w:rPr>
                <w:sz w:val="20"/>
                <w:szCs w:val="20"/>
                <w:lang w:val="en-US"/>
              </w:rPr>
            </w:pPr>
            <w:proofErr w:type="spellStart"/>
            <w:r w:rsidRPr="00C126B0">
              <w:rPr>
                <w:sz w:val="20"/>
                <w:szCs w:val="20"/>
                <w:lang w:val="en-US"/>
              </w:rPr>
              <w:t>CiteScore</w:t>
            </w:r>
            <w:proofErr w:type="spellEnd"/>
            <w:r w:rsidRPr="00C126B0">
              <w:rPr>
                <w:sz w:val="20"/>
                <w:szCs w:val="20"/>
                <w:lang w:val="en-US"/>
              </w:rPr>
              <w:t xml:space="preserve"> 2024: 5.3 </w:t>
            </w:r>
            <w:r w:rsidRPr="00C126B0">
              <w:rPr>
                <w:sz w:val="20"/>
                <w:szCs w:val="20"/>
                <w:lang w:val="kk-KZ"/>
              </w:rPr>
              <w:t>Процентиль</w:t>
            </w:r>
            <w:r w:rsidRPr="00C126B0">
              <w:rPr>
                <w:sz w:val="20"/>
                <w:szCs w:val="20"/>
                <w:lang w:val="en-US"/>
              </w:rPr>
              <w:t>: 93</w:t>
            </w:r>
          </w:p>
          <w:p w:rsidR="00496526" w:rsidRPr="00C126B0" w:rsidRDefault="00650957">
            <w:pPr>
              <w:jc w:val="center"/>
              <w:rPr>
                <w:sz w:val="20"/>
                <w:szCs w:val="20"/>
                <w:lang w:val="en-US"/>
              </w:rPr>
            </w:pPr>
            <w:r w:rsidRPr="00C126B0">
              <w:rPr>
                <w:sz w:val="20"/>
                <w:szCs w:val="20"/>
                <w:lang w:val="kk-KZ"/>
              </w:rPr>
              <w:t>Област</w:t>
            </w:r>
            <w:r w:rsidRPr="00C126B0">
              <w:rPr>
                <w:sz w:val="20"/>
                <w:szCs w:val="20"/>
              </w:rPr>
              <w:t>ь</w:t>
            </w:r>
            <w:r w:rsidRPr="00C126B0">
              <w:rPr>
                <w:sz w:val="20"/>
                <w:szCs w:val="20"/>
                <w:lang w:val="kk-KZ"/>
              </w:rPr>
              <w:t xml:space="preserve"> науки:</w:t>
            </w:r>
            <w:r w:rsidRPr="00C126B0">
              <w:rPr>
                <w:sz w:val="20"/>
                <w:szCs w:val="20"/>
                <w:lang w:val="en-US"/>
              </w:rPr>
              <w:t xml:space="preserve"> Mathematics and Chemistry</w:t>
            </w:r>
          </w:p>
        </w:tc>
        <w:tc>
          <w:tcPr>
            <w:tcW w:w="1842" w:type="dxa"/>
            <w:tcMar>
              <w:top w:w="15" w:type="dxa"/>
              <w:left w:w="15" w:type="dxa"/>
              <w:bottom w:w="15" w:type="dxa"/>
              <w:right w:w="15" w:type="dxa"/>
            </w:tcMar>
          </w:tcPr>
          <w:p w:rsidR="00496526" w:rsidRPr="00C126B0" w:rsidRDefault="00650957">
            <w:pPr>
              <w:shd w:val="clear" w:color="auto" w:fill="FFFFFF"/>
              <w:rPr>
                <w:sz w:val="20"/>
                <w:szCs w:val="20"/>
                <w:lang w:val="en-US"/>
              </w:rPr>
            </w:pPr>
            <w:proofErr w:type="spellStart"/>
            <w:r w:rsidRPr="00C126B0">
              <w:rPr>
                <w:sz w:val="20"/>
                <w:szCs w:val="20"/>
                <w:lang w:val="en-US"/>
              </w:rPr>
              <w:t>Volokitina</w:t>
            </w:r>
            <w:proofErr w:type="spellEnd"/>
            <w:r w:rsidRPr="00C126B0">
              <w:rPr>
                <w:sz w:val="20"/>
                <w:szCs w:val="20"/>
                <w:lang w:val="en-US"/>
              </w:rPr>
              <w:t xml:space="preserve">  I., </w:t>
            </w:r>
          </w:p>
          <w:p w:rsidR="00496526" w:rsidRPr="00C126B0" w:rsidRDefault="00650957">
            <w:pPr>
              <w:shd w:val="clear" w:color="auto" w:fill="FFFFFF"/>
              <w:rPr>
                <w:sz w:val="20"/>
                <w:szCs w:val="20"/>
                <w:lang w:val="en-US"/>
              </w:rPr>
            </w:pPr>
            <w:proofErr w:type="spellStart"/>
            <w:r w:rsidRPr="00C126B0">
              <w:rPr>
                <w:sz w:val="20"/>
                <w:szCs w:val="20"/>
                <w:lang w:val="en-US"/>
              </w:rPr>
              <w:t>Volokitin</w:t>
            </w:r>
            <w:proofErr w:type="spellEnd"/>
            <w:r w:rsidRPr="00C126B0">
              <w:rPr>
                <w:sz w:val="20"/>
                <w:szCs w:val="20"/>
                <w:lang w:val="en-US"/>
              </w:rPr>
              <w:t xml:space="preserve"> A.,</w:t>
            </w:r>
          </w:p>
          <w:p w:rsidR="00496526" w:rsidRPr="00C126B0" w:rsidRDefault="00650957">
            <w:pPr>
              <w:shd w:val="clear" w:color="auto" w:fill="FFFFFF"/>
              <w:rPr>
                <w:sz w:val="20"/>
                <w:szCs w:val="20"/>
                <w:u w:val="single"/>
                <w:lang w:val="en-US"/>
              </w:rPr>
            </w:pPr>
            <w:r w:rsidRPr="00C126B0">
              <w:rPr>
                <w:sz w:val="20"/>
                <w:szCs w:val="20"/>
                <w:u w:val="single"/>
                <w:lang w:val="en-US"/>
              </w:rPr>
              <w:t>Makhmutov B.</w:t>
            </w:r>
          </w:p>
          <w:p w:rsidR="00496526" w:rsidRPr="00C126B0" w:rsidRDefault="00496526">
            <w:pPr>
              <w:shd w:val="clear" w:color="auto" w:fill="FFFFFF"/>
              <w:rPr>
                <w:sz w:val="20"/>
                <w:szCs w:val="20"/>
                <w:lang w:val="en-US"/>
              </w:rPr>
            </w:pPr>
          </w:p>
        </w:tc>
        <w:tc>
          <w:tcPr>
            <w:tcW w:w="976" w:type="dxa"/>
            <w:tcMar>
              <w:top w:w="15" w:type="dxa"/>
              <w:left w:w="15" w:type="dxa"/>
              <w:bottom w:w="15" w:type="dxa"/>
              <w:right w:w="15" w:type="dxa"/>
            </w:tcMar>
          </w:tcPr>
          <w:p w:rsidR="00496526" w:rsidRDefault="00650957">
            <w:pPr>
              <w:jc w:val="center"/>
              <w:rPr>
                <w:sz w:val="20"/>
                <w:szCs w:val="20"/>
              </w:rPr>
            </w:pPr>
            <w:r>
              <w:rPr>
                <w:sz w:val="20"/>
                <w:szCs w:val="20"/>
              </w:rPr>
              <w:t>Соавтор</w:t>
            </w:r>
          </w:p>
        </w:tc>
      </w:tr>
      <w:tr w:rsidR="00496526" w:rsidTr="005440BF">
        <w:trPr>
          <w:trHeight w:val="3243"/>
        </w:trPr>
        <w:tc>
          <w:tcPr>
            <w:tcW w:w="467" w:type="dxa"/>
            <w:tcMar>
              <w:top w:w="15" w:type="dxa"/>
              <w:left w:w="15" w:type="dxa"/>
              <w:bottom w:w="15" w:type="dxa"/>
              <w:right w:w="15" w:type="dxa"/>
            </w:tcMar>
          </w:tcPr>
          <w:p w:rsidR="00496526" w:rsidRDefault="00650957">
            <w:pPr>
              <w:jc w:val="center"/>
              <w:rPr>
                <w:sz w:val="20"/>
                <w:szCs w:val="20"/>
                <w:lang w:val="en-US"/>
              </w:rPr>
            </w:pPr>
            <w:r>
              <w:rPr>
                <w:sz w:val="20"/>
                <w:szCs w:val="20"/>
                <w:lang w:val="en-US"/>
              </w:rPr>
              <w:t>5</w:t>
            </w:r>
          </w:p>
        </w:tc>
        <w:tc>
          <w:tcPr>
            <w:tcW w:w="2268" w:type="dxa"/>
            <w:tcMar>
              <w:top w:w="15" w:type="dxa"/>
              <w:left w:w="15" w:type="dxa"/>
              <w:bottom w:w="15" w:type="dxa"/>
              <w:right w:w="15" w:type="dxa"/>
            </w:tcMar>
          </w:tcPr>
          <w:p w:rsidR="00496526" w:rsidRPr="00C126B0" w:rsidRDefault="00650957">
            <w:pPr>
              <w:pStyle w:val="af3"/>
              <w:spacing w:after="150" w:line="210" w:lineRule="atLeast"/>
              <w:ind w:left="0"/>
              <w:jc w:val="both"/>
              <w:rPr>
                <w:sz w:val="20"/>
                <w:szCs w:val="20"/>
                <w:lang w:val="en-US"/>
              </w:rPr>
            </w:pPr>
            <w:r w:rsidRPr="00C126B0">
              <w:rPr>
                <w:rFonts w:eastAsia="Helvetica"/>
                <w:color w:val="333333"/>
                <w:sz w:val="20"/>
                <w:szCs w:val="20"/>
                <w:shd w:val="clear" w:color="auto" w:fill="FFFFFF"/>
                <w:lang w:val="en-US"/>
              </w:rPr>
              <w:t>Layered Metal Composites as a Promising Class of Modern Materials</w:t>
            </w:r>
          </w:p>
          <w:p w:rsidR="00496526" w:rsidRPr="00C126B0" w:rsidRDefault="00496526">
            <w:pPr>
              <w:pStyle w:val="4"/>
              <w:shd w:val="clear" w:color="auto" w:fill="FFFFFF"/>
              <w:spacing w:before="0" w:beforeAutospacing="0" w:after="0" w:afterAutospacing="0"/>
              <w:rPr>
                <w:b w:val="0"/>
                <w:sz w:val="20"/>
                <w:szCs w:val="20"/>
                <w:lang w:val="en-US"/>
              </w:rPr>
            </w:pPr>
          </w:p>
        </w:tc>
        <w:tc>
          <w:tcPr>
            <w:tcW w:w="1843" w:type="dxa"/>
            <w:tcMar>
              <w:top w:w="15" w:type="dxa"/>
              <w:left w:w="15" w:type="dxa"/>
              <w:bottom w:w="15" w:type="dxa"/>
              <w:right w:w="15" w:type="dxa"/>
            </w:tcMar>
          </w:tcPr>
          <w:p w:rsidR="00496526" w:rsidRPr="00C126B0" w:rsidRDefault="00650957">
            <w:pPr>
              <w:jc w:val="center"/>
              <w:rPr>
                <w:sz w:val="20"/>
                <w:szCs w:val="20"/>
                <w:lang w:val="kk-KZ"/>
              </w:rPr>
            </w:pPr>
            <w:r>
              <w:rPr>
                <w:sz w:val="20"/>
              </w:rPr>
              <w:t xml:space="preserve">Статья (статья учитывается как </w:t>
            </w:r>
            <w:r w:rsidRPr="00ED4DC8">
              <w:rPr>
                <w:b/>
                <w:sz w:val="20"/>
              </w:rPr>
              <w:t>2 (две)</w:t>
            </w:r>
            <w:r>
              <w:rPr>
                <w:sz w:val="20"/>
              </w:rPr>
              <w:t xml:space="preserve"> статьи в изданиях, рекомендованных уполномоченным органом)</w:t>
            </w:r>
          </w:p>
        </w:tc>
        <w:tc>
          <w:tcPr>
            <w:tcW w:w="3260" w:type="dxa"/>
            <w:tcMar>
              <w:top w:w="15" w:type="dxa"/>
              <w:left w:w="15" w:type="dxa"/>
              <w:bottom w:w="15" w:type="dxa"/>
              <w:right w:w="15" w:type="dxa"/>
            </w:tcMar>
          </w:tcPr>
          <w:p w:rsidR="00496526" w:rsidRPr="005A3A97" w:rsidRDefault="00650957">
            <w:pPr>
              <w:rPr>
                <w:color w:val="548DD4" w:themeColor="text2" w:themeTint="99"/>
                <w:sz w:val="20"/>
                <w:szCs w:val="20"/>
                <w:lang w:val="en-US"/>
              </w:rPr>
            </w:pPr>
            <w:r w:rsidRPr="00AE0664">
              <w:rPr>
                <w:sz w:val="20"/>
                <w:lang w:val="en-US"/>
              </w:rPr>
              <w:t>Progress in Physics of Metals 2024. Vol. 25(4), pp. 708–735</w:t>
            </w:r>
          </w:p>
          <w:p w:rsidR="00995876" w:rsidRPr="005A3A97" w:rsidRDefault="00225F23">
            <w:pPr>
              <w:rPr>
                <w:color w:val="548DD4" w:themeColor="text2" w:themeTint="99"/>
                <w:sz w:val="20"/>
                <w:lang w:val="en-US"/>
              </w:rPr>
            </w:pPr>
            <w:hyperlink r:id="rId11" w:history="1">
              <w:r w:rsidR="00AE0664" w:rsidRPr="005A3A97">
                <w:rPr>
                  <w:rStyle w:val="a5"/>
                  <w:color w:val="548DD4" w:themeColor="text2" w:themeTint="99"/>
                  <w:sz w:val="20"/>
                  <w:lang w:val="en-US"/>
                </w:rPr>
                <w:t>https://doi.org/10.15407/ufm.25.04.708</w:t>
              </w:r>
            </w:hyperlink>
          </w:p>
          <w:p w:rsidR="00AE0664" w:rsidRPr="005A3A97" w:rsidRDefault="00AE0664">
            <w:pPr>
              <w:rPr>
                <w:lang w:val="en-US"/>
              </w:rPr>
            </w:pPr>
          </w:p>
        </w:tc>
        <w:tc>
          <w:tcPr>
            <w:tcW w:w="1560" w:type="dxa"/>
            <w:tcMar>
              <w:top w:w="15" w:type="dxa"/>
              <w:left w:w="15" w:type="dxa"/>
              <w:bottom w:w="15" w:type="dxa"/>
              <w:right w:w="15" w:type="dxa"/>
            </w:tcMar>
          </w:tcPr>
          <w:p w:rsidR="00496526" w:rsidRPr="00C126B0" w:rsidRDefault="00650957">
            <w:pPr>
              <w:jc w:val="center"/>
              <w:rPr>
                <w:color w:val="000000" w:themeColor="text1"/>
                <w:sz w:val="20"/>
                <w:szCs w:val="20"/>
                <w:lang w:val="en-US"/>
              </w:rPr>
            </w:pPr>
            <w:r w:rsidRPr="00AE0664">
              <w:rPr>
                <w:sz w:val="20"/>
                <w:lang w:val="en-US"/>
              </w:rPr>
              <w:t>Impact Factor 2024: 1.3</w:t>
            </w:r>
          </w:p>
          <w:p w:rsidR="00995876" w:rsidRPr="00AE0664" w:rsidRDefault="00E339E9">
            <w:pPr>
              <w:jc w:val="center"/>
              <w:rPr>
                <w:lang w:val="en-US"/>
              </w:rPr>
            </w:pPr>
            <w:r>
              <w:rPr>
                <w:sz w:val="20"/>
              </w:rPr>
              <w:t>Квартиль</w:t>
            </w:r>
            <w:r w:rsidRPr="00AE0664">
              <w:rPr>
                <w:sz w:val="20"/>
                <w:lang w:val="en-US"/>
              </w:rPr>
              <w:t>: Q3 (Metallurgy &amp; Metallurgical Engineering); Q4 (Materials Science, Multidisciplinary)</w:t>
            </w:r>
          </w:p>
          <w:p w:rsidR="00995876" w:rsidRPr="00AE0664" w:rsidRDefault="00E339E9">
            <w:pPr>
              <w:jc w:val="center"/>
              <w:rPr>
                <w:lang w:val="en-US"/>
              </w:rPr>
            </w:pPr>
            <w:r>
              <w:rPr>
                <w:sz w:val="20"/>
              </w:rPr>
              <w:t>Область</w:t>
            </w:r>
            <w:r w:rsidRPr="00AE0664">
              <w:rPr>
                <w:sz w:val="20"/>
                <w:lang w:val="en-US"/>
              </w:rPr>
              <w:t xml:space="preserve"> </w:t>
            </w:r>
            <w:r>
              <w:rPr>
                <w:sz w:val="20"/>
              </w:rPr>
              <w:t>науки</w:t>
            </w:r>
            <w:r w:rsidRPr="00AE0664">
              <w:rPr>
                <w:sz w:val="20"/>
                <w:lang w:val="en-US"/>
              </w:rPr>
              <w:t>: Metallurgy &amp; Metallurgical Engineering; Materials Science, Multidisciplinary</w:t>
            </w:r>
          </w:p>
        </w:tc>
        <w:tc>
          <w:tcPr>
            <w:tcW w:w="1275" w:type="dxa"/>
            <w:tcMar>
              <w:top w:w="15" w:type="dxa"/>
              <w:left w:w="15" w:type="dxa"/>
              <w:bottom w:w="15" w:type="dxa"/>
              <w:right w:w="15" w:type="dxa"/>
            </w:tcMar>
          </w:tcPr>
          <w:p w:rsidR="00496526" w:rsidRPr="00C126B0" w:rsidRDefault="00650957">
            <w:pPr>
              <w:jc w:val="center"/>
              <w:rPr>
                <w:rFonts w:eastAsia="SimSun"/>
                <w:sz w:val="20"/>
                <w:szCs w:val="20"/>
                <w:lang w:val="en-US"/>
              </w:rPr>
            </w:pPr>
            <w:r w:rsidRPr="00AE0664">
              <w:rPr>
                <w:sz w:val="20"/>
                <w:lang w:val="en-US"/>
              </w:rPr>
              <w:t>Emerging Sources Citation Index</w:t>
            </w:r>
          </w:p>
          <w:p w:rsidR="00995876" w:rsidRPr="00AE0664" w:rsidRDefault="00E339E9">
            <w:pPr>
              <w:jc w:val="center"/>
              <w:rPr>
                <w:lang w:val="en-US"/>
              </w:rPr>
            </w:pPr>
            <w:r w:rsidRPr="00AE0664">
              <w:rPr>
                <w:sz w:val="20"/>
                <w:lang w:val="en-US"/>
              </w:rPr>
              <w:t>ISSN: 1608-1021</w:t>
            </w:r>
          </w:p>
        </w:tc>
        <w:tc>
          <w:tcPr>
            <w:tcW w:w="1701" w:type="dxa"/>
            <w:tcMar>
              <w:top w:w="15" w:type="dxa"/>
              <w:left w:w="15" w:type="dxa"/>
              <w:bottom w:w="15" w:type="dxa"/>
              <w:right w:w="15" w:type="dxa"/>
            </w:tcMar>
          </w:tcPr>
          <w:p w:rsidR="00496526" w:rsidRPr="00C126B0" w:rsidRDefault="00650957">
            <w:pPr>
              <w:jc w:val="center"/>
              <w:rPr>
                <w:sz w:val="20"/>
                <w:szCs w:val="20"/>
                <w:lang w:val="en-US"/>
              </w:rPr>
            </w:pPr>
            <w:proofErr w:type="spellStart"/>
            <w:r w:rsidRPr="00C126B0">
              <w:rPr>
                <w:sz w:val="20"/>
                <w:szCs w:val="20"/>
                <w:lang w:val="en-US"/>
              </w:rPr>
              <w:t>CiteScore</w:t>
            </w:r>
            <w:proofErr w:type="spellEnd"/>
            <w:r w:rsidRPr="00C126B0">
              <w:rPr>
                <w:sz w:val="20"/>
                <w:szCs w:val="20"/>
                <w:lang w:val="en-US"/>
              </w:rPr>
              <w:t xml:space="preserve"> 2024: 3.4 </w:t>
            </w:r>
            <w:r w:rsidRPr="00C126B0">
              <w:rPr>
                <w:sz w:val="20"/>
                <w:szCs w:val="20"/>
                <w:lang w:val="kk-KZ"/>
              </w:rPr>
              <w:t>Процентиль</w:t>
            </w:r>
            <w:r w:rsidRPr="00C126B0">
              <w:rPr>
                <w:sz w:val="20"/>
                <w:szCs w:val="20"/>
                <w:lang w:val="en-US"/>
              </w:rPr>
              <w:t>: 65</w:t>
            </w:r>
          </w:p>
          <w:p w:rsidR="00496526" w:rsidRPr="00C126B0" w:rsidRDefault="00650957">
            <w:pPr>
              <w:jc w:val="center"/>
              <w:rPr>
                <w:sz w:val="20"/>
                <w:szCs w:val="20"/>
                <w:lang w:val="kk-KZ"/>
              </w:rPr>
            </w:pPr>
            <w:r w:rsidRPr="00C126B0">
              <w:rPr>
                <w:sz w:val="20"/>
                <w:szCs w:val="20"/>
                <w:lang w:val="kk-KZ"/>
              </w:rPr>
              <w:t>Област</w:t>
            </w:r>
            <w:r w:rsidRPr="00C126B0">
              <w:rPr>
                <w:sz w:val="20"/>
                <w:szCs w:val="20"/>
              </w:rPr>
              <w:t>ь</w:t>
            </w:r>
            <w:r w:rsidRPr="00C126B0">
              <w:rPr>
                <w:sz w:val="20"/>
                <w:szCs w:val="20"/>
                <w:lang w:val="kk-KZ"/>
              </w:rPr>
              <w:t xml:space="preserve"> науки:</w:t>
            </w:r>
            <w:r w:rsidRPr="00C126B0">
              <w:rPr>
                <w:sz w:val="20"/>
                <w:szCs w:val="20"/>
                <w:lang w:val="en-US"/>
              </w:rPr>
              <w:t xml:space="preserve"> Materials Science</w:t>
            </w:r>
          </w:p>
        </w:tc>
        <w:tc>
          <w:tcPr>
            <w:tcW w:w="1842" w:type="dxa"/>
            <w:tcMar>
              <w:top w:w="15" w:type="dxa"/>
              <w:left w:w="15" w:type="dxa"/>
              <w:bottom w:w="15" w:type="dxa"/>
              <w:right w:w="15" w:type="dxa"/>
            </w:tcMar>
          </w:tcPr>
          <w:p w:rsidR="00496526" w:rsidRPr="00C126B0" w:rsidRDefault="00650957" w:rsidP="00C126B0">
            <w:pPr>
              <w:pStyle w:val="af3"/>
              <w:spacing w:after="150" w:line="210" w:lineRule="atLeast"/>
              <w:ind w:left="0"/>
              <w:rPr>
                <w:sz w:val="20"/>
                <w:szCs w:val="20"/>
                <w:lang w:val="en-US"/>
              </w:rPr>
            </w:pPr>
            <w:proofErr w:type="spellStart"/>
            <w:r w:rsidRPr="00C126B0">
              <w:rPr>
                <w:rFonts w:eastAsia="Helvetica"/>
                <w:sz w:val="20"/>
                <w:szCs w:val="20"/>
                <w:shd w:val="clear" w:color="auto" w:fill="FFFFFF"/>
                <w:lang w:val="en-US"/>
              </w:rPr>
              <w:t>L</w:t>
            </w:r>
            <w:r w:rsidR="00C126B0" w:rsidRPr="00C126B0">
              <w:rPr>
                <w:rFonts w:eastAsia="Helvetica"/>
                <w:sz w:val="20"/>
                <w:szCs w:val="20"/>
                <w:shd w:val="clear" w:color="auto" w:fill="FFFFFF"/>
                <w:lang w:val="en-US"/>
              </w:rPr>
              <w:t>atypova</w:t>
            </w:r>
            <w:proofErr w:type="spellEnd"/>
            <w:r w:rsidRPr="00C126B0">
              <w:rPr>
                <w:rFonts w:eastAsia="Helvetica"/>
                <w:sz w:val="20"/>
                <w:szCs w:val="20"/>
                <w:shd w:val="clear" w:color="auto" w:fill="FFFFFF"/>
                <w:lang w:val="en-US"/>
              </w:rPr>
              <w:t xml:space="preserve"> M, </w:t>
            </w:r>
            <w:proofErr w:type="spellStart"/>
            <w:r w:rsidR="00C126B0" w:rsidRPr="00C126B0">
              <w:rPr>
                <w:sz w:val="20"/>
                <w:szCs w:val="20"/>
                <w:u w:val="single"/>
                <w:lang w:val="en-US"/>
              </w:rPr>
              <w:t>Makhmutov</w:t>
            </w:r>
            <w:proofErr w:type="spellEnd"/>
            <w:r w:rsidR="00C126B0" w:rsidRPr="00C126B0">
              <w:rPr>
                <w:sz w:val="20"/>
                <w:szCs w:val="20"/>
                <w:u w:val="single"/>
                <w:lang w:val="en-US"/>
              </w:rPr>
              <w:t xml:space="preserve"> </w:t>
            </w:r>
            <w:r w:rsidRPr="00C126B0">
              <w:rPr>
                <w:rFonts w:eastAsia="Helvetica"/>
                <w:sz w:val="20"/>
                <w:szCs w:val="20"/>
                <w:shd w:val="clear" w:color="auto" w:fill="FFFFFF"/>
                <w:lang w:val="en-US"/>
              </w:rPr>
              <w:t xml:space="preserve">B., </w:t>
            </w:r>
            <w:proofErr w:type="spellStart"/>
            <w:r w:rsidR="00C126B0" w:rsidRPr="00C126B0">
              <w:rPr>
                <w:rFonts w:eastAsia="Helvetica"/>
                <w:sz w:val="20"/>
                <w:szCs w:val="20"/>
                <w:shd w:val="clear" w:color="auto" w:fill="FFFFFF"/>
                <w:lang w:val="en-US"/>
              </w:rPr>
              <w:t>Yerzhanov</w:t>
            </w:r>
            <w:proofErr w:type="spellEnd"/>
            <w:r w:rsidRPr="00C126B0">
              <w:rPr>
                <w:rFonts w:eastAsia="Helvetica"/>
                <w:sz w:val="20"/>
                <w:szCs w:val="20"/>
                <w:shd w:val="clear" w:color="auto" w:fill="FFFFFF"/>
                <w:lang w:val="en-US"/>
              </w:rPr>
              <w:t xml:space="preserve"> A.</w:t>
            </w:r>
          </w:p>
        </w:tc>
        <w:tc>
          <w:tcPr>
            <w:tcW w:w="976" w:type="dxa"/>
            <w:tcMar>
              <w:top w:w="15" w:type="dxa"/>
              <w:left w:w="15" w:type="dxa"/>
              <w:bottom w:w="15" w:type="dxa"/>
              <w:right w:w="15" w:type="dxa"/>
            </w:tcMar>
          </w:tcPr>
          <w:p w:rsidR="00496526" w:rsidRDefault="00650957">
            <w:pPr>
              <w:jc w:val="center"/>
              <w:rPr>
                <w:sz w:val="20"/>
                <w:szCs w:val="20"/>
              </w:rPr>
            </w:pPr>
            <w:r>
              <w:rPr>
                <w:sz w:val="20"/>
                <w:szCs w:val="20"/>
              </w:rPr>
              <w:t>Соавтор</w:t>
            </w:r>
          </w:p>
        </w:tc>
      </w:tr>
      <w:tr w:rsidR="00496526" w:rsidTr="005440BF">
        <w:trPr>
          <w:trHeight w:val="1450"/>
        </w:trPr>
        <w:tc>
          <w:tcPr>
            <w:tcW w:w="467" w:type="dxa"/>
            <w:tcMar>
              <w:top w:w="15" w:type="dxa"/>
              <w:left w:w="15" w:type="dxa"/>
              <w:bottom w:w="15" w:type="dxa"/>
              <w:right w:w="15" w:type="dxa"/>
            </w:tcMar>
          </w:tcPr>
          <w:p w:rsidR="00496526" w:rsidRDefault="00650957">
            <w:pPr>
              <w:jc w:val="center"/>
              <w:rPr>
                <w:sz w:val="20"/>
                <w:szCs w:val="20"/>
              </w:rPr>
            </w:pPr>
            <w:r>
              <w:rPr>
                <w:sz w:val="20"/>
                <w:szCs w:val="20"/>
              </w:rPr>
              <w:t>6</w:t>
            </w:r>
          </w:p>
        </w:tc>
        <w:tc>
          <w:tcPr>
            <w:tcW w:w="2268" w:type="dxa"/>
            <w:tcMar>
              <w:top w:w="15" w:type="dxa"/>
              <w:left w:w="15" w:type="dxa"/>
              <w:bottom w:w="15" w:type="dxa"/>
              <w:right w:w="15" w:type="dxa"/>
            </w:tcMar>
          </w:tcPr>
          <w:p w:rsidR="00496526" w:rsidRDefault="00650957">
            <w:pPr>
              <w:pStyle w:val="4"/>
              <w:shd w:val="clear" w:color="auto" w:fill="FFFFFF"/>
              <w:spacing w:before="0" w:beforeAutospacing="0" w:after="0" w:afterAutospacing="0"/>
              <w:rPr>
                <w:b w:val="0"/>
                <w:sz w:val="20"/>
                <w:szCs w:val="20"/>
                <w:lang w:val="en-US"/>
              </w:rPr>
            </w:pPr>
            <w:r>
              <w:rPr>
                <w:b w:val="0"/>
                <w:sz w:val="20"/>
                <w:szCs w:val="20"/>
                <w:lang w:val="en-US"/>
              </w:rPr>
              <w:t>Investigation of the stress-strain state during new combined deformation technology</w:t>
            </w:r>
          </w:p>
        </w:tc>
        <w:tc>
          <w:tcPr>
            <w:tcW w:w="1843" w:type="dxa"/>
            <w:tcMar>
              <w:top w:w="15" w:type="dxa"/>
              <w:left w:w="15" w:type="dxa"/>
              <w:bottom w:w="15" w:type="dxa"/>
              <w:right w:w="15" w:type="dxa"/>
            </w:tcMar>
          </w:tcPr>
          <w:p w:rsidR="00496526" w:rsidRPr="00C126B0" w:rsidRDefault="00650957">
            <w:pPr>
              <w:jc w:val="center"/>
              <w:rPr>
                <w:sz w:val="20"/>
                <w:szCs w:val="20"/>
              </w:rPr>
            </w:pPr>
            <w:r w:rsidRPr="00C126B0">
              <w:rPr>
                <w:sz w:val="20"/>
                <w:szCs w:val="20"/>
              </w:rPr>
              <w:t>Статья</w:t>
            </w:r>
          </w:p>
        </w:tc>
        <w:tc>
          <w:tcPr>
            <w:tcW w:w="3260" w:type="dxa"/>
            <w:tcMar>
              <w:top w:w="15" w:type="dxa"/>
              <w:left w:w="15" w:type="dxa"/>
              <w:bottom w:w="15" w:type="dxa"/>
              <w:right w:w="15" w:type="dxa"/>
            </w:tcMar>
          </w:tcPr>
          <w:p w:rsidR="00496526" w:rsidRPr="00C126B0" w:rsidRDefault="00650957">
            <w:pPr>
              <w:rPr>
                <w:sz w:val="20"/>
                <w:szCs w:val="20"/>
                <w:lang w:val="en-US"/>
              </w:rPr>
            </w:pPr>
            <w:r w:rsidRPr="00AE0664">
              <w:rPr>
                <w:sz w:val="20"/>
                <w:lang w:val="en-US"/>
              </w:rPr>
              <w:t>Eurasian Physical Technical Journal 2025. Vol. 22, No. 2(52), pp. 109–120</w:t>
            </w:r>
          </w:p>
          <w:p w:rsidR="00AE0664" w:rsidRDefault="00225F23" w:rsidP="005440BF">
            <w:hyperlink r:id="rId12" w:history="1">
              <w:r w:rsidR="00AE0664" w:rsidRPr="005A3A97">
                <w:rPr>
                  <w:rStyle w:val="a5"/>
                  <w:color w:val="548DD4" w:themeColor="text2" w:themeTint="99"/>
                  <w:sz w:val="20"/>
                </w:rPr>
                <w:t>https://doi.org/10.31489/2025N2/109-120</w:t>
              </w:r>
            </w:hyperlink>
          </w:p>
        </w:tc>
        <w:tc>
          <w:tcPr>
            <w:tcW w:w="1560" w:type="dxa"/>
            <w:tcMar>
              <w:top w:w="15" w:type="dxa"/>
              <w:left w:w="15" w:type="dxa"/>
              <w:bottom w:w="15" w:type="dxa"/>
              <w:right w:w="15" w:type="dxa"/>
            </w:tcMar>
          </w:tcPr>
          <w:p w:rsidR="00496526" w:rsidRDefault="00650957">
            <w:pPr>
              <w:jc w:val="center"/>
              <w:rPr>
                <w:sz w:val="20"/>
                <w:szCs w:val="20"/>
                <w:lang w:val="kk-KZ"/>
              </w:rPr>
            </w:pPr>
            <w:r>
              <w:rPr>
                <w:sz w:val="20"/>
                <w:szCs w:val="20"/>
                <w:lang w:val="kk-KZ"/>
              </w:rPr>
              <w:t>-</w:t>
            </w:r>
          </w:p>
        </w:tc>
        <w:tc>
          <w:tcPr>
            <w:tcW w:w="1275" w:type="dxa"/>
            <w:tcMar>
              <w:top w:w="15" w:type="dxa"/>
              <w:left w:w="15" w:type="dxa"/>
              <w:bottom w:w="15" w:type="dxa"/>
              <w:right w:w="15" w:type="dxa"/>
            </w:tcMar>
          </w:tcPr>
          <w:p w:rsidR="00496526" w:rsidRDefault="00650957">
            <w:pPr>
              <w:jc w:val="center"/>
              <w:rPr>
                <w:rFonts w:eastAsiaTheme="minorEastAsia"/>
                <w:sz w:val="20"/>
                <w:szCs w:val="20"/>
              </w:rPr>
            </w:pPr>
            <w:r>
              <w:rPr>
                <w:rFonts w:eastAsiaTheme="minorEastAsia"/>
                <w:bCs/>
                <w:sz w:val="20"/>
                <w:szCs w:val="20"/>
              </w:rPr>
              <w:t>-</w:t>
            </w:r>
          </w:p>
        </w:tc>
        <w:tc>
          <w:tcPr>
            <w:tcW w:w="1701" w:type="dxa"/>
            <w:tcMar>
              <w:top w:w="15" w:type="dxa"/>
              <w:left w:w="15" w:type="dxa"/>
              <w:bottom w:w="15" w:type="dxa"/>
              <w:right w:w="15" w:type="dxa"/>
            </w:tcMar>
          </w:tcPr>
          <w:p w:rsidR="00496526" w:rsidRDefault="00650957">
            <w:pPr>
              <w:jc w:val="center"/>
              <w:rPr>
                <w:sz w:val="20"/>
                <w:szCs w:val="20"/>
                <w:lang w:val="kk-KZ"/>
              </w:rPr>
            </w:pPr>
            <w:r>
              <w:rPr>
                <w:sz w:val="20"/>
              </w:rPr>
              <w:t>CiteScore 2025: 1.4 / Процентиль: 29 / Область науки: General Energy</w:t>
            </w:r>
          </w:p>
        </w:tc>
        <w:tc>
          <w:tcPr>
            <w:tcW w:w="1842" w:type="dxa"/>
            <w:tcMar>
              <w:top w:w="15" w:type="dxa"/>
              <w:left w:w="15" w:type="dxa"/>
              <w:bottom w:w="15" w:type="dxa"/>
              <w:right w:w="15" w:type="dxa"/>
            </w:tcMar>
          </w:tcPr>
          <w:p w:rsidR="00AE0664" w:rsidRPr="00AE0664" w:rsidRDefault="00C126B0">
            <w:pPr>
              <w:numPr>
                <w:ilvl w:val="0"/>
                <w:numId w:val="1"/>
              </w:numPr>
              <w:spacing w:beforeAutospacing="1" w:afterAutospacing="1"/>
              <w:ind w:left="0"/>
              <w:rPr>
                <w:rFonts w:eastAsia="sans-serif"/>
                <w:sz w:val="20"/>
                <w:szCs w:val="20"/>
                <w:lang w:val="en-US"/>
              </w:rPr>
            </w:pPr>
            <w:proofErr w:type="spellStart"/>
            <w:r w:rsidRPr="00AE0664">
              <w:rPr>
                <w:sz w:val="20"/>
                <w:lang w:val="en-US"/>
              </w:rPr>
              <w:t>Volokitina</w:t>
            </w:r>
            <w:proofErr w:type="spellEnd"/>
            <w:r w:rsidRPr="00AE0664">
              <w:rPr>
                <w:sz w:val="20"/>
                <w:lang w:val="en-US"/>
              </w:rPr>
              <w:t xml:space="preserve"> I., </w:t>
            </w:r>
          </w:p>
          <w:p w:rsidR="00AE0664" w:rsidRPr="00AE0664" w:rsidRDefault="00C126B0">
            <w:pPr>
              <w:numPr>
                <w:ilvl w:val="0"/>
                <w:numId w:val="1"/>
              </w:numPr>
              <w:spacing w:beforeAutospacing="1" w:afterAutospacing="1"/>
              <w:ind w:left="0"/>
              <w:rPr>
                <w:rFonts w:eastAsia="sans-serif"/>
                <w:sz w:val="20"/>
                <w:szCs w:val="20"/>
                <w:lang w:val="en-US"/>
              </w:rPr>
            </w:pPr>
            <w:proofErr w:type="spellStart"/>
            <w:r w:rsidRPr="00AE0664">
              <w:rPr>
                <w:sz w:val="20"/>
                <w:lang w:val="en-US"/>
              </w:rPr>
              <w:t>Panin</w:t>
            </w:r>
            <w:proofErr w:type="spellEnd"/>
            <w:r w:rsidRPr="00AE0664">
              <w:rPr>
                <w:sz w:val="20"/>
                <w:lang w:val="en-US"/>
              </w:rPr>
              <w:t xml:space="preserve"> E., </w:t>
            </w:r>
          </w:p>
          <w:p w:rsidR="00AE0664" w:rsidRPr="00AE0664" w:rsidRDefault="00C126B0">
            <w:pPr>
              <w:numPr>
                <w:ilvl w:val="0"/>
                <w:numId w:val="1"/>
              </w:numPr>
              <w:spacing w:beforeAutospacing="1" w:afterAutospacing="1"/>
              <w:ind w:left="0"/>
              <w:rPr>
                <w:rFonts w:eastAsia="sans-serif"/>
                <w:sz w:val="20"/>
                <w:szCs w:val="20"/>
                <w:lang w:val="en-US"/>
              </w:rPr>
            </w:pPr>
            <w:proofErr w:type="spellStart"/>
            <w:r w:rsidRPr="00AE0664">
              <w:rPr>
                <w:sz w:val="20"/>
                <w:lang w:val="en-US"/>
              </w:rPr>
              <w:t>Volokitin</w:t>
            </w:r>
            <w:proofErr w:type="spellEnd"/>
            <w:r w:rsidRPr="00AE0664">
              <w:rPr>
                <w:sz w:val="20"/>
                <w:lang w:val="en-US"/>
              </w:rPr>
              <w:t xml:space="preserve"> A., </w:t>
            </w:r>
            <w:proofErr w:type="spellStart"/>
            <w:r w:rsidRPr="00AE0664">
              <w:rPr>
                <w:sz w:val="20"/>
                <w:lang w:val="en-US"/>
              </w:rPr>
              <w:t>Fedorova</w:t>
            </w:r>
            <w:proofErr w:type="spellEnd"/>
            <w:r w:rsidRPr="00AE0664">
              <w:rPr>
                <w:sz w:val="20"/>
                <w:lang w:val="en-US"/>
              </w:rPr>
              <w:t xml:space="preserve"> T., </w:t>
            </w:r>
            <w:proofErr w:type="spellStart"/>
            <w:r w:rsidRPr="00AE0664">
              <w:rPr>
                <w:sz w:val="20"/>
                <w:lang w:val="en-US"/>
              </w:rPr>
              <w:t>Latypova</w:t>
            </w:r>
            <w:proofErr w:type="spellEnd"/>
            <w:r w:rsidRPr="00AE0664">
              <w:rPr>
                <w:sz w:val="20"/>
                <w:lang w:val="en-US"/>
              </w:rPr>
              <w:t xml:space="preserve"> M., </w:t>
            </w:r>
          </w:p>
          <w:p w:rsidR="00496526" w:rsidRPr="00AE0664" w:rsidRDefault="00C126B0">
            <w:pPr>
              <w:numPr>
                <w:ilvl w:val="0"/>
                <w:numId w:val="1"/>
              </w:numPr>
              <w:spacing w:beforeAutospacing="1" w:afterAutospacing="1"/>
              <w:ind w:left="0"/>
              <w:rPr>
                <w:rFonts w:eastAsia="sans-serif"/>
                <w:sz w:val="20"/>
                <w:szCs w:val="20"/>
                <w:lang w:val="en-US"/>
              </w:rPr>
            </w:pPr>
            <w:proofErr w:type="spellStart"/>
            <w:r w:rsidRPr="00AE0664">
              <w:rPr>
                <w:sz w:val="20"/>
                <w:u w:val="single"/>
                <w:lang w:val="en-US"/>
              </w:rPr>
              <w:t>Makhmutov</w:t>
            </w:r>
            <w:proofErr w:type="spellEnd"/>
            <w:r w:rsidRPr="00AE0664">
              <w:rPr>
                <w:sz w:val="20"/>
                <w:u w:val="single"/>
                <w:lang w:val="en-US"/>
              </w:rPr>
              <w:t xml:space="preserve"> B.</w:t>
            </w:r>
          </w:p>
        </w:tc>
        <w:tc>
          <w:tcPr>
            <w:tcW w:w="976" w:type="dxa"/>
            <w:tcMar>
              <w:top w:w="15" w:type="dxa"/>
              <w:left w:w="15" w:type="dxa"/>
              <w:bottom w:w="15" w:type="dxa"/>
              <w:right w:w="15" w:type="dxa"/>
            </w:tcMar>
          </w:tcPr>
          <w:p w:rsidR="00496526" w:rsidRDefault="00650957">
            <w:pPr>
              <w:jc w:val="center"/>
              <w:rPr>
                <w:sz w:val="20"/>
                <w:szCs w:val="20"/>
              </w:rPr>
            </w:pPr>
            <w:r>
              <w:rPr>
                <w:sz w:val="20"/>
                <w:szCs w:val="20"/>
              </w:rPr>
              <w:t>Соавтор</w:t>
            </w:r>
          </w:p>
        </w:tc>
      </w:tr>
      <w:tr w:rsidR="00496526" w:rsidTr="0045527B">
        <w:trPr>
          <w:trHeight w:val="545"/>
        </w:trPr>
        <w:tc>
          <w:tcPr>
            <w:tcW w:w="467" w:type="dxa"/>
            <w:tcMar>
              <w:top w:w="15" w:type="dxa"/>
              <w:left w:w="15" w:type="dxa"/>
              <w:bottom w:w="15" w:type="dxa"/>
              <w:right w:w="15" w:type="dxa"/>
            </w:tcMar>
          </w:tcPr>
          <w:p w:rsidR="00496526" w:rsidRDefault="00650957">
            <w:pPr>
              <w:jc w:val="center"/>
              <w:rPr>
                <w:sz w:val="20"/>
                <w:szCs w:val="20"/>
                <w:lang w:val="kk-KZ"/>
              </w:rPr>
            </w:pPr>
            <w:r>
              <w:rPr>
                <w:sz w:val="20"/>
                <w:szCs w:val="20"/>
                <w:lang w:val="kk-KZ"/>
              </w:rPr>
              <w:t>7</w:t>
            </w:r>
          </w:p>
        </w:tc>
        <w:tc>
          <w:tcPr>
            <w:tcW w:w="2268" w:type="dxa"/>
            <w:tcMar>
              <w:top w:w="15" w:type="dxa"/>
              <w:left w:w="15" w:type="dxa"/>
              <w:bottom w:w="15" w:type="dxa"/>
              <w:right w:w="15" w:type="dxa"/>
            </w:tcMar>
          </w:tcPr>
          <w:p w:rsidR="00496526" w:rsidRPr="00C126B0" w:rsidRDefault="00650957">
            <w:pPr>
              <w:pStyle w:val="4"/>
              <w:shd w:val="clear" w:color="auto" w:fill="FFFFFF"/>
              <w:spacing w:before="0" w:beforeAutospacing="0" w:after="0" w:afterAutospacing="0"/>
              <w:rPr>
                <w:b w:val="0"/>
                <w:sz w:val="20"/>
                <w:szCs w:val="20"/>
                <w:lang w:val="en-US"/>
              </w:rPr>
            </w:pPr>
            <w:r w:rsidRPr="00C126B0">
              <w:rPr>
                <w:b w:val="0"/>
                <w:sz w:val="20"/>
                <w:szCs w:val="20"/>
                <w:lang w:val="en-US"/>
              </w:rPr>
              <w:t xml:space="preserve">Modeling the microstructure evolution during the combined process of drawing with </w:t>
            </w:r>
            <w:r w:rsidRPr="00C126B0">
              <w:rPr>
                <w:b w:val="0"/>
                <w:sz w:val="20"/>
                <w:szCs w:val="20"/>
                <w:lang w:val="en-US"/>
              </w:rPr>
              <w:lastRenderedPageBreak/>
              <w:t>cryogenic cooling</w:t>
            </w:r>
          </w:p>
        </w:tc>
        <w:tc>
          <w:tcPr>
            <w:tcW w:w="1843" w:type="dxa"/>
            <w:tcMar>
              <w:top w:w="15" w:type="dxa"/>
              <w:left w:w="15" w:type="dxa"/>
              <w:bottom w:w="15" w:type="dxa"/>
              <w:right w:w="15" w:type="dxa"/>
            </w:tcMar>
          </w:tcPr>
          <w:p w:rsidR="00496526" w:rsidRPr="00C126B0" w:rsidRDefault="00650957">
            <w:pPr>
              <w:jc w:val="center"/>
              <w:rPr>
                <w:sz w:val="20"/>
                <w:szCs w:val="20"/>
              </w:rPr>
            </w:pPr>
            <w:r>
              <w:rPr>
                <w:sz w:val="20"/>
              </w:rPr>
              <w:lastRenderedPageBreak/>
              <w:t xml:space="preserve">Статья (статья учитывается как </w:t>
            </w:r>
            <w:r w:rsidRPr="00ED4DC8">
              <w:rPr>
                <w:b/>
                <w:sz w:val="20"/>
              </w:rPr>
              <w:t>2 (две)</w:t>
            </w:r>
            <w:r>
              <w:rPr>
                <w:sz w:val="20"/>
              </w:rPr>
              <w:t xml:space="preserve"> статьи в изданиях, </w:t>
            </w:r>
            <w:r>
              <w:rPr>
                <w:sz w:val="20"/>
              </w:rPr>
              <w:lastRenderedPageBreak/>
              <w:t>рекомендованных уполномоченным органом)</w:t>
            </w:r>
          </w:p>
        </w:tc>
        <w:tc>
          <w:tcPr>
            <w:tcW w:w="3260" w:type="dxa"/>
            <w:tcMar>
              <w:top w:w="15" w:type="dxa"/>
              <w:left w:w="15" w:type="dxa"/>
              <w:bottom w:w="15" w:type="dxa"/>
              <w:right w:w="15" w:type="dxa"/>
            </w:tcMar>
          </w:tcPr>
          <w:p w:rsidR="00496526" w:rsidRPr="00C126B0" w:rsidRDefault="00650957">
            <w:pPr>
              <w:rPr>
                <w:sz w:val="20"/>
                <w:szCs w:val="20"/>
                <w:lang w:val="kk-KZ"/>
              </w:rPr>
            </w:pPr>
            <w:proofErr w:type="spellStart"/>
            <w:r w:rsidRPr="00AE0664">
              <w:rPr>
                <w:sz w:val="20"/>
                <w:lang w:val="en-US"/>
              </w:rPr>
              <w:lastRenderedPageBreak/>
              <w:t>Materiali</w:t>
            </w:r>
            <w:proofErr w:type="spellEnd"/>
            <w:r w:rsidRPr="00AE0664">
              <w:rPr>
                <w:sz w:val="20"/>
                <w:lang w:val="en-US"/>
              </w:rPr>
              <w:t xml:space="preserve"> in </w:t>
            </w:r>
            <w:proofErr w:type="spellStart"/>
            <w:r w:rsidRPr="00AE0664">
              <w:rPr>
                <w:sz w:val="20"/>
                <w:lang w:val="en-US"/>
              </w:rPr>
              <w:t>Tehnologije</w:t>
            </w:r>
            <w:proofErr w:type="spellEnd"/>
            <w:r w:rsidRPr="00AE0664">
              <w:rPr>
                <w:sz w:val="20"/>
                <w:lang w:val="en-US"/>
              </w:rPr>
              <w:t xml:space="preserve"> 2025. Vol. 59(4)</w:t>
            </w:r>
          </w:p>
          <w:p w:rsidR="00995876" w:rsidRPr="005A3A97" w:rsidRDefault="00225F23">
            <w:pPr>
              <w:rPr>
                <w:color w:val="548DD4" w:themeColor="text2" w:themeTint="99"/>
                <w:sz w:val="20"/>
                <w:lang w:val="en-US"/>
              </w:rPr>
            </w:pPr>
            <w:hyperlink r:id="rId13" w:history="1">
              <w:r w:rsidR="00AE0664" w:rsidRPr="005A3A97">
                <w:rPr>
                  <w:rStyle w:val="a5"/>
                  <w:color w:val="548DD4" w:themeColor="text2" w:themeTint="99"/>
                  <w:sz w:val="20"/>
                  <w:lang w:val="en-US"/>
                </w:rPr>
                <w:t>https://doi.org/10.17222/mit.2024.1360</w:t>
              </w:r>
            </w:hyperlink>
          </w:p>
          <w:p w:rsidR="00AE0664" w:rsidRPr="005A3A97" w:rsidRDefault="00AE0664">
            <w:pPr>
              <w:rPr>
                <w:lang w:val="en-US"/>
              </w:rPr>
            </w:pPr>
          </w:p>
        </w:tc>
        <w:tc>
          <w:tcPr>
            <w:tcW w:w="1560" w:type="dxa"/>
            <w:tcMar>
              <w:top w:w="15" w:type="dxa"/>
              <w:left w:w="15" w:type="dxa"/>
              <w:bottom w:w="15" w:type="dxa"/>
              <w:right w:w="15" w:type="dxa"/>
            </w:tcMar>
          </w:tcPr>
          <w:p w:rsidR="00496526" w:rsidRPr="00C126B0" w:rsidRDefault="00650957">
            <w:pPr>
              <w:jc w:val="center"/>
              <w:rPr>
                <w:color w:val="000000" w:themeColor="text1"/>
                <w:sz w:val="20"/>
                <w:szCs w:val="20"/>
                <w:lang w:val="kk-KZ"/>
              </w:rPr>
            </w:pPr>
            <w:r w:rsidRPr="00AE0664">
              <w:rPr>
                <w:sz w:val="20"/>
                <w:lang w:val="en-US"/>
              </w:rPr>
              <w:lastRenderedPageBreak/>
              <w:t>Impact Factor 2025: 0.7</w:t>
            </w:r>
          </w:p>
          <w:p w:rsidR="00995876" w:rsidRPr="00AE0664" w:rsidRDefault="00E339E9">
            <w:pPr>
              <w:jc w:val="center"/>
              <w:rPr>
                <w:lang w:val="en-US"/>
              </w:rPr>
            </w:pPr>
            <w:r>
              <w:rPr>
                <w:sz w:val="20"/>
              </w:rPr>
              <w:t>Квартиль</w:t>
            </w:r>
            <w:r w:rsidRPr="00AE0664">
              <w:rPr>
                <w:sz w:val="20"/>
                <w:lang w:val="en-US"/>
              </w:rPr>
              <w:t>: Q4</w:t>
            </w:r>
          </w:p>
          <w:p w:rsidR="00995876" w:rsidRPr="00AE0664" w:rsidRDefault="00E339E9">
            <w:pPr>
              <w:jc w:val="center"/>
              <w:rPr>
                <w:lang w:val="en-US"/>
              </w:rPr>
            </w:pPr>
            <w:r>
              <w:rPr>
                <w:sz w:val="20"/>
              </w:rPr>
              <w:t>Область</w:t>
            </w:r>
            <w:r w:rsidRPr="00AE0664">
              <w:rPr>
                <w:sz w:val="20"/>
                <w:lang w:val="en-US"/>
              </w:rPr>
              <w:t xml:space="preserve"> </w:t>
            </w:r>
            <w:r>
              <w:rPr>
                <w:sz w:val="20"/>
              </w:rPr>
              <w:t>науки</w:t>
            </w:r>
            <w:r w:rsidRPr="00AE0664">
              <w:rPr>
                <w:sz w:val="20"/>
                <w:lang w:val="en-US"/>
              </w:rPr>
              <w:t xml:space="preserve">: </w:t>
            </w:r>
            <w:r w:rsidRPr="00AE0664">
              <w:rPr>
                <w:sz w:val="20"/>
                <w:lang w:val="en-US"/>
              </w:rPr>
              <w:lastRenderedPageBreak/>
              <w:t>Metallurgy &amp; Metallurgical Engineering; Materials Science, Multidisciplinary</w:t>
            </w:r>
          </w:p>
        </w:tc>
        <w:tc>
          <w:tcPr>
            <w:tcW w:w="1275" w:type="dxa"/>
            <w:tcMar>
              <w:top w:w="15" w:type="dxa"/>
              <w:left w:w="15" w:type="dxa"/>
              <w:bottom w:w="15" w:type="dxa"/>
              <w:right w:w="15" w:type="dxa"/>
            </w:tcMar>
          </w:tcPr>
          <w:p w:rsidR="00496526" w:rsidRPr="00C126B0" w:rsidRDefault="00650957">
            <w:pPr>
              <w:jc w:val="center"/>
              <w:rPr>
                <w:rFonts w:eastAsiaTheme="minorEastAsia"/>
                <w:bCs/>
                <w:sz w:val="20"/>
                <w:szCs w:val="20"/>
                <w:lang w:val="en-US"/>
              </w:rPr>
            </w:pPr>
            <w:r w:rsidRPr="00AE0664">
              <w:rPr>
                <w:sz w:val="20"/>
                <w:lang w:val="en-US"/>
              </w:rPr>
              <w:lastRenderedPageBreak/>
              <w:t>Science Citation Index Expanded</w:t>
            </w:r>
          </w:p>
          <w:p w:rsidR="00995876" w:rsidRPr="00AE0664" w:rsidRDefault="00E339E9">
            <w:pPr>
              <w:jc w:val="center"/>
              <w:rPr>
                <w:lang w:val="en-US"/>
              </w:rPr>
            </w:pPr>
            <w:r w:rsidRPr="00AE0664">
              <w:rPr>
                <w:sz w:val="20"/>
                <w:lang w:val="en-US"/>
              </w:rPr>
              <w:t>ISSN: 1580-</w:t>
            </w:r>
            <w:r w:rsidRPr="00AE0664">
              <w:rPr>
                <w:sz w:val="20"/>
                <w:lang w:val="en-US"/>
              </w:rPr>
              <w:lastRenderedPageBreak/>
              <w:t>2949</w:t>
            </w:r>
          </w:p>
        </w:tc>
        <w:tc>
          <w:tcPr>
            <w:tcW w:w="1701" w:type="dxa"/>
            <w:tcMar>
              <w:top w:w="15" w:type="dxa"/>
              <w:left w:w="15" w:type="dxa"/>
              <w:bottom w:w="15" w:type="dxa"/>
              <w:right w:w="15" w:type="dxa"/>
            </w:tcMar>
          </w:tcPr>
          <w:p w:rsidR="00496526" w:rsidRDefault="00650957">
            <w:pPr>
              <w:jc w:val="center"/>
              <w:rPr>
                <w:sz w:val="20"/>
                <w:szCs w:val="20"/>
                <w:lang w:val="kk-KZ"/>
              </w:rPr>
            </w:pPr>
            <w:proofErr w:type="spellStart"/>
            <w:r>
              <w:rPr>
                <w:sz w:val="20"/>
              </w:rPr>
              <w:lastRenderedPageBreak/>
              <w:t>CiteScore</w:t>
            </w:r>
            <w:proofErr w:type="spellEnd"/>
            <w:r>
              <w:rPr>
                <w:sz w:val="20"/>
              </w:rPr>
              <w:t xml:space="preserve"> 2025: 1.5 / Процентиль: 37 / Область науки: Metals and Alloys</w:t>
            </w:r>
          </w:p>
        </w:tc>
        <w:tc>
          <w:tcPr>
            <w:tcW w:w="1842" w:type="dxa"/>
            <w:tcMar>
              <w:top w:w="15" w:type="dxa"/>
              <w:left w:w="15" w:type="dxa"/>
              <w:bottom w:w="15" w:type="dxa"/>
              <w:right w:w="15" w:type="dxa"/>
            </w:tcMar>
          </w:tcPr>
          <w:p w:rsidR="005A463B" w:rsidRDefault="00C126B0" w:rsidP="00C126B0">
            <w:pPr>
              <w:pStyle w:val="af3"/>
              <w:spacing w:after="150" w:line="210" w:lineRule="atLeast"/>
              <w:ind w:left="0"/>
              <w:rPr>
                <w:rFonts w:eastAsia="Arial"/>
                <w:color w:val="2E2E2E"/>
                <w:sz w:val="20"/>
                <w:szCs w:val="20"/>
                <w:shd w:val="clear" w:color="auto" w:fill="FFFFFF"/>
                <w:lang w:val="kk-KZ"/>
              </w:rPr>
            </w:pPr>
            <w:proofErr w:type="spellStart"/>
            <w:r w:rsidRPr="00AE0664">
              <w:rPr>
                <w:sz w:val="20"/>
                <w:lang w:val="en-US"/>
              </w:rPr>
              <w:t>Volokitina</w:t>
            </w:r>
            <w:proofErr w:type="spellEnd"/>
            <w:r w:rsidRPr="00AE0664">
              <w:rPr>
                <w:sz w:val="20"/>
                <w:lang w:val="en-US"/>
              </w:rPr>
              <w:t xml:space="preserve"> I., </w:t>
            </w:r>
            <w:proofErr w:type="spellStart"/>
            <w:r w:rsidRPr="00AE0664">
              <w:rPr>
                <w:sz w:val="20"/>
                <w:lang w:val="en-US"/>
              </w:rPr>
              <w:t>Panin</w:t>
            </w:r>
            <w:proofErr w:type="spellEnd"/>
            <w:r w:rsidRPr="00AE0664">
              <w:rPr>
                <w:sz w:val="20"/>
                <w:lang w:val="en-US"/>
              </w:rPr>
              <w:t xml:space="preserve"> E., </w:t>
            </w:r>
            <w:proofErr w:type="spellStart"/>
            <w:r w:rsidRPr="00AE0664">
              <w:rPr>
                <w:sz w:val="20"/>
                <w:lang w:val="en-US"/>
              </w:rPr>
              <w:t>Fedorova</w:t>
            </w:r>
            <w:proofErr w:type="spellEnd"/>
            <w:r w:rsidRPr="00AE0664">
              <w:rPr>
                <w:sz w:val="20"/>
                <w:lang w:val="en-US"/>
              </w:rPr>
              <w:t xml:space="preserve"> T., </w:t>
            </w:r>
            <w:proofErr w:type="spellStart"/>
            <w:r w:rsidRPr="00AE0664">
              <w:rPr>
                <w:sz w:val="20"/>
                <w:u w:val="single"/>
                <w:lang w:val="en-US"/>
              </w:rPr>
              <w:t>Makhmutov</w:t>
            </w:r>
            <w:proofErr w:type="spellEnd"/>
            <w:r w:rsidRPr="00AE0664">
              <w:rPr>
                <w:sz w:val="20"/>
                <w:u w:val="single"/>
                <w:lang w:val="en-US"/>
              </w:rPr>
              <w:t xml:space="preserve"> B.</w:t>
            </w:r>
            <w:r w:rsidRPr="00AE0664">
              <w:rPr>
                <w:sz w:val="20"/>
                <w:lang w:val="en-US"/>
              </w:rPr>
              <w:t xml:space="preserve">, </w:t>
            </w:r>
            <w:proofErr w:type="spellStart"/>
            <w:r w:rsidRPr="00AE0664">
              <w:rPr>
                <w:sz w:val="20"/>
                <w:lang w:val="en-US"/>
              </w:rPr>
              <w:lastRenderedPageBreak/>
              <w:t>Gelmanova</w:t>
            </w:r>
            <w:proofErr w:type="spellEnd"/>
            <w:r w:rsidRPr="00AE0664">
              <w:rPr>
                <w:sz w:val="20"/>
                <w:lang w:val="en-US"/>
              </w:rPr>
              <w:t xml:space="preserve"> Z.</w:t>
            </w:r>
          </w:p>
        </w:tc>
        <w:tc>
          <w:tcPr>
            <w:tcW w:w="976" w:type="dxa"/>
            <w:tcMar>
              <w:top w:w="15" w:type="dxa"/>
              <w:left w:w="15" w:type="dxa"/>
              <w:bottom w:w="15" w:type="dxa"/>
              <w:right w:w="15" w:type="dxa"/>
            </w:tcMar>
          </w:tcPr>
          <w:p w:rsidR="00496526" w:rsidRDefault="00650957">
            <w:pPr>
              <w:jc w:val="center"/>
              <w:rPr>
                <w:sz w:val="20"/>
                <w:szCs w:val="20"/>
              </w:rPr>
            </w:pPr>
            <w:r>
              <w:rPr>
                <w:sz w:val="20"/>
                <w:szCs w:val="20"/>
              </w:rPr>
              <w:lastRenderedPageBreak/>
              <w:t>Соавтор</w:t>
            </w:r>
          </w:p>
        </w:tc>
      </w:tr>
      <w:tr w:rsidR="00496526" w:rsidTr="0045527B">
        <w:trPr>
          <w:trHeight w:val="1228"/>
        </w:trPr>
        <w:tc>
          <w:tcPr>
            <w:tcW w:w="467" w:type="dxa"/>
            <w:tcMar>
              <w:top w:w="15" w:type="dxa"/>
              <w:left w:w="15" w:type="dxa"/>
              <w:bottom w:w="15" w:type="dxa"/>
              <w:right w:w="15" w:type="dxa"/>
            </w:tcMar>
          </w:tcPr>
          <w:p w:rsidR="00496526" w:rsidRDefault="00650957">
            <w:pPr>
              <w:jc w:val="center"/>
              <w:rPr>
                <w:sz w:val="20"/>
                <w:szCs w:val="20"/>
                <w:lang w:val="kk-KZ"/>
              </w:rPr>
            </w:pPr>
            <w:r>
              <w:rPr>
                <w:sz w:val="20"/>
                <w:szCs w:val="20"/>
                <w:lang w:val="kk-KZ"/>
              </w:rPr>
              <w:lastRenderedPageBreak/>
              <w:t>8</w:t>
            </w:r>
          </w:p>
        </w:tc>
        <w:tc>
          <w:tcPr>
            <w:tcW w:w="2268" w:type="dxa"/>
            <w:tcMar>
              <w:top w:w="15" w:type="dxa"/>
              <w:left w:w="15" w:type="dxa"/>
              <w:bottom w:w="15" w:type="dxa"/>
              <w:right w:w="15" w:type="dxa"/>
            </w:tcMar>
          </w:tcPr>
          <w:p w:rsidR="00496526" w:rsidRPr="00C126B0" w:rsidRDefault="00650957">
            <w:pPr>
              <w:pStyle w:val="4"/>
              <w:shd w:val="clear" w:color="auto" w:fill="FFFFFF"/>
              <w:spacing w:before="0" w:beforeAutospacing="0" w:after="0" w:afterAutospacing="0"/>
              <w:rPr>
                <w:b w:val="0"/>
                <w:sz w:val="20"/>
                <w:szCs w:val="20"/>
                <w:lang w:val="en-US"/>
              </w:rPr>
            </w:pPr>
            <w:r w:rsidRPr="00C126B0">
              <w:rPr>
                <w:b w:val="0"/>
                <w:sz w:val="20"/>
                <w:szCs w:val="20"/>
                <w:lang w:val="en-US"/>
              </w:rPr>
              <w:t>Study of Copper Microstructure after ECAP and Rolling</w:t>
            </w:r>
          </w:p>
        </w:tc>
        <w:tc>
          <w:tcPr>
            <w:tcW w:w="1843" w:type="dxa"/>
            <w:tcMar>
              <w:top w:w="15" w:type="dxa"/>
              <w:left w:w="15" w:type="dxa"/>
              <w:bottom w:w="15" w:type="dxa"/>
              <w:right w:w="15" w:type="dxa"/>
            </w:tcMar>
          </w:tcPr>
          <w:p w:rsidR="00496526" w:rsidRPr="00C126B0" w:rsidRDefault="00650957">
            <w:pPr>
              <w:jc w:val="center"/>
              <w:rPr>
                <w:sz w:val="20"/>
                <w:szCs w:val="20"/>
              </w:rPr>
            </w:pPr>
            <w:r>
              <w:rPr>
                <w:sz w:val="20"/>
              </w:rPr>
              <w:t>Статья</w:t>
            </w:r>
          </w:p>
        </w:tc>
        <w:tc>
          <w:tcPr>
            <w:tcW w:w="3260" w:type="dxa"/>
            <w:tcMar>
              <w:top w:w="15" w:type="dxa"/>
              <w:left w:w="15" w:type="dxa"/>
              <w:bottom w:w="15" w:type="dxa"/>
              <w:right w:w="15" w:type="dxa"/>
            </w:tcMar>
          </w:tcPr>
          <w:p w:rsidR="00496526" w:rsidRPr="00C126B0" w:rsidRDefault="00650957">
            <w:pPr>
              <w:rPr>
                <w:color w:val="000000" w:themeColor="text1"/>
                <w:sz w:val="20"/>
                <w:szCs w:val="20"/>
                <w:lang w:val="kk-KZ"/>
              </w:rPr>
            </w:pPr>
            <w:proofErr w:type="spellStart"/>
            <w:r w:rsidRPr="00AE0664">
              <w:rPr>
                <w:sz w:val="20"/>
                <w:lang w:val="en-US"/>
              </w:rPr>
              <w:t>Nanosystems</w:t>
            </w:r>
            <w:proofErr w:type="spellEnd"/>
            <w:r w:rsidRPr="00AE0664">
              <w:rPr>
                <w:sz w:val="20"/>
                <w:lang w:val="en-US"/>
              </w:rPr>
              <w:t xml:space="preserve">, </w:t>
            </w:r>
            <w:proofErr w:type="spellStart"/>
            <w:r w:rsidRPr="00AE0664">
              <w:rPr>
                <w:sz w:val="20"/>
                <w:lang w:val="en-US"/>
              </w:rPr>
              <w:t>Nanomaterials</w:t>
            </w:r>
            <w:proofErr w:type="spellEnd"/>
            <w:r w:rsidRPr="00AE0664">
              <w:rPr>
                <w:sz w:val="20"/>
                <w:lang w:val="en-US"/>
              </w:rPr>
              <w:t>, Nanotechnologies 2025. Vol. 23(2)</w:t>
            </w:r>
          </w:p>
          <w:p w:rsidR="00995876" w:rsidRPr="005A3A97" w:rsidRDefault="00225F23">
            <w:pPr>
              <w:rPr>
                <w:color w:val="548DD4" w:themeColor="text2" w:themeTint="99"/>
                <w:sz w:val="20"/>
                <w:lang w:val="en-US"/>
              </w:rPr>
            </w:pPr>
            <w:hyperlink r:id="rId14" w:history="1">
              <w:r w:rsidR="00AE0664" w:rsidRPr="005A3A97">
                <w:rPr>
                  <w:rStyle w:val="a5"/>
                  <w:color w:val="548DD4" w:themeColor="text2" w:themeTint="99"/>
                  <w:sz w:val="20"/>
                  <w:lang w:val="en-US"/>
                </w:rPr>
                <w:t>https://doi.org/10.15407/nnn.23.02.0603</w:t>
              </w:r>
            </w:hyperlink>
          </w:p>
          <w:p w:rsidR="00AE0664" w:rsidRPr="005A3A97" w:rsidRDefault="00AE0664">
            <w:pPr>
              <w:rPr>
                <w:lang w:val="en-US"/>
              </w:rPr>
            </w:pPr>
          </w:p>
        </w:tc>
        <w:tc>
          <w:tcPr>
            <w:tcW w:w="1560" w:type="dxa"/>
            <w:tcMar>
              <w:top w:w="15" w:type="dxa"/>
              <w:left w:w="15" w:type="dxa"/>
              <w:bottom w:w="15" w:type="dxa"/>
              <w:right w:w="15" w:type="dxa"/>
            </w:tcMar>
          </w:tcPr>
          <w:p w:rsidR="00496526" w:rsidRPr="00C126B0" w:rsidRDefault="00650957">
            <w:pPr>
              <w:jc w:val="center"/>
              <w:rPr>
                <w:sz w:val="20"/>
                <w:szCs w:val="20"/>
              </w:rPr>
            </w:pPr>
            <w:r>
              <w:rPr>
                <w:sz w:val="20"/>
              </w:rPr>
              <w:t>-</w:t>
            </w:r>
          </w:p>
        </w:tc>
        <w:tc>
          <w:tcPr>
            <w:tcW w:w="1275" w:type="dxa"/>
            <w:tcMar>
              <w:top w:w="15" w:type="dxa"/>
              <w:left w:w="15" w:type="dxa"/>
              <w:bottom w:w="15" w:type="dxa"/>
              <w:right w:w="15" w:type="dxa"/>
            </w:tcMar>
          </w:tcPr>
          <w:p w:rsidR="00496526" w:rsidRPr="00C126B0" w:rsidRDefault="00650957">
            <w:pPr>
              <w:jc w:val="center"/>
              <w:rPr>
                <w:rFonts w:eastAsia="SimSun"/>
                <w:sz w:val="20"/>
                <w:szCs w:val="20"/>
                <w:lang w:val="en-US"/>
              </w:rPr>
            </w:pPr>
            <w:r>
              <w:rPr>
                <w:sz w:val="20"/>
              </w:rPr>
              <w:t>-</w:t>
            </w:r>
          </w:p>
        </w:tc>
        <w:tc>
          <w:tcPr>
            <w:tcW w:w="1701" w:type="dxa"/>
            <w:tcMar>
              <w:top w:w="15" w:type="dxa"/>
              <w:left w:w="15" w:type="dxa"/>
              <w:bottom w:w="15" w:type="dxa"/>
              <w:right w:w="15" w:type="dxa"/>
            </w:tcMar>
          </w:tcPr>
          <w:p w:rsidR="00496526" w:rsidRPr="00C126B0" w:rsidRDefault="00650957">
            <w:pPr>
              <w:jc w:val="center"/>
              <w:rPr>
                <w:sz w:val="20"/>
                <w:szCs w:val="20"/>
                <w:lang w:val="en-US"/>
              </w:rPr>
            </w:pPr>
            <w:proofErr w:type="spellStart"/>
            <w:r w:rsidRPr="00AE0664">
              <w:rPr>
                <w:sz w:val="20"/>
                <w:lang w:val="en-US"/>
              </w:rPr>
              <w:t>CiteScore</w:t>
            </w:r>
            <w:proofErr w:type="spellEnd"/>
            <w:r w:rsidRPr="00AE0664">
              <w:rPr>
                <w:sz w:val="20"/>
                <w:lang w:val="en-US"/>
              </w:rPr>
              <w:t xml:space="preserve"> 2025: 1.6 / </w:t>
            </w:r>
            <w:proofErr w:type="spellStart"/>
            <w:r>
              <w:rPr>
                <w:sz w:val="20"/>
              </w:rPr>
              <w:t>Процентиль</w:t>
            </w:r>
            <w:proofErr w:type="spellEnd"/>
            <w:r w:rsidRPr="00AE0664">
              <w:rPr>
                <w:sz w:val="20"/>
                <w:lang w:val="en-US"/>
              </w:rPr>
              <w:t xml:space="preserve">: 30 / </w:t>
            </w:r>
            <w:r>
              <w:rPr>
                <w:sz w:val="20"/>
              </w:rPr>
              <w:t>Область</w:t>
            </w:r>
            <w:r w:rsidRPr="00AE0664">
              <w:rPr>
                <w:sz w:val="20"/>
                <w:lang w:val="en-US"/>
              </w:rPr>
              <w:t xml:space="preserve"> </w:t>
            </w:r>
            <w:r>
              <w:rPr>
                <w:sz w:val="20"/>
              </w:rPr>
              <w:t>науки</w:t>
            </w:r>
            <w:r w:rsidRPr="00AE0664">
              <w:rPr>
                <w:sz w:val="20"/>
                <w:lang w:val="en-US"/>
              </w:rPr>
              <w:t>: Materials Science (miscellaneous)</w:t>
            </w:r>
          </w:p>
        </w:tc>
        <w:tc>
          <w:tcPr>
            <w:tcW w:w="1842" w:type="dxa"/>
            <w:tcMar>
              <w:top w:w="15" w:type="dxa"/>
              <w:left w:w="15" w:type="dxa"/>
              <w:bottom w:w="15" w:type="dxa"/>
              <w:right w:w="15" w:type="dxa"/>
            </w:tcMar>
          </w:tcPr>
          <w:p w:rsidR="00496526" w:rsidRPr="00C126B0" w:rsidRDefault="00650957" w:rsidP="00C126B0">
            <w:pPr>
              <w:pStyle w:val="af3"/>
              <w:spacing w:after="150" w:line="210" w:lineRule="atLeast"/>
              <w:ind w:left="0"/>
              <w:rPr>
                <w:rFonts w:eastAsia="Arial"/>
                <w:color w:val="2E2E2E"/>
                <w:sz w:val="20"/>
                <w:szCs w:val="20"/>
                <w:u w:val="single"/>
                <w:shd w:val="clear" w:color="auto" w:fill="FFFFFF"/>
                <w:lang w:val="en-US"/>
              </w:rPr>
            </w:pPr>
            <w:proofErr w:type="spellStart"/>
            <w:r w:rsidRPr="00C126B0">
              <w:rPr>
                <w:rFonts w:eastAsia="Arial"/>
                <w:color w:val="2E2E2E"/>
                <w:sz w:val="20"/>
                <w:szCs w:val="20"/>
                <w:shd w:val="clear" w:color="auto" w:fill="FFFFFF"/>
                <w:lang w:val="en-US"/>
              </w:rPr>
              <w:t>Turdaliev</w:t>
            </w:r>
            <w:proofErr w:type="spellEnd"/>
            <w:r w:rsidRPr="00C126B0">
              <w:rPr>
                <w:rFonts w:eastAsia="Arial"/>
                <w:color w:val="2E2E2E"/>
                <w:sz w:val="20"/>
                <w:szCs w:val="20"/>
                <w:shd w:val="clear" w:color="auto" w:fill="FFFFFF"/>
                <w:lang w:val="en-US"/>
              </w:rPr>
              <w:t xml:space="preserve"> A.</w:t>
            </w:r>
            <w:r w:rsidR="00C126B0" w:rsidRPr="00C126B0">
              <w:rPr>
                <w:rFonts w:eastAsia="Arial"/>
                <w:color w:val="2E2E2E"/>
                <w:sz w:val="20"/>
                <w:szCs w:val="20"/>
                <w:shd w:val="clear" w:color="auto" w:fill="FFFFFF"/>
                <w:lang w:val="en-US"/>
              </w:rPr>
              <w:t>,</w:t>
            </w:r>
            <w:r w:rsidRPr="00C126B0">
              <w:rPr>
                <w:rFonts w:eastAsia="Arial"/>
                <w:color w:val="2E2E2E"/>
                <w:sz w:val="20"/>
                <w:szCs w:val="20"/>
                <w:shd w:val="clear" w:color="auto" w:fill="FFFFFF"/>
                <w:lang w:val="en-US"/>
              </w:rPr>
              <w:t xml:space="preserve"> </w:t>
            </w:r>
            <w:proofErr w:type="spellStart"/>
            <w:r w:rsidRPr="00C126B0">
              <w:rPr>
                <w:rFonts w:eastAsia="Arial"/>
                <w:color w:val="2E2E2E"/>
                <w:sz w:val="20"/>
                <w:szCs w:val="20"/>
                <w:shd w:val="clear" w:color="auto" w:fill="FFFFFF"/>
                <w:lang w:val="en-US"/>
              </w:rPr>
              <w:t>Yerzhanov</w:t>
            </w:r>
            <w:proofErr w:type="spellEnd"/>
            <w:r w:rsidRPr="00C126B0">
              <w:rPr>
                <w:rFonts w:eastAsia="Arial"/>
                <w:color w:val="2E2E2E"/>
                <w:sz w:val="20"/>
                <w:szCs w:val="20"/>
                <w:shd w:val="clear" w:color="auto" w:fill="FFFFFF"/>
                <w:lang w:val="en-US"/>
              </w:rPr>
              <w:t xml:space="preserve"> A.</w:t>
            </w:r>
            <w:r w:rsidR="00C126B0" w:rsidRPr="00C126B0">
              <w:rPr>
                <w:rFonts w:eastAsia="Arial"/>
                <w:color w:val="2E2E2E"/>
                <w:sz w:val="20"/>
                <w:szCs w:val="20"/>
                <w:shd w:val="clear" w:color="auto" w:fill="FFFFFF"/>
                <w:lang w:val="en-US"/>
              </w:rPr>
              <w:t>,</w:t>
            </w:r>
            <w:r w:rsidRPr="00C126B0">
              <w:rPr>
                <w:rFonts w:eastAsia="Arial"/>
                <w:color w:val="2E2E2E"/>
                <w:sz w:val="20"/>
                <w:szCs w:val="20"/>
                <w:u w:val="single"/>
                <w:shd w:val="clear" w:color="auto" w:fill="FFFFFF"/>
                <w:lang w:val="en-US"/>
              </w:rPr>
              <w:t xml:space="preserve"> Makhmutov B.</w:t>
            </w:r>
          </w:p>
        </w:tc>
        <w:tc>
          <w:tcPr>
            <w:tcW w:w="976" w:type="dxa"/>
            <w:tcMar>
              <w:top w:w="15" w:type="dxa"/>
              <w:left w:w="15" w:type="dxa"/>
              <w:bottom w:w="15" w:type="dxa"/>
              <w:right w:w="15" w:type="dxa"/>
            </w:tcMar>
          </w:tcPr>
          <w:p w:rsidR="00496526" w:rsidRDefault="00650957">
            <w:pPr>
              <w:jc w:val="center"/>
              <w:rPr>
                <w:sz w:val="20"/>
                <w:szCs w:val="20"/>
              </w:rPr>
            </w:pPr>
            <w:r>
              <w:rPr>
                <w:sz w:val="20"/>
                <w:szCs w:val="20"/>
              </w:rPr>
              <w:t>Соавтор</w:t>
            </w:r>
          </w:p>
        </w:tc>
      </w:tr>
      <w:tr w:rsidR="00496526" w:rsidTr="0045527B">
        <w:trPr>
          <w:trHeight w:val="1228"/>
        </w:trPr>
        <w:tc>
          <w:tcPr>
            <w:tcW w:w="467" w:type="dxa"/>
            <w:tcMar>
              <w:top w:w="15" w:type="dxa"/>
              <w:left w:w="15" w:type="dxa"/>
              <w:bottom w:w="15" w:type="dxa"/>
              <w:right w:w="15" w:type="dxa"/>
            </w:tcMar>
          </w:tcPr>
          <w:p w:rsidR="00496526" w:rsidRDefault="00650957">
            <w:pPr>
              <w:jc w:val="center"/>
              <w:rPr>
                <w:sz w:val="20"/>
                <w:szCs w:val="20"/>
              </w:rPr>
            </w:pPr>
            <w:r>
              <w:rPr>
                <w:sz w:val="20"/>
                <w:szCs w:val="20"/>
              </w:rPr>
              <w:t>9</w:t>
            </w:r>
          </w:p>
        </w:tc>
        <w:tc>
          <w:tcPr>
            <w:tcW w:w="2268" w:type="dxa"/>
            <w:tcMar>
              <w:top w:w="15" w:type="dxa"/>
              <w:left w:w="15" w:type="dxa"/>
              <w:bottom w:w="15" w:type="dxa"/>
              <w:right w:w="15" w:type="dxa"/>
            </w:tcMar>
          </w:tcPr>
          <w:p w:rsidR="00496526" w:rsidRPr="00C126B0" w:rsidRDefault="00650957">
            <w:pPr>
              <w:pStyle w:val="4"/>
              <w:shd w:val="clear" w:color="auto" w:fill="FFFFFF"/>
              <w:spacing w:before="0" w:beforeAutospacing="0" w:after="0" w:afterAutospacing="0"/>
              <w:rPr>
                <w:b w:val="0"/>
                <w:sz w:val="20"/>
                <w:szCs w:val="20"/>
                <w:lang w:val="en-US"/>
              </w:rPr>
            </w:pPr>
            <w:r w:rsidRPr="00C126B0">
              <w:rPr>
                <w:b w:val="0"/>
                <w:sz w:val="20"/>
                <w:szCs w:val="20"/>
                <w:lang w:val="en-US"/>
              </w:rPr>
              <w:t>Investigations on the Microstructure Evolution of Submicrocrystalline Metals Obtained by the Severe Plastic Deformation Method: A Review</w:t>
            </w:r>
          </w:p>
        </w:tc>
        <w:tc>
          <w:tcPr>
            <w:tcW w:w="1843" w:type="dxa"/>
            <w:tcMar>
              <w:top w:w="15" w:type="dxa"/>
              <w:left w:w="15" w:type="dxa"/>
              <w:bottom w:w="15" w:type="dxa"/>
              <w:right w:w="15" w:type="dxa"/>
            </w:tcMar>
          </w:tcPr>
          <w:p w:rsidR="00496526" w:rsidRPr="00C126B0" w:rsidRDefault="00650957">
            <w:pPr>
              <w:jc w:val="center"/>
              <w:rPr>
                <w:sz w:val="20"/>
                <w:szCs w:val="20"/>
              </w:rPr>
            </w:pPr>
            <w:r>
              <w:rPr>
                <w:sz w:val="20"/>
              </w:rPr>
              <w:t xml:space="preserve">Обзор (учитывается как </w:t>
            </w:r>
            <w:r w:rsidRPr="00ED4DC8">
              <w:rPr>
                <w:b/>
                <w:sz w:val="20"/>
              </w:rPr>
              <w:t>2 (две)</w:t>
            </w:r>
            <w:r>
              <w:rPr>
                <w:sz w:val="20"/>
              </w:rPr>
              <w:t xml:space="preserve"> статьи в изданиях, рекомендованных уполномоченным органом)</w:t>
            </w:r>
          </w:p>
        </w:tc>
        <w:tc>
          <w:tcPr>
            <w:tcW w:w="3260" w:type="dxa"/>
            <w:tcMar>
              <w:top w:w="15" w:type="dxa"/>
              <w:left w:w="15" w:type="dxa"/>
              <w:bottom w:w="15" w:type="dxa"/>
              <w:right w:w="15" w:type="dxa"/>
            </w:tcMar>
          </w:tcPr>
          <w:p w:rsidR="00496526" w:rsidRPr="00C126B0" w:rsidRDefault="00650957">
            <w:pPr>
              <w:rPr>
                <w:color w:val="000000" w:themeColor="text1"/>
                <w:sz w:val="20"/>
                <w:szCs w:val="20"/>
                <w:lang w:val="en-US"/>
              </w:rPr>
            </w:pPr>
            <w:proofErr w:type="spellStart"/>
            <w:r w:rsidRPr="00AE0664">
              <w:rPr>
                <w:sz w:val="20"/>
                <w:lang w:val="en-US"/>
              </w:rPr>
              <w:t>Metallofizika</w:t>
            </w:r>
            <w:proofErr w:type="spellEnd"/>
            <w:r w:rsidRPr="00AE0664">
              <w:rPr>
                <w:sz w:val="20"/>
                <w:lang w:val="en-US"/>
              </w:rPr>
              <w:t xml:space="preserve"> i </w:t>
            </w:r>
            <w:proofErr w:type="spellStart"/>
            <w:r w:rsidRPr="00AE0664">
              <w:rPr>
                <w:sz w:val="20"/>
                <w:lang w:val="en-US"/>
              </w:rPr>
              <w:t>Noveishie</w:t>
            </w:r>
            <w:proofErr w:type="spellEnd"/>
            <w:r w:rsidRPr="00AE0664">
              <w:rPr>
                <w:sz w:val="20"/>
                <w:lang w:val="en-US"/>
              </w:rPr>
              <w:t xml:space="preserve"> </w:t>
            </w:r>
            <w:proofErr w:type="spellStart"/>
            <w:r w:rsidRPr="00AE0664">
              <w:rPr>
                <w:sz w:val="20"/>
                <w:lang w:val="en-US"/>
              </w:rPr>
              <w:t>Tekhnologii</w:t>
            </w:r>
            <w:proofErr w:type="spellEnd"/>
            <w:r w:rsidRPr="00AE0664">
              <w:rPr>
                <w:sz w:val="20"/>
                <w:lang w:val="en-US"/>
              </w:rPr>
              <w:t xml:space="preserve"> 2025. Vol. 47(1)</w:t>
            </w:r>
          </w:p>
          <w:p w:rsidR="00995876" w:rsidRPr="005A3A97" w:rsidRDefault="00225F23">
            <w:pPr>
              <w:rPr>
                <w:color w:val="548DD4" w:themeColor="text2" w:themeTint="99"/>
                <w:sz w:val="20"/>
              </w:rPr>
            </w:pPr>
            <w:hyperlink r:id="rId15" w:history="1">
              <w:r w:rsidR="00AE0664" w:rsidRPr="005A3A97">
                <w:rPr>
                  <w:rStyle w:val="a5"/>
                  <w:color w:val="548DD4" w:themeColor="text2" w:themeTint="99"/>
                  <w:sz w:val="20"/>
                </w:rPr>
                <w:t>https://doi.org/10.15407/mfint.47.01.0083</w:t>
              </w:r>
            </w:hyperlink>
          </w:p>
          <w:p w:rsidR="00AE0664" w:rsidRDefault="00AE0664"/>
        </w:tc>
        <w:tc>
          <w:tcPr>
            <w:tcW w:w="1560" w:type="dxa"/>
            <w:tcMar>
              <w:top w:w="15" w:type="dxa"/>
              <w:left w:w="15" w:type="dxa"/>
              <w:bottom w:w="15" w:type="dxa"/>
              <w:right w:w="15" w:type="dxa"/>
            </w:tcMar>
          </w:tcPr>
          <w:p w:rsidR="00496526" w:rsidRPr="00C126B0" w:rsidRDefault="00650957">
            <w:pPr>
              <w:jc w:val="center"/>
              <w:rPr>
                <w:color w:val="000000" w:themeColor="text1"/>
                <w:sz w:val="20"/>
                <w:szCs w:val="20"/>
                <w:lang w:val="en-US"/>
              </w:rPr>
            </w:pPr>
            <w:r w:rsidRPr="00AE0664">
              <w:rPr>
                <w:sz w:val="20"/>
                <w:lang w:val="en-US"/>
              </w:rPr>
              <w:t>Impact Factor 2025: 0.5</w:t>
            </w:r>
          </w:p>
          <w:p w:rsidR="00995876" w:rsidRPr="00AE0664" w:rsidRDefault="00E339E9">
            <w:pPr>
              <w:jc w:val="center"/>
              <w:rPr>
                <w:lang w:val="en-US"/>
              </w:rPr>
            </w:pPr>
            <w:r>
              <w:rPr>
                <w:sz w:val="20"/>
              </w:rPr>
              <w:t>Квартиль</w:t>
            </w:r>
            <w:r w:rsidRPr="00AE0664">
              <w:rPr>
                <w:sz w:val="20"/>
                <w:lang w:val="en-US"/>
              </w:rPr>
              <w:t>: Q4</w:t>
            </w:r>
          </w:p>
          <w:p w:rsidR="00995876" w:rsidRPr="00AE0664" w:rsidRDefault="00E339E9">
            <w:pPr>
              <w:jc w:val="center"/>
              <w:rPr>
                <w:lang w:val="en-US"/>
              </w:rPr>
            </w:pPr>
            <w:r>
              <w:rPr>
                <w:sz w:val="20"/>
              </w:rPr>
              <w:t>Область</w:t>
            </w:r>
            <w:r w:rsidRPr="00AE0664">
              <w:rPr>
                <w:sz w:val="20"/>
                <w:lang w:val="en-US"/>
              </w:rPr>
              <w:t xml:space="preserve"> </w:t>
            </w:r>
            <w:r>
              <w:rPr>
                <w:sz w:val="20"/>
              </w:rPr>
              <w:t>науки</w:t>
            </w:r>
            <w:r w:rsidRPr="00AE0664">
              <w:rPr>
                <w:sz w:val="20"/>
                <w:lang w:val="en-US"/>
              </w:rPr>
              <w:t>: Metallurgy &amp; Metallurgical Engineering; Materials Science, Multidisciplinary</w:t>
            </w:r>
          </w:p>
        </w:tc>
        <w:tc>
          <w:tcPr>
            <w:tcW w:w="1275" w:type="dxa"/>
            <w:tcMar>
              <w:top w:w="15" w:type="dxa"/>
              <w:left w:w="15" w:type="dxa"/>
              <w:bottom w:w="15" w:type="dxa"/>
              <w:right w:w="15" w:type="dxa"/>
            </w:tcMar>
          </w:tcPr>
          <w:p w:rsidR="00496526" w:rsidRPr="00C126B0" w:rsidRDefault="00650957">
            <w:pPr>
              <w:jc w:val="center"/>
              <w:rPr>
                <w:rFonts w:eastAsiaTheme="minorEastAsia"/>
                <w:bCs/>
                <w:sz w:val="20"/>
                <w:szCs w:val="20"/>
                <w:lang w:val="en-US"/>
              </w:rPr>
            </w:pPr>
            <w:r w:rsidRPr="00AE0664">
              <w:rPr>
                <w:sz w:val="20"/>
                <w:lang w:val="en-US"/>
              </w:rPr>
              <w:t>Emerging Sources Citation Index</w:t>
            </w:r>
          </w:p>
          <w:p w:rsidR="00995876" w:rsidRPr="00AE0664" w:rsidRDefault="00E339E9">
            <w:pPr>
              <w:jc w:val="center"/>
              <w:rPr>
                <w:lang w:val="en-US"/>
              </w:rPr>
            </w:pPr>
            <w:r w:rsidRPr="00AE0664">
              <w:rPr>
                <w:sz w:val="20"/>
                <w:lang w:val="en-US"/>
              </w:rPr>
              <w:t>ISSN: 1024-1809</w:t>
            </w:r>
          </w:p>
        </w:tc>
        <w:tc>
          <w:tcPr>
            <w:tcW w:w="1701" w:type="dxa"/>
            <w:tcMar>
              <w:top w:w="15" w:type="dxa"/>
              <w:left w:w="15" w:type="dxa"/>
              <w:bottom w:w="15" w:type="dxa"/>
              <w:right w:w="15" w:type="dxa"/>
            </w:tcMar>
          </w:tcPr>
          <w:p w:rsidR="00496526" w:rsidRPr="00C126B0" w:rsidRDefault="00650957">
            <w:pPr>
              <w:jc w:val="center"/>
              <w:rPr>
                <w:sz w:val="20"/>
                <w:szCs w:val="20"/>
                <w:lang w:val="en-US"/>
              </w:rPr>
            </w:pPr>
            <w:proofErr w:type="spellStart"/>
            <w:r w:rsidRPr="00AE0664">
              <w:rPr>
                <w:sz w:val="20"/>
                <w:lang w:val="en-US"/>
              </w:rPr>
              <w:t>CiteScore</w:t>
            </w:r>
            <w:proofErr w:type="spellEnd"/>
            <w:r w:rsidRPr="00AE0664">
              <w:rPr>
                <w:sz w:val="20"/>
                <w:lang w:val="en-US"/>
              </w:rPr>
              <w:t xml:space="preserve"> 2025: 1.3 / </w:t>
            </w:r>
            <w:proofErr w:type="spellStart"/>
            <w:r>
              <w:rPr>
                <w:sz w:val="20"/>
              </w:rPr>
              <w:t>Процентиль</w:t>
            </w:r>
            <w:proofErr w:type="spellEnd"/>
            <w:r w:rsidRPr="00AE0664">
              <w:rPr>
                <w:sz w:val="20"/>
                <w:lang w:val="en-US"/>
              </w:rPr>
              <w:t xml:space="preserve">: 48 / </w:t>
            </w:r>
            <w:r>
              <w:rPr>
                <w:sz w:val="20"/>
              </w:rPr>
              <w:t>Область</w:t>
            </w:r>
            <w:r w:rsidRPr="00AE0664">
              <w:rPr>
                <w:sz w:val="20"/>
                <w:lang w:val="en-US"/>
              </w:rPr>
              <w:t xml:space="preserve"> </w:t>
            </w:r>
            <w:r>
              <w:rPr>
                <w:sz w:val="20"/>
              </w:rPr>
              <w:t>науки</w:t>
            </w:r>
            <w:r w:rsidRPr="00AE0664">
              <w:rPr>
                <w:sz w:val="20"/>
                <w:lang w:val="en-US"/>
              </w:rPr>
              <w:t>: General Mathematics</w:t>
            </w:r>
          </w:p>
        </w:tc>
        <w:tc>
          <w:tcPr>
            <w:tcW w:w="1842" w:type="dxa"/>
            <w:tcMar>
              <w:top w:w="15" w:type="dxa"/>
              <w:left w:w="15" w:type="dxa"/>
              <w:bottom w:w="15" w:type="dxa"/>
              <w:right w:w="15" w:type="dxa"/>
            </w:tcMar>
          </w:tcPr>
          <w:p w:rsidR="00496526" w:rsidRPr="00C126B0" w:rsidRDefault="00650957" w:rsidP="00C126B0">
            <w:pPr>
              <w:pStyle w:val="af3"/>
              <w:spacing w:after="150" w:line="210" w:lineRule="atLeast"/>
              <w:ind w:left="0"/>
              <w:rPr>
                <w:rFonts w:eastAsia="Arial"/>
                <w:color w:val="2E2E2E"/>
                <w:u w:val="single"/>
                <w:shd w:val="clear" w:color="auto" w:fill="FFFFFF"/>
                <w:lang w:val="en-US"/>
              </w:rPr>
            </w:pPr>
            <w:r w:rsidRPr="00C126B0">
              <w:rPr>
                <w:rFonts w:eastAsia="Arial"/>
                <w:color w:val="2E2E2E"/>
                <w:sz w:val="20"/>
                <w:szCs w:val="20"/>
                <w:shd w:val="clear" w:color="auto" w:fill="FFFFFF"/>
                <w:lang w:val="en-US"/>
              </w:rPr>
              <w:t>Abdrasilov B</w:t>
            </w:r>
            <w:r w:rsidR="00C126B0" w:rsidRPr="00C126B0">
              <w:rPr>
                <w:rFonts w:eastAsia="Arial"/>
                <w:color w:val="2E2E2E"/>
                <w:sz w:val="20"/>
                <w:szCs w:val="20"/>
                <w:shd w:val="clear" w:color="auto" w:fill="FFFFFF"/>
                <w:lang w:val="en-US"/>
              </w:rPr>
              <w:t>.,</w:t>
            </w:r>
            <w:r w:rsidRPr="00C126B0">
              <w:rPr>
                <w:rFonts w:eastAsia="Arial"/>
                <w:color w:val="2E2E2E"/>
                <w:sz w:val="20"/>
                <w:szCs w:val="20"/>
                <w:u w:val="single"/>
                <w:shd w:val="clear" w:color="auto" w:fill="FFFFFF"/>
                <w:lang w:val="en-US"/>
              </w:rPr>
              <w:t xml:space="preserve"> Makhmutov B</w:t>
            </w:r>
          </w:p>
        </w:tc>
        <w:tc>
          <w:tcPr>
            <w:tcW w:w="976" w:type="dxa"/>
            <w:tcMar>
              <w:top w:w="15" w:type="dxa"/>
              <w:left w:w="15" w:type="dxa"/>
              <w:bottom w:w="15" w:type="dxa"/>
              <w:right w:w="15" w:type="dxa"/>
            </w:tcMar>
          </w:tcPr>
          <w:p w:rsidR="00496526" w:rsidRDefault="00650957">
            <w:pPr>
              <w:jc w:val="center"/>
              <w:rPr>
                <w:sz w:val="20"/>
                <w:szCs w:val="20"/>
              </w:rPr>
            </w:pPr>
            <w:r>
              <w:rPr>
                <w:sz w:val="20"/>
                <w:szCs w:val="20"/>
              </w:rPr>
              <w:t>Соавтор</w:t>
            </w:r>
          </w:p>
        </w:tc>
      </w:tr>
      <w:tr w:rsidR="00496526" w:rsidTr="0045527B">
        <w:trPr>
          <w:trHeight w:val="1228"/>
        </w:trPr>
        <w:tc>
          <w:tcPr>
            <w:tcW w:w="467" w:type="dxa"/>
            <w:tcMar>
              <w:top w:w="15" w:type="dxa"/>
              <w:left w:w="15" w:type="dxa"/>
              <w:bottom w:w="15" w:type="dxa"/>
              <w:right w:w="15" w:type="dxa"/>
            </w:tcMar>
          </w:tcPr>
          <w:p w:rsidR="00496526" w:rsidRDefault="00650957">
            <w:pPr>
              <w:jc w:val="center"/>
              <w:rPr>
                <w:sz w:val="20"/>
                <w:szCs w:val="20"/>
                <w:lang w:val="kk-KZ"/>
              </w:rPr>
            </w:pPr>
            <w:r>
              <w:rPr>
                <w:sz w:val="20"/>
                <w:szCs w:val="20"/>
                <w:lang w:val="kk-KZ"/>
              </w:rPr>
              <w:t>10</w:t>
            </w:r>
          </w:p>
        </w:tc>
        <w:tc>
          <w:tcPr>
            <w:tcW w:w="2268" w:type="dxa"/>
            <w:tcMar>
              <w:top w:w="15" w:type="dxa"/>
              <w:left w:w="15" w:type="dxa"/>
              <w:bottom w:w="15" w:type="dxa"/>
              <w:right w:w="15" w:type="dxa"/>
            </w:tcMar>
          </w:tcPr>
          <w:p w:rsidR="00496526" w:rsidRDefault="00650957">
            <w:pPr>
              <w:pStyle w:val="4"/>
              <w:shd w:val="clear" w:color="auto" w:fill="FFFFFF"/>
              <w:spacing w:before="0" w:beforeAutospacing="0" w:after="0" w:afterAutospacing="0"/>
              <w:rPr>
                <w:b w:val="0"/>
                <w:bCs w:val="0"/>
                <w:sz w:val="20"/>
                <w:szCs w:val="20"/>
                <w:lang w:val="en-US"/>
              </w:rPr>
            </w:pPr>
            <w:r>
              <w:rPr>
                <w:b w:val="0"/>
                <w:bCs w:val="0"/>
                <w:sz w:val="20"/>
                <w:szCs w:val="20"/>
                <w:lang w:val="en-US"/>
              </w:rPr>
              <w:t>Synthesis and analysis of the properties of fatty acid amides of linseed oil</w:t>
            </w:r>
          </w:p>
          <w:p w:rsidR="00496526" w:rsidRDefault="00496526">
            <w:pPr>
              <w:pStyle w:val="4"/>
              <w:shd w:val="clear" w:color="auto" w:fill="FFFFFF"/>
              <w:spacing w:before="0" w:beforeAutospacing="0" w:after="0" w:afterAutospacing="0"/>
              <w:rPr>
                <w:b w:val="0"/>
                <w:sz w:val="20"/>
                <w:szCs w:val="20"/>
                <w:lang w:val="en-US"/>
              </w:rPr>
            </w:pPr>
          </w:p>
        </w:tc>
        <w:tc>
          <w:tcPr>
            <w:tcW w:w="1843" w:type="dxa"/>
            <w:tcMar>
              <w:top w:w="15" w:type="dxa"/>
              <w:left w:w="15" w:type="dxa"/>
              <w:bottom w:w="15" w:type="dxa"/>
              <w:right w:w="15" w:type="dxa"/>
            </w:tcMar>
          </w:tcPr>
          <w:p w:rsidR="00496526" w:rsidRDefault="00650957">
            <w:pPr>
              <w:jc w:val="center"/>
              <w:rPr>
                <w:sz w:val="20"/>
                <w:szCs w:val="20"/>
                <w:lang w:val="kk-KZ"/>
              </w:rPr>
            </w:pPr>
            <w:r>
              <w:rPr>
                <w:sz w:val="20"/>
              </w:rPr>
              <w:t xml:space="preserve">Статья (статья учитывается как </w:t>
            </w:r>
            <w:r w:rsidRPr="00ED4DC8">
              <w:rPr>
                <w:b/>
                <w:sz w:val="20"/>
              </w:rPr>
              <w:t>2 (две)</w:t>
            </w:r>
            <w:r>
              <w:rPr>
                <w:sz w:val="20"/>
              </w:rPr>
              <w:t xml:space="preserve"> статьи в изданиях, рекомендованных уполномоченным органом)</w:t>
            </w:r>
          </w:p>
        </w:tc>
        <w:tc>
          <w:tcPr>
            <w:tcW w:w="3260" w:type="dxa"/>
            <w:tcMar>
              <w:top w:w="15" w:type="dxa"/>
              <w:left w:w="15" w:type="dxa"/>
              <w:bottom w:w="15" w:type="dxa"/>
              <w:right w:w="15" w:type="dxa"/>
            </w:tcMar>
          </w:tcPr>
          <w:p w:rsidR="00496526" w:rsidRDefault="00650957">
            <w:pPr>
              <w:rPr>
                <w:sz w:val="20"/>
                <w:szCs w:val="20"/>
                <w:lang w:val="en-US"/>
              </w:rPr>
            </w:pPr>
            <w:r w:rsidRPr="00AE0664">
              <w:rPr>
                <w:sz w:val="20"/>
                <w:lang w:val="en-US"/>
              </w:rPr>
              <w:t>Journal of Chemical Technology and Metallurgy 2026. Vol. 61(2), pp. 231–236</w:t>
            </w:r>
          </w:p>
          <w:p w:rsidR="00995876" w:rsidRPr="005A3A97" w:rsidRDefault="00225F23">
            <w:pPr>
              <w:rPr>
                <w:color w:val="548DD4" w:themeColor="text2" w:themeTint="99"/>
                <w:sz w:val="20"/>
                <w:lang w:val="en-US"/>
              </w:rPr>
            </w:pPr>
            <w:hyperlink r:id="rId16" w:history="1">
              <w:r w:rsidR="00AE0664" w:rsidRPr="005A3A97">
                <w:rPr>
                  <w:rStyle w:val="a5"/>
                  <w:color w:val="548DD4" w:themeColor="text2" w:themeTint="99"/>
                  <w:sz w:val="20"/>
                  <w:lang w:val="en-US"/>
                </w:rPr>
                <w:t>https://doi.org/10.59957/jctm.v61.i2.2026.4</w:t>
              </w:r>
            </w:hyperlink>
          </w:p>
          <w:p w:rsidR="00AE0664" w:rsidRPr="00AE0664" w:rsidRDefault="00AE0664">
            <w:pPr>
              <w:rPr>
                <w:lang w:val="en-US"/>
              </w:rPr>
            </w:pPr>
          </w:p>
        </w:tc>
        <w:tc>
          <w:tcPr>
            <w:tcW w:w="1560" w:type="dxa"/>
            <w:tcMar>
              <w:top w:w="15" w:type="dxa"/>
              <w:left w:w="15" w:type="dxa"/>
              <w:bottom w:w="15" w:type="dxa"/>
              <w:right w:w="15" w:type="dxa"/>
            </w:tcMar>
          </w:tcPr>
          <w:p w:rsidR="00496526" w:rsidRPr="00C126B0" w:rsidRDefault="00650957">
            <w:pPr>
              <w:jc w:val="center"/>
              <w:rPr>
                <w:color w:val="000000" w:themeColor="text1"/>
                <w:sz w:val="20"/>
                <w:szCs w:val="20"/>
              </w:rPr>
            </w:pPr>
            <w:r>
              <w:rPr>
                <w:sz w:val="20"/>
              </w:rPr>
              <w:t>-</w:t>
            </w:r>
          </w:p>
        </w:tc>
        <w:tc>
          <w:tcPr>
            <w:tcW w:w="1275" w:type="dxa"/>
            <w:tcMar>
              <w:top w:w="15" w:type="dxa"/>
              <w:left w:w="15" w:type="dxa"/>
              <w:bottom w:w="15" w:type="dxa"/>
              <w:right w:w="15" w:type="dxa"/>
            </w:tcMar>
          </w:tcPr>
          <w:p w:rsidR="00496526" w:rsidRDefault="00650957">
            <w:pPr>
              <w:jc w:val="center"/>
              <w:rPr>
                <w:rFonts w:eastAsiaTheme="minorEastAsia"/>
                <w:sz w:val="20"/>
                <w:szCs w:val="20"/>
                <w:lang w:val="en-US"/>
              </w:rPr>
            </w:pPr>
            <w:r>
              <w:rPr>
                <w:sz w:val="20"/>
              </w:rPr>
              <w:t>-</w:t>
            </w:r>
          </w:p>
        </w:tc>
        <w:tc>
          <w:tcPr>
            <w:tcW w:w="1701" w:type="dxa"/>
            <w:tcMar>
              <w:top w:w="15" w:type="dxa"/>
              <w:left w:w="15" w:type="dxa"/>
              <w:bottom w:w="15" w:type="dxa"/>
              <w:right w:w="15" w:type="dxa"/>
            </w:tcMar>
          </w:tcPr>
          <w:p w:rsidR="00496526" w:rsidRDefault="00650957">
            <w:pPr>
              <w:jc w:val="center"/>
              <w:rPr>
                <w:sz w:val="20"/>
                <w:szCs w:val="20"/>
                <w:lang w:val="en-US"/>
              </w:rPr>
            </w:pPr>
            <w:proofErr w:type="spellStart"/>
            <w:r w:rsidRPr="00AE0664">
              <w:rPr>
                <w:sz w:val="20"/>
                <w:lang w:val="en-US"/>
              </w:rPr>
              <w:t>CiteScore</w:t>
            </w:r>
            <w:proofErr w:type="spellEnd"/>
            <w:r w:rsidRPr="00AE0664">
              <w:rPr>
                <w:sz w:val="20"/>
                <w:lang w:val="en-US"/>
              </w:rPr>
              <w:t xml:space="preserve"> 2025: 1.5 / </w:t>
            </w:r>
            <w:proofErr w:type="spellStart"/>
            <w:r>
              <w:rPr>
                <w:sz w:val="20"/>
              </w:rPr>
              <w:t>Процентиль</w:t>
            </w:r>
            <w:proofErr w:type="spellEnd"/>
            <w:r w:rsidRPr="00AE0664">
              <w:rPr>
                <w:sz w:val="20"/>
                <w:lang w:val="en-US"/>
              </w:rPr>
              <w:t xml:space="preserve">: 37 / </w:t>
            </w:r>
            <w:r>
              <w:rPr>
                <w:sz w:val="20"/>
              </w:rPr>
              <w:t>Область</w:t>
            </w:r>
            <w:r w:rsidRPr="00AE0664">
              <w:rPr>
                <w:sz w:val="20"/>
                <w:lang w:val="en-US"/>
              </w:rPr>
              <w:t xml:space="preserve"> </w:t>
            </w:r>
            <w:r>
              <w:rPr>
                <w:sz w:val="20"/>
              </w:rPr>
              <w:t>науки</w:t>
            </w:r>
            <w:r w:rsidRPr="00AE0664">
              <w:rPr>
                <w:sz w:val="20"/>
                <w:lang w:val="en-US"/>
              </w:rPr>
              <w:t>: Industrial and Manufacturing Engineering</w:t>
            </w:r>
          </w:p>
        </w:tc>
        <w:tc>
          <w:tcPr>
            <w:tcW w:w="1842" w:type="dxa"/>
            <w:tcMar>
              <w:top w:w="15" w:type="dxa"/>
              <w:left w:w="15" w:type="dxa"/>
              <w:bottom w:w="15" w:type="dxa"/>
              <w:right w:w="15" w:type="dxa"/>
            </w:tcMar>
          </w:tcPr>
          <w:p w:rsidR="00496526" w:rsidRDefault="00650957">
            <w:pPr>
              <w:shd w:val="clear" w:color="auto" w:fill="FFFFFF"/>
              <w:rPr>
                <w:bCs/>
                <w:sz w:val="20"/>
                <w:szCs w:val="20"/>
                <w:lang w:val="kk-KZ"/>
              </w:rPr>
            </w:pPr>
            <w:r>
              <w:rPr>
                <w:bCs/>
                <w:sz w:val="20"/>
                <w:szCs w:val="20"/>
                <w:lang w:val="kk-KZ"/>
              </w:rPr>
              <w:t xml:space="preserve">Akmalova </w:t>
            </w:r>
            <w:r>
              <w:rPr>
                <w:bCs/>
                <w:sz w:val="20"/>
                <w:szCs w:val="20"/>
                <w:lang w:val="en-US"/>
              </w:rPr>
              <w:t>I.</w:t>
            </w:r>
            <w:r>
              <w:rPr>
                <w:bCs/>
                <w:sz w:val="20"/>
                <w:szCs w:val="20"/>
                <w:lang w:val="kk-KZ"/>
              </w:rPr>
              <w:t xml:space="preserve">, Merkulov </w:t>
            </w:r>
            <w:r>
              <w:rPr>
                <w:bCs/>
                <w:sz w:val="20"/>
                <w:szCs w:val="20"/>
                <w:lang w:val="en-US"/>
              </w:rPr>
              <w:t>V.</w:t>
            </w:r>
            <w:r>
              <w:rPr>
                <w:bCs/>
                <w:sz w:val="20"/>
                <w:szCs w:val="20"/>
                <w:lang w:val="kk-KZ"/>
              </w:rPr>
              <w:t xml:space="preserve">, Almazov </w:t>
            </w:r>
            <w:r>
              <w:rPr>
                <w:bCs/>
                <w:sz w:val="20"/>
                <w:szCs w:val="20"/>
                <w:lang w:val="en-US"/>
              </w:rPr>
              <w:t>A.</w:t>
            </w:r>
            <w:r>
              <w:rPr>
                <w:bCs/>
                <w:sz w:val="20"/>
                <w:szCs w:val="20"/>
                <w:lang w:val="kk-KZ"/>
              </w:rPr>
              <w:t>,</w:t>
            </w:r>
          </w:p>
          <w:p w:rsidR="00496526" w:rsidRDefault="00650957">
            <w:pPr>
              <w:shd w:val="clear" w:color="auto" w:fill="FFFFFF"/>
              <w:rPr>
                <w:bCs/>
                <w:sz w:val="20"/>
                <w:szCs w:val="20"/>
                <w:lang w:val="kk-KZ"/>
              </w:rPr>
            </w:pPr>
            <w:r>
              <w:rPr>
                <w:bCs/>
                <w:sz w:val="20"/>
                <w:szCs w:val="20"/>
                <w:lang w:val="kk-KZ"/>
              </w:rPr>
              <w:t xml:space="preserve">Sitdikova </w:t>
            </w:r>
            <w:r>
              <w:rPr>
                <w:bCs/>
                <w:sz w:val="20"/>
                <w:szCs w:val="20"/>
                <w:lang w:val="en-US"/>
              </w:rPr>
              <w:t>E.</w:t>
            </w:r>
            <w:r>
              <w:rPr>
                <w:bCs/>
                <w:sz w:val="20"/>
                <w:szCs w:val="20"/>
                <w:lang w:val="kk-KZ"/>
              </w:rPr>
              <w:t xml:space="preserve">, </w:t>
            </w:r>
          </w:p>
          <w:p w:rsidR="00496526" w:rsidRDefault="00650957">
            <w:pPr>
              <w:shd w:val="clear" w:color="auto" w:fill="FFFFFF"/>
              <w:rPr>
                <w:bCs/>
                <w:sz w:val="20"/>
                <w:szCs w:val="20"/>
                <w:lang w:val="kk-KZ"/>
              </w:rPr>
            </w:pPr>
            <w:r>
              <w:rPr>
                <w:bCs/>
                <w:sz w:val="20"/>
                <w:szCs w:val="20"/>
                <w:lang w:val="kk-KZ"/>
              </w:rPr>
              <w:t xml:space="preserve">Gavva </w:t>
            </w:r>
            <w:r>
              <w:rPr>
                <w:bCs/>
                <w:sz w:val="20"/>
                <w:szCs w:val="20"/>
                <w:lang w:val="en-US"/>
              </w:rPr>
              <w:t>N.</w:t>
            </w:r>
            <w:r>
              <w:rPr>
                <w:bCs/>
                <w:sz w:val="20"/>
                <w:szCs w:val="20"/>
                <w:lang w:val="kk-KZ"/>
              </w:rPr>
              <w:t>,</w:t>
            </w:r>
          </w:p>
          <w:p w:rsidR="00496526" w:rsidRDefault="00650957">
            <w:pPr>
              <w:shd w:val="clear" w:color="auto" w:fill="FFFFFF"/>
              <w:rPr>
                <w:bCs/>
                <w:sz w:val="20"/>
                <w:szCs w:val="20"/>
                <w:u w:val="single"/>
                <w:lang w:val="kk-KZ"/>
              </w:rPr>
            </w:pPr>
            <w:r>
              <w:rPr>
                <w:bCs/>
                <w:sz w:val="20"/>
                <w:szCs w:val="20"/>
                <w:u w:val="single"/>
                <w:lang w:val="kk-KZ"/>
              </w:rPr>
              <w:t xml:space="preserve">Makhmutov </w:t>
            </w:r>
            <w:r>
              <w:rPr>
                <w:bCs/>
                <w:sz w:val="20"/>
                <w:szCs w:val="20"/>
                <w:u w:val="single"/>
                <w:lang w:val="en-US"/>
              </w:rPr>
              <w:t>B.</w:t>
            </w:r>
            <w:r>
              <w:rPr>
                <w:bCs/>
                <w:sz w:val="20"/>
                <w:szCs w:val="20"/>
                <w:u w:val="single"/>
                <w:lang w:val="kk-KZ"/>
              </w:rPr>
              <w:t xml:space="preserve">, </w:t>
            </w:r>
          </w:p>
          <w:p w:rsidR="00496526" w:rsidRDefault="00650957">
            <w:pPr>
              <w:shd w:val="clear" w:color="auto" w:fill="FFFFFF"/>
              <w:rPr>
                <w:sz w:val="20"/>
                <w:szCs w:val="20"/>
              </w:rPr>
            </w:pPr>
            <w:r>
              <w:rPr>
                <w:bCs/>
                <w:sz w:val="20"/>
                <w:szCs w:val="20"/>
                <w:lang w:val="kk-KZ"/>
              </w:rPr>
              <w:t xml:space="preserve">Zhautikova </w:t>
            </w:r>
            <w:r>
              <w:rPr>
                <w:bCs/>
                <w:sz w:val="20"/>
                <w:szCs w:val="20"/>
                <w:lang w:val="en-US"/>
              </w:rPr>
              <w:t>S.</w:t>
            </w:r>
          </w:p>
        </w:tc>
        <w:tc>
          <w:tcPr>
            <w:tcW w:w="976" w:type="dxa"/>
            <w:tcMar>
              <w:top w:w="15" w:type="dxa"/>
              <w:left w:w="15" w:type="dxa"/>
              <w:bottom w:w="15" w:type="dxa"/>
              <w:right w:w="15" w:type="dxa"/>
            </w:tcMar>
          </w:tcPr>
          <w:p w:rsidR="00496526" w:rsidRDefault="00650957">
            <w:pPr>
              <w:jc w:val="center"/>
              <w:rPr>
                <w:sz w:val="20"/>
                <w:szCs w:val="20"/>
              </w:rPr>
            </w:pPr>
            <w:r>
              <w:rPr>
                <w:sz w:val="20"/>
                <w:szCs w:val="20"/>
              </w:rPr>
              <w:t>Соавтор</w:t>
            </w:r>
          </w:p>
        </w:tc>
      </w:tr>
      <w:tr w:rsidR="00982AD0" w:rsidRPr="00982AD0" w:rsidTr="0045527B">
        <w:trPr>
          <w:trHeight w:val="1228"/>
        </w:trPr>
        <w:tc>
          <w:tcPr>
            <w:tcW w:w="467" w:type="dxa"/>
            <w:tcMar>
              <w:top w:w="15" w:type="dxa"/>
              <w:left w:w="15" w:type="dxa"/>
              <w:bottom w:w="15" w:type="dxa"/>
              <w:right w:w="15" w:type="dxa"/>
            </w:tcMar>
          </w:tcPr>
          <w:p w:rsidR="00982AD0" w:rsidRPr="00246819" w:rsidRDefault="00982AD0">
            <w:pPr>
              <w:jc w:val="center"/>
              <w:rPr>
                <w:color w:val="FF0000"/>
                <w:sz w:val="20"/>
                <w:szCs w:val="20"/>
                <w:lang w:val="en-US"/>
              </w:rPr>
            </w:pPr>
            <w:r w:rsidRPr="00246819">
              <w:rPr>
                <w:color w:val="000000"/>
                <w:sz w:val="20"/>
                <w:szCs w:val="20"/>
                <w:lang w:val="en-US"/>
              </w:rPr>
              <w:t>11</w:t>
            </w:r>
          </w:p>
        </w:tc>
        <w:tc>
          <w:tcPr>
            <w:tcW w:w="2268" w:type="dxa"/>
            <w:tcMar>
              <w:top w:w="15" w:type="dxa"/>
              <w:left w:w="15" w:type="dxa"/>
              <w:bottom w:w="15" w:type="dxa"/>
              <w:right w:w="15" w:type="dxa"/>
            </w:tcMar>
          </w:tcPr>
          <w:p w:rsidR="00982AD0" w:rsidRPr="00982AD0" w:rsidRDefault="00982AD0" w:rsidP="00982AD0">
            <w:pPr>
              <w:pStyle w:val="4"/>
              <w:shd w:val="clear" w:color="auto" w:fill="FFFFFF"/>
              <w:spacing w:before="0" w:beforeAutospacing="0" w:after="0" w:afterAutospacing="0"/>
              <w:rPr>
                <w:b w:val="0"/>
                <w:bCs w:val="0"/>
                <w:sz w:val="20"/>
                <w:szCs w:val="20"/>
                <w:lang w:val="en-US"/>
              </w:rPr>
            </w:pPr>
            <w:r w:rsidRPr="00982AD0">
              <w:rPr>
                <w:b w:val="0"/>
                <w:bCs w:val="0"/>
                <w:sz w:val="23"/>
                <w:szCs w:val="23"/>
                <w:lang w:val="en-US"/>
              </w:rPr>
              <w:t>Heavy Metals and Naturally Occurring Radionuclides in Agricultural Soils from Phosphorus Fertilizers: A Review</w:t>
            </w:r>
          </w:p>
        </w:tc>
        <w:tc>
          <w:tcPr>
            <w:tcW w:w="1843" w:type="dxa"/>
            <w:tcMar>
              <w:top w:w="15" w:type="dxa"/>
              <w:left w:w="15" w:type="dxa"/>
              <w:bottom w:w="15" w:type="dxa"/>
              <w:right w:w="15" w:type="dxa"/>
            </w:tcMar>
          </w:tcPr>
          <w:p w:rsidR="00982AD0" w:rsidRPr="00982AD0" w:rsidRDefault="00982AD0">
            <w:pPr>
              <w:jc w:val="center"/>
              <w:rPr>
                <w:sz w:val="20"/>
                <w:szCs w:val="20"/>
                <w:lang w:val="kk-KZ"/>
              </w:rPr>
            </w:pPr>
            <w:r>
              <w:rPr>
                <w:sz w:val="20"/>
              </w:rPr>
              <w:t>Обзор</w:t>
            </w:r>
          </w:p>
        </w:tc>
        <w:tc>
          <w:tcPr>
            <w:tcW w:w="3260" w:type="dxa"/>
            <w:tcMar>
              <w:top w:w="15" w:type="dxa"/>
              <w:left w:w="15" w:type="dxa"/>
              <w:bottom w:w="15" w:type="dxa"/>
              <w:right w:w="15" w:type="dxa"/>
            </w:tcMar>
          </w:tcPr>
          <w:p w:rsidR="003B4306" w:rsidRPr="003B4306" w:rsidRDefault="00982AD0" w:rsidP="003B4306">
            <w:pPr>
              <w:jc w:val="both"/>
              <w:rPr>
                <w:sz w:val="20"/>
                <w:szCs w:val="20"/>
                <w:lang w:val="kk-KZ"/>
              </w:rPr>
            </w:pPr>
            <w:r w:rsidRPr="00AE0664">
              <w:rPr>
                <w:sz w:val="20"/>
                <w:lang w:val="en-US"/>
              </w:rPr>
              <w:t>World Journal of Environmental Biosciences 2026. Vol. 15, Issue 3, pp. 60–75</w:t>
            </w:r>
          </w:p>
          <w:p w:rsidR="00995876" w:rsidRPr="005A3A97" w:rsidRDefault="00225F23">
            <w:pPr>
              <w:jc w:val="both"/>
              <w:rPr>
                <w:color w:val="548DD4" w:themeColor="text2" w:themeTint="99"/>
                <w:sz w:val="20"/>
                <w:lang w:val="en-US"/>
              </w:rPr>
            </w:pPr>
            <w:hyperlink r:id="rId17" w:history="1">
              <w:r w:rsidR="00AE0664" w:rsidRPr="005A3A97">
                <w:rPr>
                  <w:rStyle w:val="a5"/>
                  <w:color w:val="548DD4" w:themeColor="text2" w:themeTint="99"/>
                  <w:sz w:val="20"/>
                  <w:lang w:val="en-US"/>
                </w:rPr>
                <w:t>https://doi.org/10.51847/ZhhgRA39DG</w:t>
              </w:r>
            </w:hyperlink>
          </w:p>
          <w:p w:rsidR="00AE0664" w:rsidRPr="005A3A97" w:rsidRDefault="00AE0664">
            <w:pPr>
              <w:jc w:val="both"/>
              <w:rPr>
                <w:lang w:val="en-US"/>
              </w:rPr>
            </w:pPr>
          </w:p>
        </w:tc>
        <w:tc>
          <w:tcPr>
            <w:tcW w:w="1560" w:type="dxa"/>
            <w:tcMar>
              <w:top w:w="15" w:type="dxa"/>
              <w:left w:w="15" w:type="dxa"/>
              <w:bottom w:w="15" w:type="dxa"/>
              <w:right w:w="15" w:type="dxa"/>
            </w:tcMar>
          </w:tcPr>
          <w:p w:rsidR="00982AD0" w:rsidRDefault="00982AD0">
            <w:pPr>
              <w:jc w:val="center"/>
              <w:rPr>
                <w:sz w:val="20"/>
                <w:szCs w:val="20"/>
                <w:lang w:val="kk-KZ"/>
              </w:rPr>
            </w:pPr>
            <w:r>
              <w:rPr>
                <w:sz w:val="20"/>
              </w:rPr>
              <w:t>-</w:t>
            </w:r>
          </w:p>
        </w:tc>
        <w:tc>
          <w:tcPr>
            <w:tcW w:w="1275" w:type="dxa"/>
            <w:tcMar>
              <w:top w:w="15" w:type="dxa"/>
              <w:left w:w="15" w:type="dxa"/>
              <w:bottom w:w="15" w:type="dxa"/>
              <w:right w:w="15" w:type="dxa"/>
            </w:tcMar>
          </w:tcPr>
          <w:p w:rsidR="00982AD0" w:rsidRPr="00982AD0" w:rsidRDefault="00982AD0">
            <w:pPr>
              <w:jc w:val="center"/>
              <w:rPr>
                <w:rFonts w:eastAsiaTheme="minorEastAsia"/>
                <w:bCs/>
                <w:sz w:val="20"/>
                <w:szCs w:val="20"/>
                <w:lang w:val="kk-KZ"/>
              </w:rPr>
            </w:pPr>
            <w:r>
              <w:rPr>
                <w:sz w:val="20"/>
              </w:rPr>
              <w:t>-</w:t>
            </w:r>
          </w:p>
        </w:tc>
        <w:tc>
          <w:tcPr>
            <w:tcW w:w="1701" w:type="dxa"/>
            <w:tcMar>
              <w:top w:w="15" w:type="dxa"/>
              <w:left w:w="15" w:type="dxa"/>
              <w:bottom w:w="15" w:type="dxa"/>
              <w:right w:w="15" w:type="dxa"/>
            </w:tcMar>
          </w:tcPr>
          <w:p w:rsidR="00982AD0" w:rsidRPr="00982AD0" w:rsidRDefault="00982AD0">
            <w:pPr>
              <w:jc w:val="center"/>
              <w:rPr>
                <w:sz w:val="20"/>
                <w:szCs w:val="20"/>
                <w:lang w:val="kk-KZ"/>
              </w:rPr>
            </w:pPr>
            <w:proofErr w:type="spellStart"/>
            <w:r w:rsidRPr="00AE0664">
              <w:rPr>
                <w:sz w:val="20"/>
                <w:lang w:val="en-US"/>
              </w:rPr>
              <w:t>CiteScore</w:t>
            </w:r>
            <w:proofErr w:type="spellEnd"/>
            <w:r w:rsidRPr="00AE0664">
              <w:rPr>
                <w:sz w:val="20"/>
                <w:lang w:val="en-US"/>
              </w:rPr>
              <w:t xml:space="preserve"> 2025: 4.7 / </w:t>
            </w:r>
            <w:proofErr w:type="spellStart"/>
            <w:r>
              <w:rPr>
                <w:sz w:val="20"/>
              </w:rPr>
              <w:t>Процентиль</w:t>
            </w:r>
            <w:proofErr w:type="spellEnd"/>
            <w:r w:rsidRPr="00AE0664">
              <w:rPr>
                <w:sz w:val="20"/>
                <w:lang w:val="en-US"/>
              </w:rPr>
              <w:t xml:space="preserve">: 64 / </w:t>
            </w:r>
            <w:r>
              <w:rPr>
                <w:sz w:val="20"/>
              </w:rPr>
              <w:t>Область</w:t>
            </w:r>
            <w:r w:rsidRPr="00AE0664">
              <w:rPr>
                <w:sz w:val="20"/>
                <w:lang w:val="en-US"/>
              </w:rPr>
              <w:t xml:space="preserve"> </w:t>
            </w:r>
            <w:r>
              <w:rPr>
                <w:sz w:val="20"/>
              </w:rPr>
              <w:t>науки</w:t>
            </w:r>
            <w:r w:rsidRPr="00AE0664">
              <w:rPr>
                <w:sz w:val="20"/>
                <w:lang w:val="en-US"/>
              </w:rPr>
              <w:t>: Environmental Science (miscellaneous)</w:t>
            </w:r>
          </w:p>
        </w:tc>
        <w:tc>
          <w:tcPr>
            <w:tcW w:w="1842" w:type="dxa"/>
            <w:tcMar>
              <w:top w:w="15" w:type="dxa"/>
              <w:left w:w="15" w:type="dxa"/>
              <w:bottom w:w="15" w:type="dxa"/>
              <w:right w:w="15" w:type="dxa"/>
            </w:tcMar>
          </w:tcPr>
          <w:p w:rsidR="00AE0664" w:rsidRDefault="00427CC4" w:rsidP="00427CC4">
            <w:pPr>
              <w:shd w:val="clear" w:color="auto" w:fill="FFFFFF"/>
              <w:rPr>
                <w:sz w:val="20"/>
                <w:lang w:val="kk-KZ"/>
              </w:rPr>
            </w:pPr>
            <w:r w:rsidRPr="00AE0664">
              <w:rPr>
                <w:sz w:val="20"/>
                <w:lang w:val="kk-KZ"/>
              </w:rPr>
              <w:t xml:space="preserve">Yskak A., </w:t>
            </w:r>
          </w:p>
          <w:p w:rsidR="00982AD0" w:rsidRPr="00427CC4" w:rsidRDefault="00427CC4" w:rsidP="00427CC4">
            <w:pPr>
              <w:shd w:val="clear" w:color="auto" w:fill="FFFFFF"/>
              <w:rPr>
                <w:bCs/>
                <w:sz w:val="20"/>
                <w:szCs w:val="20"/>
                <w:lang w:val="kk-KZ"/>
              </w:rPr>
            </w:pPr>
            <w:r w:rsidRPr="00AE0664">
              <w:rPr>
                <w:sz w:val="20"/>
                <w:lang w:val="kk-KZ"/>
              </w:rPr>
              <w:t xml:space="preserve">Nugmanov A., Kuanyshbayev S., Godyaeva M., Tamrazova A., Manakhov D., </w:t>
            </w:r>
            <w:r w:rsidRPr="00AE0664">
              <w:rPr>
                <w:sz w:val="20"/>
                <w:u w:val="single"/>
                <w:lang w:val="kk-KZ"/>
              </w:rPr>
              <w:t>Makhmutov B.</w:t>
            </w:r>
            <w:r w:rsidRPr="00AE0664">
              <w:rPr>
                <w:sz w:val="20"/>
                <w:lang w:val="kk-KZ"/>
              </w:rPr>
              <w:t>, Irzhanov Zh., Shynbergen A., Sokharev Ye., Fominov V., Zhussupbekova Z.</w:t>
            </w:r>
          </w:p>
        </w:tc>
        <w:tc>
          <w:tcPr>
            <w:tcW w:w="976" w:type="dxa"/>
            <w:tcMar>
              <w:top w:w="15" w:type="dxa"/>
              <w:left w:w="15" w:type="dxa"/>
              <w:bottom w:w="15" w:type="dxa"/>
              <w:right w:w="15" w:type="dxa"/>
            </w:tcMar>
          </w:tcPr>
          <w:p w:rsidR="00982AD0" w:rsidRPr="00982AD0" w:rsidRDefault="00427CC4">
            <w:pPr>
              <w:jc w:val="center"/>
              <w:rPr>
                <w:sz w:val="20"/>
                <w:szCs w:val="20"/>
                <w:lang w:val="kk-KZ"/>
              </w:rPr>
            </w:pPr>
            <w:r>
              <w:rPr>
                <w:sz w:val="20"/>
              </w:rPr>
              <w:t>Автор для корреспонденции</w:t>
            </w:r>
          </w:p>
        </w:tc>
      </w:tr>
    </w:tbl>
    <w:p w:rsidR="0045527B" w:rsidRDefault="0045527B">
      <w:pPr>
        <w:jc w:val="center"/>
        <w:rPr>
          <w:color w:val="000000"/>
          <w:sz w:val="20"/>
          <w:szCs w:val="20"/>
          <w:lang w:val="kk-KZ"/>
        </w:rPr>
        <w:sectPr w:rsidR="0045527B">
          <w:footerReference w:type="default" r:id="rId18"/>
          <w:pgSz w:w="16838" w:h="11906" w:orient="landscape"/>
          <w:pgMar w:top="851" w:right="851" w:bottom="567" w:left="851" w:header="709" w:footer="510" w:gutter="0"/>
          <w:cols w:space="708"/>
          <w:docGrid w:linePitch="360"/>
        </w:sectPr>
      </w:pPr>
    </w:p>
    <w:p w:rsidR="0045527B" w:rsidRDefault="0045527B">
      <w:pPr>
        <w:jc w:val="center"/>
        <w:rPr>
          <w:color w:val="000000"/>
          <w:sz w:val="20"/>
          <w:szCs w:val="20"/>
          <w:lang w:val="kk-KZ"/>
        </w:rPr>
        <w:sectPr w:rsidR="0045527B" w:rsidSect="0045527B">
          <w:type w:val="continuous"/>
          <w:pgSz w:w="16838" w:h="11906" w:orient="landscape"/>
          <w:pgMar w:top="851" w:right="851" w:bottom="567" w:left="851" w:header="709" w:footer="510" w:gutter="0"/>
          <w:cols w:space="708"/>
          <w:docGrid w:linePitch="360"/>
        </w:sectPr>
      </w:pPr>
    </w:p>
    <w:tbl>
      <w:tblPr>
        <w:tblW w:w="1519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2268"/>
        <w:gridCol w:w="1843"/>
        <w:gridCol w:w="3260"/>
        <w:gridCol w:w="1560"/>
        <w:gridCol w:w="1275"/>
        <w:gridCol w:w="1701"/>
        <w:gridCol w:w="1842"/>
        <w:gridCol w:w="976"/>
      </w:tblGrid>
      <w:tr w:rsidR="00982AD0" w:rsidRPr="00982AD0" w:rsidTr="0045527B">
        <w:trPr>
          <w:trHeight w:val="1228"/>
        </w:trPr>
        <w:tc>
          <w:tcPr>
            <w:tcW w:w="467" w:type="dxa"/>
            <w:tcMar>
              <w:top w:w="15" w:type="dxa"/>
              <w:left w:w="15" w:type="dxa"/>
              <w:bottom w:w="15" w:type="dxa"/>
              <w:right w:w="15" w:type="dxa"/>
            </w:tcMar>
          </w:tcPr>
          <w:p w:rsidR="00982AD0" w:rsidRPr="00246819" w:rsidRDefault="00982AD0">
            <w:pPr>
              <w:jc w:val="center"/>
              <w:rPr>
                <w:color w:val="FF0000"/>
                <w:sz w:val="20"/>
                <w:szCs w:val="20"/>
                <w:lang w:val="kk-KZ"/>
              </w:rPr>
            </w:pPr>
            <w:r w:rsidRPr="00246819">
              <w:rPr>
                <w:color w:val="000000"/>
                <w:sz w:val="20"/>
                <w:szCs w:val="20"/>
                <w:lang w:val="kk-KZ"/>
              </w:rPr>
              <w:lastRenderedPageBreak/>
              <w:t>12</w:t>
            </w:r>
          </w:p>
        </w:tc>
        <w:tc>
          <w:tcPr>
            <w:tcW w:w="2268" w:type="dxa"/>
            <w:tcMar>
              <w:top w:w="15" w:type="dxa"/>
              <w:left w:w="15" w:type="dxa"/>
              <w:bottom w:w="15" w:type="dxa"/>
              <w:right w:w="15" w:type="dxa"/>
            </w:tcMar>
          </w:tcPr>
          <w:p w:rsidR="00982AD0" w:rsidRPr="006D7126" w:rsidRDefault="006D7126" w:rsidP="006D7126">
            <w:pPr>
              <w:pStyle w:val="4"/>
              <w:shd w:val="clear" w:color="auto" w:fill="FFFFFF"/>
              <w:spacing w:before="0" w:beforeAutospacing="0" w:after="0" w:afterAutospacing="0"/>
              <w:rPr>
                <w:b w:val="0"/>
                <w:bCs w:val="0"/>
                <w:sz w:val="23"/>
                <w:szCs w:val="23"/>
                <w:lang w:val="en-US"/>
              </w:rPr>
            </w:pPr>
            <w:r w:rsidRPr="006D7126">
              <w:rPr>
                <w:b w:val="0"/>
                <w:bCs w:val="0"/>
                <w:sz w:val="23"/>
                <w:szCs w:val="23"/>
                <w:lang w:val="en-US"/>
              </w:rPr>
              <w:t>Integrated AI-Based Vision System for Quality Inspection of Welded Structures in Agricultural Machinery Manufacturing</w:t>
            </w:r>
          </w:p>
        </w:tc>
        <w:tc>
          <w:tcPr>
            <w:tcW w:w="1843" w:type="dxa"/>
            <w:tcMar>
              <w:top w:w="15" w:type="dxa"/>
              <w:left w:w="15" w:type="dxa"/>
              <w:bottom w:w="15" w:type="dxa"/>
              <w:right w:w="15" w:type="dxa"/>
            </w:tcMar>
          </w:tcPr>
          <w:p w:rsidR="00982AD0" w:rsidRDefault="006D7126">
            <w:pPr>
              <w:jc w:val="center"/>
              <w:rPr>
                <w:sz w:val="20"/>
                <w:szCs w:val="20"/>
                <w:lang w:val="kk-KZ"/>
              </w:rPr>
            </w:pPr>
            <w:r>
              <w:rPr>
                <w:sz w:val="20"/>
              </w:rPr>
              <w:t xml:space="preserve">Статья (статья учитывается как </w:t>
            </w:r>
            <w:r w:rsidRPr="00ED4DC8">
              <w:rPr>
                <w:b/>
                <w:sz w:val="20"/>
              </w:rPr>
              <w:t>2 (две)</w:t>
            </w:r>
            <w:r>
              <w:rPr>
                <w:sz w:val="20"/>
              </w:rPr>
              <w:t xml:space="preserve"> статьи в изданиях, рекомендованных уполномоченным органом)</w:t>
            </w:r>
          </w:p>
        </w:tc>
        <w:tc>
          <w:tcPr>
            <w:tcW w:w="3260" w:type="dxa"/>
            <w:tcMar>
              <w:top w:w="15" w:type="dxa"/>
              <w:left w:w="15" w:type="dxa"/>
              <w:bottom w:w="15" w:type="dxa"/>
              <w:right w:w="15" w:type="dxa"/>
            </w:tcMar>
          </w:tcPr>
          <w:p w:rsidR="006D7126" w:rsidRPr="006D7126" w:rsidRDefault="006D7126" w:rsidP="006D7126">
            <w:pPr>
              <w:rPr>
                <w:rFonts w:eastAsia="SimSun"/>
                <w:bCs/>
                <w:color w:val="000000"/>
                <w:sz w:val="20"/>
                <w:szCs w:val="20"/>
                <w:lang w:val="kk-KZ"/>
              </w:rPr>
            </w:pPr>
            <w:r w:rsidRPr="00AE0664">
              <w:rPr>
                <w:sz w:val="20"/>
                <w:lang w:val="en-US"/>
              </w:rPr>
              <w:t>World Journal of Environmental Biosciences 2026. Vol. 15, Issue 2, pp. 106–112</w:t>
            </w:r>
          </w:p>
          <w:p w:rsidR="00995876" w:rsidRPr="005A3A97" w:rsidRDefault="00225F23">
            <w:pPr>
              <w:rPr>
                <w:color w:val="548DD4" w:themeColor="text2" w:themeTint="99"/>
                <w:sz w:val="20"/>
                <w:lang w:val="en-US"/>
              </w:rPr>
            </w:pPr>
            <w:hyperlink r:id="rId19" w:history="1">
              <w:r w:rsidR="00AE0664" w:rsidRPr="005A3A97">
                <w:rPr>
                  <w:rStyle w:val="a5"/>
                  <w:color w:val="548DD4" w:themeColor="text2" w:themeTint="99"/>
                  <w:sz w:val="20"/>
                  <w:lang w:val="en-US"/>
                </w:rPr>
                <w:t>https://doi.org/10.51847/prbBFDZLzE</w:t>
              </w:r>
            </w:hyperlink>
          </w:p>
          <w:p w:rsidR="00AE0664" w:rsidRPr="005A3A97" w:rsidRDefault="00AE0664">
            <w:pPr>
              <w:rPr>
                <w:lang w:val="en-US"/>
              </w:rPr>
            </w:pPr>
          </w:p>
        </w:tc>
        <w:tc>
          <w:tcPr>
            <w:tcW w:w="1560" w:type="dxa"/>
            <w:tcMar>
              <w:top w:w="15" w:type="dxa"/>
              <w:left w:w="15" w:type="dxa"/>
              <w:bottom w:w="15" w:type="dxa"/>
              <w:right w:w="15" w:type="dxa"/>
            </w:tcMar>
          </w:tcPr>
          <w:p w:rsidR="00982AD0" w:rsidRDefault="00982AD0">
            <w:pPr>
              <w:jc w:val="center"/>
              <w:rPr>
                <w:sz w:val="20"/>
                <w:szCs w:val="20"/>
                <w:lang w:val="kk-KZ"/>
              </w:rPr>
            </w:pPr>
            <w:r>
              <w:rPr>
                <w:sz w:val="20"/>
              </w:rPr>
              <w:t>-</w:t>
            </w:r>
          </w:p>
        </w:tc>
        <w:tc>
          <w:tcPr>
            <w:tcW w:w="1275" w:type="dxa"/>
            <w:tcMar>
              <w:top w:w="15" w:type="dxa"/>
              <w:left w:w="15" w:type="dxa"/>
              <w:bottom w:w="15" w:type="dxa"/>
              <w:right w:w="15" w:type="dxa"/>
            </w:tcMar>
          </w:tcPr>
          <w:p w:rsidR="00982AD0" w:rsidRPr="00982AD0" w:rsidRDefault="00982AD0">
            <w:pPr>
              <w:jc w:val="center"/>
              <w:rPr>
                <w:rFonts w:eastAsiaTheme="minorEastAsia"/>
                <w:bCs/>
                <w:sz w:val="20"/>
                <w:szCs w:val="20"/>
                <w:lang w:val="kk-KZ"/>
              </w:rPr>
            </w:pPr>
            <w:r>
              <w:rPr>
                <w:sz w:val="20"/>
              </w:rPr>
              <w:t>-</w:t>
            </w:r>
          </w:p>
        </w:tc>
        <w:tc>
          <w:tcPr>
            <w:tcW w:w="1701" w:type="dxa"/>
            <w:tcMar>
              <w:top w:w="15" w:type="dxa"/>
              <w:left w:w="15" w:type="dxa"/>
              <w:bottom w:w="15" w:type="dxa"/>
              <w:right w:w="15" w:type="dxa"/>
            </w:tcMar>
          </w:tcPr>
          <w:p w:rsidR="00982AD0" w:rsidRPr="00982AD0" w:rsidRDefault="00982AD0">
            <w:pPr>
              <w:jc w:val="center"/>
              <w:rPr>
                <w:sz w:val="20"/>
                <w:szCs w:val="20"/>
                <w:lang w:val="kk-KZ"/>
              </w:rPr>
            </w:pPr>
            <w:proofErr w:type="spellStart"/>
            <w:r w:rsidRPr="00AE0664">
              <w:rPr>
                <w:sz w:val="20"/>
                <w:lang w:val="en-US"/>
              </w:rPr>
              <w:t>CiteScore</w:t>
            </w:r>
            <w:proofErr w:type="spellEnd"/>
            <w:r w:rsidRPr="00AE0664">
              <w:rPr>
                <w:sz w:val="20"/>
                <w:lang w:val="en-US"/>
              </w:rPr>
              <w:t xml:space="preserve"> 2025: 4.7 / </w:t>
            </w:r>
            <w:proofErr w:type="spellStart"/>
            <w:r>
              <w:rPr>
                <w:sz w:val="20"/>
              </w:rPr>
              <w:t>Процентиль</w:t>
            </w:r>
            <w:proofErr w:type="spellEnd"/>
            <w:r w:rsidRPr="00AE0664">
              <w:rPr>
                <w:sz w:val="20"/>
                <w:lang w:val="en-US"/>
              </w:rPr>
              <w:t xml:space="preserve">: 64 / </w:t>
            </w:r>
            <w:r>
              <w:rPr>
                <w:sz w:val="20"/>
              </w:rPr>
              <w:t>Область</w:t>
            </w:r>
            <w:r w:rsidRPr="00AE0664">
              <w:rPr>
                <w:sz w:val="20"/>
                <w:lang w:val="en-US"/>
              </w:rPr>
              <w:t xml:space="preserve"> </w:t>
            </w:r>
            <w:r>
              <w:rPr>
                <w:sz w:val="20"/>
              </w:rPr>
              <w:t>науки</w:t>
            </w:r>
            <w:r w:rsidRPr="00AE0664">
              <w:rPr>
                <w:sz w:val="20"/>
                <w:lang w:val="en-US"/>
              </w:rPr>
              <w:t>: Environmental Science (miscellaneous)</w:t>
            </w:r>
          </w:p>
        </w:tc>
        <w:tc>
          <w:tcPr>
            <w:tcW w:w="1842" w:type="dxa"/>
            <w:tcMar>
              <w:top w:w="15" w:type="dxa"/>
              <w:left w:w="15" w:type="dxa"/>
              <w:bottom w:w="15" w:type="dxa"/>
              <w:right w:w="15" w:type="dxa"/>
            </w:tcMar>
          </w:tcPr>
          <w:p w:rsidR="006D7126" w:rsidRPr="006D7126" w:rsidRDefault="006D7126" w:rsidP="006D7126">
            <w:pPr>
              <w:shd w:val="clear" w:color="auto" w:fill="FFFFFF"/>
              <w:rPr>
                <w:rFonts w:eastAsia="SimSun"/>
                <w:bCs/>
                <w:color w:val="000000"/>
                <w:sz w:val="20"/>
                <w:szCs w:val="20"/>
                <w:lang w:val="kk-KZ"/>
              </w:rPr>
            </w:pPr>
            <w:r w:rsidRPr="00AE0664">
              <w:rPr>
                <w:sz w:val="20"/>
                <w:lang w:val="kk-KZ"/>
              </w:rPr>
              <w:t xml:space="preserve">Zhumash B., Salykov B., Kuanyshbayev S., Salykova O., </w:t>
            </w:r>
            <w:r w:rsidRPr="00AE0664">
              <w:rPr>
                <w:sz w:val="20"/>
                <w:u w:val="single"/>
                <w:lang w:val="kk-KZ"/>
              </w:rPr>
              <w:t>Makhmutov B.</w:t>
            </w:r>
            <w:r w:rsidRPr="00AE0664">
              <w:rPr>
                <w:sz w:val="20"/>
                <w:lang w:val="kk-KZ"/>
              </w:rPr>
              <w:t>, Yskak A., Yermoldina G., Fominov V., Komarov D., Nauyrzbayev Zh., Zhussupbekova Z.</w:t>
            </w:r>
          </w:p>
        </w:tc>
        <w:tc>
          <w:tcPr>
            <w:tcW w:w="976" w:type="dxa"/>
            <w:tcMar>
              <w:top w:w="15" w:type="dxa"/>
              <w:left w:w="15" w:type="dxa"/>
              <w:bottom w:w="15" w:type="dxa"/>
              <w:right w:w="15" w:type="dxa"/>
            </w:tcMar>
          </w:tcPr>
          <w:p w:rsidR="00982AD0" w:rsidRPr="00982AD0" w:rsidRDefault="006D7126">
            <w:pPr>
              <w:jc w:val="center"/>
              <w:rPr>
                <w:sz w:val="20"/>
                <w:szCs w:val="20"/>
                <w:lang w:val="kk-KZ"/>
              </w:rPr>
            </w:pPr>
            <w:r>
              <w:rPr>
                <w:sz w:val="20"/>
              </w:rPr>
              <w:t>Соавтор</w:t>
            </w:r>
          </w:p>
        </w:tc>
      </w:tr>
      <w:tr w:rsidR="00475053" w:rsidRPr="00982AD0" w:rsidTr="0045527B">
        <w:trPr>
          <w:trHeight w:val="1228"/>
        </w:trPr>
        <w:tc>
          <w:tcPr>
            <w:tcW w:w="467" w:type="dxa"/>
            <w:tcMar>
              <w:top w:w="15" w:type="dxa"/>
              <w:left w:w="15" w:type="dxa"/>
              <w:bottom w:w="15" w:type="dxa"/>
              <w:right w:w="15" w:type="dxa"/>
            </w:tcMar>
          </w:tcPr>
          <w:p w:rsidR="00475053" w:rsidRPr="00246819" w:rsidRDefault="00475053">
            <w:pPr>
              <w:jc w:val="center"/>
              <w:rPr>
                <w:color w:val="FF0000"/>
                <w:sz w:val="20"/>
                <w:szCs w:val="20"/>
                <w:lang w:val="kk-KZ"/>
              </w:rPr>
            </w:pPr>
            <w:r w:rsidRPr="00246819">
              <w:rPr>
                <w:color w:val="000000"/>
                <w:sz w:val="20"/>
                <w:szCs w:val="20"/>
                <w:lang w:val="kk-KZ"/>
              </w:rPr>
              <w:t>13</w:t>
            </w:r>
          </w:p>
        </w:tc>
        <w:tc>
          <w:tcPr>
            <w:tcW w:w="2268" w:type="dxa"/>
            <w:tcMar>
              <w:top w:w="15" w:type="dxa"/>
              <w:left w:w="15" w:type="dxa"/>
              <w:bottom w:w="15" w:type="dxa"/>
              <w:right w:w="15" w:type="dxa"/>
            </w:tcMar>
          </w:tcPr>
          <w:p w:rsidR="00475053" w:rsidRDefault="00C82AAF" w:rsidP="00C82AAF">
            <w:pPr>
              <w:pStyle w:val="4"/>
              <w:shd w:val="clear" w:color="auto" w:fill="FFFFFF"/>
              <w:spacing w:before="0" w:beforeAutospacing="0" w:after="0" w:afterAutospacing="0"/>
              <w:rPr>
                <w:b w:val="0"/>
                <w:bCs w:val="0"/>
                <w:sz w:val="20"/>
                <w:szCs w:val="20"/>
                <w:lang w:val="en-US"/>
              </w:rPr>
            </w:pPr>
            <w:r w:rsidRPr="00C82AAF">
              <w:rPr>
                <w:b w:val="0"/>
                <w:bCs w:val="0"/>
                <w:sz w:val="20"/>
                <w:szCs w:val="20"/>
                <w:lang w:val="en-US"/>
              </w:rPr>
              <w:t xml:space="preserve">Synthesis and Characterization of Fatty Acid </w:t>
            </w:r>
            <w:proofErr w:type="spellStart"/>
            <w:r w:rsidRPr="00C82AAF">
              <w:rPr>
                <w:b w:val="0"/>
                <w:bCs w:val="0"/>
                <w:sz w:val="20"/>
                <w:szCs w:val="20"/>
                <w:lang w:val="en-US"/>
              </w:rPr>
              <w:t>Diacylglycerols</w:t>
            </w:r>
            <w:proofErr w:type="spellEnd"/>
            <w:r w:rsidRPr="00C82AAF">
              <w:rPr>
                <w:b w:val="0"/>
                <w:bCs w:val="0"/>
                <w:sz w:val="20"/>
                <w:szCs w:val="20"/>
                <w:lang w:val="en-US"/>
              </w:rPr>
              <w:t xml:space="preserve"> from Rice Husk Oil via Catalytic </w:t>
            </w:r>
            <w:proofErr w:type="spellStart"/>
            <w:r w:rsidRPr="00C82AAF">
              <w:rPr>
                <w:b w:val="0"/>
                <w:bCs w:val="0"/>
                <w:sz w:val="20"/>
                <w:szCs w:val="20"/>
                <w:lang w:val="en-US"/>
              </w:rPr>
              <w:t>Glycerolysis</w:t>
            </w:r>
            <w:proofErr w:type="spellEnd"/>
          </w:p>
          <w:p w:rsidR="00FA6D8E" w:rsidRPr="00AE0664" w:rsidRDefault="00FA6D8E" w:rsidP="00FA6D8E">
            <w:pPr>
              <w:autoSpaceDE w:val="0"/>
              <w:autoSpaceDN w:val="0"/>
              <w:adjustRightInd w:val="0"/>
              <w:rPr>
                <w:rFonts w:ascii="Cambria" w:eastAsia="SimSun" w:hAnsi="Cambria" w:cs="Cambria"/>
                <w:color w:val="000000"/>
                <w:lang w:val="en-US"/>
              </w:rPr>
            </w:pPr>
          </w:p>
          <w:tbl>
            <w:tblPr>
              <w:tblW w:w="0" w:type="auto"/>
              <w:tblBorders>
                <w:top w:val="nil"/>
                <w:left w:val="nil"/>
                <w:bottom w:val="nil"/>
                <w:right w:val="nil"/>
              </w:tblBorders>
              <w:tblLayout w:type="fixed"/>
              <w:tblLook w:val="0000" w:firstRow="0" w:lastRow="0" w:firstColumn="0" w:lastColumn="0" w:noHBand="0" w:noVBand="0"/>
            </w:tblPr>
            <w:tblGrid>
              <w:gridCol w:w="8714"/>
            </w:tblGrid>
            <w:tr w:rsidR="00FA6D8E" w:rsidRPr="0045527B">
              <w:trPr>
                <w:trHeight w:val="609"/>
              </w:trPr>
              <w:tc>
                <w:tcPr>
                  <w:tcW w:w="8714" w:type="dxa"/>
                </w:tcPr>
                <w:p w:rsidR="00FA6D8E" w:rsidRPr="00FA6D8E" w:rsidRDefault="00FA6D8E" w:rsidP="00FA6D8E">
                  <w:pPr>
                    <w:autoSpaceDE w:val="0"/>
                    <w:autoSpaceDN w:val="0"/>
                    <w:adjustRightInd w:val="0"/>
                    <w:rPr>
                      <w:rFonts w:eastAsia="SimSun"/>
                      <w:color w:val="000000"/>
                      <w:sz w:val="20"/>
                      <w:szCs w:val="20"/>
                      <w:lang w:val="en-US"/>
                    </w:rPr>
                  </w:pPr>
                </w:p>
              </w:tc>
            </w:tr>
          </w:tbl>
          <w:p w:rsidR="00FA6D8E" w:rsidRPr="00C82AAF" w:rsidRDefault="00FA6D8E" w:rsidP="00C82AAF">
            <w:pPr>
              <w:pStyle w:val="4"/>
              <w:shd w:val="clear" w:color="auto" w:fill="FFFFFF"/>
              <w:spacing w:before="0" w:beforeAutospacing="0" w:after="0" w:afterAutospacing="0"/>
              <w:rPr>
                <w:b w:val="0"/>
                <w:bCs w:val="0"/>
                <w:sz w:val="20"/>
                <w:szCs w:val="20"/>
                <w:lang w:val="en-US"/>
              </w:rPr>
            </w:pPr>
          </w:p>
        </w:tc>
        <w:tc>
          <w:tcPr>
            <w:tcW w:w="1843" w:type="dxa"/>
            <w:tcMar>
              <w:top w:w="15" w:type="dxa"/>
              <w:left w:w="15" w:type="dxa"/>
              <w:bottom w:w="15" w:type="dxa"/>
              <w:right w:w="15" w:type="dxa"/>
            </w:tcMar>
          </w:tcPr>
          <w:p w:rsidR="00475053" w:rsidRDefault="00C82AAF">
            <w:pPr>
              <w:jc w:val="center"/>
              <w:rPr>
                <w:sz w:val="20"/>
                <w:szCs w:val="20"/>
                <w:lang w:val="kk-KZ"/>
              </w:rPr>
            </w:pPr>
            <w:r>
              <w:rPr>
                <w:sz w:val="20"/>
              </w:rPr>
              <w:t>Статья</w:t>
            </w:r>
          </w:p>
        </w:tc>
        <w:tc>
          <w:tcPr>
            <w:tcW w:w="3260" w:type="dxa"/>
            <w:tcMar>
              <w:top w:w="15" w:type="dxa"/>
              <w:left w:w="15" w:type="dxa"/>
              <w:bottom w:w="15" w:type="dxa"/>
              <w:right w:w="15" w:type="dxa"/>
            </w:tcMar>
          </w:tcPr>
          <w:p w:rsidR="00C82AAF" w:rsidRPr="000A53FD" w:rsidRDefault="00CA2A22" w:rsidP="00C82AAF">
            <w:pPr>
              <w:rPr>
                <w:sz w:val="20"/>
                <w:szCs w:val="20"/>
                <w:lang w:val="en-US"/>
              </w:rPr>
            </w:pPr>
            <w:r w:rsidRPr="00AE0664">
              <w:rPr>
                <w:sz w:val="20"/>
                <w:lang w:val="en-US"/>
              </w:rPr>
              <w:t>Chemical Methodologies 2026. Vol. 10, Issue 10, pp. 1253–1264</w:t>
            </w:r>
          </w:p>
          <w:p w:rsidR="00995876" w:rsidRPr="005A3A97" w:rsidRDefault="00225F23">
            <w:pPr>
              <w:rPr>
                <w:color w:val="548DD4" w:themeColor="text2" w:themeTint="99"/>
                <w:sz w:val="20"/>
              </w:rPr>
            </w:pPr>
            <w:hyperlink r:id="rId20" w:history="1">
              <w:r w:rsidR="00AE0664" w:rsidRPr="005A3A97">
                <w:rPr>
                  <w:rStyle w:val="a5"/>
                  <w:color w:val="548DD4" w:themeColor="text2" w:themeTint="99"/>
                  <w:sz w:val="20"/>
                </w:rPr>
                <w:t>https://doi.org/10.48309/chemm.2026.581495.2137</w:t>
              </w:r>
            </w:hyperlink>
          </w:p>
          <w:p w:rsidR="00AE0664" w:rsidRDefault="00AE0664"/>
        </w:tc>
        <w:tc>
          <w:tcPr>
            <w:tcW w:w="1560" w:type="dxa"/>
            <w:tcMar>
              <w:top w:w="15" w:type="dxa"/>
              <w:left w:w="15" w:type="dxa"/>
              <w:bottom w:w="15" w:type="dxa"/>
              <w:right w:w="15" w:type="dxa"/>
            </w:tcMar>
          </w:tcPr>
          <w:p w:rsidR="00475053" w:rsidRDefault="00475053">
            <w:pPr>
              <w:jc w:val="center"/>
              <w:rPr>
                <w:sz w:val="20"/>
                <w:szCs w:val="20"/>
                <w:lang w:val="kk-KZ"/>
              </w:rPr>
            </w:pPr>
            <w:r>
              <w:rPr>
                <w:sz w:val="20"/>
              </w:rPr>
              <w:t>-</w:t>
            </w:r>
          </w:p>
        </w:tc>
        <w:tc>
          <w:tcPr>
            <w:tcW w:w="1275" w:type="dxa"/>
            <w:tcMar>
              <w:top w:w="15" w:type="dxa"/>
              <w:left w:w="15" w:type="dxa"/>
              <w:bottom w:w="15" w:type="dxa"/>
              <w:right w:w="15" w:type="dxa"/>
            </w:tcMar>
          </w:tcPr>
          <w:p w:rsidR="00475053" w:rsidRPr="00982AD0" w:rsidRDefault="00475053">
            <w:pPr>
              <w:jc w:val="center"/>
              <w:rPr>
                <w:rFonts w:eastAsiaTheme="minorEastAsia"/>
                <w:bCs/>
                <w:sz w:val="20"/>
                <w:szCs w:val="20"/>
                <w:lang w:val="kk-KZ"/>
              </w:rPr>
            </w:pPr>
            <w:r>
              <w:rPr>
                <w:sz w:val="20"/>
              </w:rPr>
              <w:t>-</w:t>
            </w:r>
          </w:p>
        </w:tc>
        <w:tc>
          <w:tcPr>
            <w:tcW w:w="1701" w:type="dxa"/>
            <w:tcMar>
              <w:top w:w="15" w:type="dxa"/>
              <w:left w:w="15" w:type="dxa"/>
              <w:bottom w:w="15" w:type="dxa"/>
              <w:right w:w="15" w:type="dxa"/>
            </w:tcMar>
          </w:tcPr>
          <w:p w:rsidR="00475053" w:rsidRPr="00982AD0" w:rsidRDefault="00475053">
            <w:pPr>
              <w:jc w:val="center"/>
              <w:rPr>
                <w:sz w:val="20"/>
                <w:szCs w:val="20"/>
                <w:lang w:val="kk-KZ"/>
              </w:rPr>
            </w:pPr>
            <w:r>
              <w:rPr>
                <w:sz w:val="20"/>
              </w:rPr>
              <w:t>CiteScore 2025: 10.4 / Процентиль: 90 / Область науки: Organic Chemistry</w:t>
            </w:r>
          </w:p>
          <w:p w:rsidR="00995876" w:rsidRDefault="00995876">
            <w:pPr>
              <w:jc w:val="center"/>
            </w:pPr>
          </w:p>
        </w:tc>
        <w:tc>
          <w:tcPr>
            <w:tcW w:w="1842" w:type="dxa"/>
            <w:tcMar>
              <w:top w:w="15" w:type="dxa"/>
              <w:left w:w="15" w:type="dxa"/>
              <w:bottom w:w="15" w:type="dxa"/>
              <w:right w:w="15" w:type="dxa"/>
            </w:tcMar>
          </w:tcPr>
          <w:p w:rsidR="000A53FD" w:rsidRPr="000A53FD" w:rsidRDefault="000A53FD" w:rsidP="000A53FD">
            <w:pPr>
              <w:shd w:val="clear" w:color="auto" w:fill="FFFFFF"/>
              <w:rPr>
                <w:rFonts w:eastAsia="SimSun"/>
                <w:bCs/>
                <w:color w:val="000000"/>
                <w:sz w:val="20"/>
                <w:szCs w:val="20"/>
                <w:lang w:val="kk-KZ"/>
              </w:rPr>
            </w:pPr>
            <w:r>
              <w:rPr>
                <w:sz w:val="20"/>
              </w:rPr>
              <w:t xml:space="preserve">Alimkhan B.G., Tapalova A.S., Shuragaziyeva A.T., Abyzbekova G.M., </w:t>
            </w:r>
            <w:r>
              <w:rPr>
                <w:sz w:val="20"/>
                <w:u w:val="single"/>
              </w:rPr>
              <w:t>Makhmutov B.B.</w:t>
            </w:r>
            <w:r>
              <w:rPr>
                <w:sz w:val="20"/>
              </w:rPr>
              <w:t>, Faizullayeva M.F., Darmaganbet K.H., Toibazarova A.B., Diyarova B.M., Appazov N.O.</w:t>
            </w:r>
          </w:p>
        </w:tc>
        <w:tc>
          <w:tcPr>
            <w:tcW w:w="976" w:type="dxa"/>
            <w:tcMar>
              <w:top w:w="15" w:type="dxa"/>
              <w:left w:w="15" w:type="dxa"/>
              <w:bottom w:w="15" w:type="dxa"/>
              <w:right w:w="15" w:type="dxa"/>
            </w:tcMar>
          </w:tcPr>
          <w:p w:rsidR="00475053" w:rsidRPr="000A53FD" w:rsidRDefault="000A53FD">
            <w:pPr>
              <w:jc w:val="center"/>
              <w:rPr>
                <w:sz w:val="20"/>
                <w:szCs w:val="20"/>
                <w:lang w:val="kk-KZ"/>
              </w:rPr>
            </w:pPr>
            <w:r>
              <w:rPr>
                <w:sz w:val="20"/>
              </w:rPr>
              <w:t>Автор для корреспонденции</w:t>
            </w:r>
          </w:p>
        </w:tc>
      </w:tr>
      <w:tr w:rsidR="00FA6D8E" w:rsidRPr="00982AD0" w:rsidTr="0045527B">
        <w:trPr>
          <w:trHeight w:val="686"/>
        </w:trPr>
        <w:tc>
          <w:tcPr>
            <w:tcW w:w="467" w:type="dxa"/>
            <w:tcMar>
              <w:top w:w="15" w:type="dxa"/>
              <w:left w:w="15" w:type="dxa"/>
              <w:bottom w:w="15" w:type="dxa"/>
              <w:right w:w="15" w:type="dxa"/>
            </w:tcMar>
          </w:tcPr>
          <w:p w:rsidR="00FA6D8E" w:rsidRPr="00246819" w:rsidRDefault="00FA6D8E">
            <w:pPr>
              <w:jc w:val="center"/>
              <w:rPr>
                <w:color w:val="FF0000"/>
                <w:sz w:val="20"/>
                <w:szCs w:val="20"/>
                <w:lang w:val="kk-KZ"/>
              </w:rPr>
            </w:pPr>
            <w:r w:rsidRPr="00246819">
              <w:rPr>
                <w:color w:val="000000"/>
                <w:sz w:val="20"/>
                <w:szCs w:val="20"/>
                <w:lang w:val="kk-KZ"/>
              </w:rPr>
              <w:t>14</w:t>
            </w:r>
          </w:p>
        </w:tc>
        <w:tc>
          <w:tcPr>
            <w:tcW w:w="2268" w:type="dxa"/>
            <w:tcMar>
              <w:top w:w="15" w:type="dxa"/>
              <w:left w:w="15" w:type="dxa"/>
              <w:bottom w:w="15" w:type="dxa"/>
              <w:right w:w="15" w:type="dxa"/>
            </w:tcMar>
          </w:tcPr>
          <w:p w:rsidR="00FA6D8E" w:rsidRPr="00C82AAF" w:rsidRDefault="00FA6D8E" w:rsidP="00C82AAF">
            <w:pPr>
              <w:pStyle w:val="4"/>
              <w:shd w:val="clear" w:color="auto" w:fill="FFFFFF"/>
              <w:spacing w:before="0" w:beforeAutospacing="0" w:after="0" w:afterAutospacing="0"/>
              <w:rPr>
                <w:b w:val="0"/>
                <w:bCs w:val="0"/>
                <w:sz w:val="20"/>
                <w:szCs w:val="20"/>
                <w:lang w:val="en-US"/>
              </w:rPr>
            </w:pPr>
            <w:r w:rsidRPr="00FA6D8E">
              <w:rPr>
                <w:b w:val="0"/>
                <w:bCs w:val="0"/>
                <w:sz w:val="20"/>
                <w:szCs w:val="20"/>
                <w:lang w:val="en-US"/>
              </w:rPr>
              <w:t>Synthesis of Immobilized Palladium Nanoparticles and Their Application as a Catalyst in Cottonseed Oil Hydrogenation</w:t>
            </w:r>
          </w:p>
        </w:tc>
        <w:tc>
          <w:tcPr>
            <w:tcW w:w="1843" w:type="dxa"/>
            <w:tcMar>
              <w:top w:w="15" w:type="dxa"/>
              <w:left w:w="15" w:type="dxa"/>
              <w:bottom w:w="15" w:type="dxa"/>
              <w:right w:w="15" w:type="dxa"/>
            </w:tcMar>
          </w:tcPr>
          <w:p w:rsidR="00FA6D8E" w:rsidRDefault="00155B18">
            <w:pPr>
              <w:jc w:val="center"/>
              <w:rPr>
                <w:sz w:val="20"/>
                <w:szCs w:val="20"/>
                <w:lang w:val="kk-KZ"/>
              </w:rPr>
            </w:pPr>
            <w:r>
              <w:rPr>
                <w:sz w:val="20"/>
              </w:rPr>
              <w:t>Статья</w:t>
            </w:r>
          </w:p>
        </w:tc>
        <w:tc>
          <w:tcPr>
            <w:tcW w:w="3260" w:type="dxa"/>
            <w:tcMar>
              <w:top w:w="15" w:type="dxa"/>
              <w:left w:w="15" w:type="dxa"/>
              <w:bottom w:w="15" w:type="dxa"/>
              <w:right w:w="15" w:type="dxa"/>
            </w:tcMar>
          </w:tcPr>
          <w:p w:rsidR="00155B18" w:rsidRPr="00155B18" w:rsidRDefault="00D35108" w:rsidP="00155B18">
            <w:pPr>
              <w:rPr>
                <w:sz w:val="20"/>
                <w:szCs w:val="20"/>
                <w:lang w:val="en-US"/>
              </w:rPr>
            </w:pPr>
            <w:r w:rsidRPr="00AE0664">
              <w:rPr>
                <w:sz w:val="20"/>
                <w:lang w:val="en-US"/>
              </w:rPr>
              <w:t>Journal of Applied Organometallic Chemistry 2026. Vol. 6, Issue 3, pp. 416–427</w:t>
            </w:r>
          </w:p>
          <w:p w:rsidR="00995876" w:rsidRPr="005A3A97" w:rsidRDefault="00225F23">
            <w:pPr>
              <w:rPr>
                <w:color w:val="548DD4" w:themeColor="text2" w:themeTint="99"/>
                <w:sz w:val="20"/>
                <w:lang w:val="en-US"/>
              </w:rPr>
            </w:pPr>
            <w:hyperlink r:id="rId21" w:history="1">
              <w:r w:rsidR="00AE0664" w:rsidRPr="005A3A97">
                <w:rPr>
                  <w:rStyle w:val="a5"/>
                  <w:color w:val="548DD4" w:themeColor="text2" w:themeTint="99"/>
                  <w:sz w:val="20"/>
                  <w:lang w:val="en-US"/>
                </w:rPr>
                <w:t>https://doi.org/10.48309/jaoc.2026.581572.1390</w:t>
              </w:r>
            </w:hyperlink>
          </w:p>
          <w:p w:rsidR="00AE0664" w:rsidRPr="005A3A97" w:rsidRDefault="00AE0664">
            <w:pPr>
              <w:rPr>
                <w:lang w:val="en-US"/>
              </w:rPr>
            </w:pPr>
          </w:p>
        </w:tc>
        <w:tc>
          <w:tcPr>
            <w:tcW w:w="1560" w:type="dxa"/>
            <w:tcMar>
              <w:top w:w="15" w:type="dxa"/>
              <w:left w:w="15" w:type="dxa"/>
              <w:bottom w:w="15" w:type="dxa"/>
              <w:right w:w="15" w:type="dxa"/>
            </w:tcMar>
          </w:tcPr>
          <w:p w:rsidR="00FA6D8E" w:rsidRDefault="00FA6D8E">
            <w:pPr>
              <w:jc w:val="center"/>
              <w:rPr>
                <w:sz w:val="20"/>
                <w:szCs w:val="20"/>
                <w:lang w:val="kk-KZ"/>
              </w:rPr>
            </w:pPr>
            <w:r>
              <w:rPr>
                <w:sz w:val="20"/>
              </w:rPr>
              <w:t>-</w:t>
            </w:r>
          </w:p>
        </w:tc>
        <w:tc>
          <w:tcPr>
            <w:tcW w:w="1275" w:type="dxa"/>
            <w:tcMar>
              <w:top w:w="15" w:type="dxa"/>
              <w:left w:w="15" w:type="dxa"/>
              <w:bottom w:w="15" w:type="dxa"/>
              <w:right w:w="15" w:type="dxa"/>
            </w:tcMar>
          </w:tcPr>
          <w:p w:rsidR="00FA6D8E" w:rsidRPr="00982AD0" w:rsidRDefault="00FA6D8E">
            <w:pPr>
              <w:jc w:val="center"/>
              <w:rPr>
                <w:rFonts w:eastAsiaTheme="minorEastAsia"/>
                <w:bCs/>
                <w:sz w:val="20"/>
                <w:szCs w:val="20"/>
                <w:lang w:val="kk-KZ"/>
              </w:rPr>
            </w:pPr>
            <w:r>
              <w:rPr>
                <w:sz w:val="20"/>
              </w:rPr>
              <w:t>-</w:t>
            </w:r>
          </w:p>
        </w:tc>
        <w:tc>
          <w:tcPr>
            <w:tcW w:w="1701" w:type="dxa"/>
            <w:tcMar>
              <w:top w:w="15" w:type="dxa"/>
              <w:left w:w="15" w:type="dxa"/>
              <w:bottom w:w="15" w:type="dxa"/>
              <w:right w:w="15" w:type="dxa"/>
            </w:tcMar>
          </w:tcPr>
          <w:p w:rsidR="00FA6D8E" w:rsidRPr="00982AD0" w:rsidRDefault="00FA6D8E">
            <w:pPr>
              <w:jc w:val="center"/>
              <w:rPr>
                <w:sz w:val="20"/>
                <w:szCs w:val="20"/>
                <w:lang w:val="kk-KZ"/>
              </w:rPr>
            </w:pPr>
            <w:r>
              <w:rPr>
                <w:sz w:val="20"/>
              </w:rPr>
              <w:t>CiteScore 2025: 9.1 / Процентиль: 87 / Область науки: Organic Chemistry</w:t>
            </w:r>
          </w:p>
          <w:p w:rsidR="00995876" w:rsidRDefault="00995876">
            <w:pPr>
              <w:jc w:val="center"/>
            </w:pPr>
          </w:p>
        </w:tc>
        <w:tc>
          <w:tcPr>
            <w:tcW w:w="1842" w:type="dxa"/>
            <w:tcMar>
              <w:top w:w="15" w:type="dxa"/>
              <w:left w:w="15" w:type="dxa"/>
              <w:bottom w:w="15" w:type="dxa"/>
              <w:right w:w="15" w:type="dxa"/>
            </w:tcMar>
          </w:tcPr>
          <w:p w:rsidR="00A312B4" w:rsidRPr="00A312B4" w:rsidRDefault="00A312B4" w:rsidP="00A312B4">
            <w:pPr>
              <w:shd w:val="clear" w:color="auto" w:fill="FFFFFF"/>
              <w:rPr>
                <w:rFonts w:eastAsia="SimSun"/>
                <w:bCs/>
                <w:color w:val="000000"/>
                <w:sz w:val="22"/>
                <w:szCs w:val="22"/>
                <w:lang w:val="kk-KZ"/>
              </w:rPr>
            </w:pPr>
            <w:r>
              <w:rPr>
                <w:sz w:val="20"/>
              </w:rPr>
              <w:t xml:space="preserve">Appazova Z., Alimkhan B., Shuragaziyeva A., Syzdykbayev M., Ainabekova S., </w:t>
            </w:r>
            <w:r>
              <w:rPr>
                <w:sz w:val="20"/>
                <w:u w:val="single"/>
              </w:rPr>
              <w:t>Makhmutov B.</w:t>
            </w:r>
            <w:r>
              <w:rPr>
                <w:sz w:val="20"/>
              </w:rPr>
              <w:t>, Darmaganbet K., Balykbayeva G., Narmanova R., Gushchin A.L., Appazov N.</w:t>
            </w:r>
          </w:p>
        </w:tc>
        <w:tc>
          <w:tcPr>
            <w:tcW w:w="976" w:type="dxa"/>
            <w:tcMar>
              <w:top w:w="15" w:type="dxa"/>
              <w:left w:w="15" w:type="dxa"/>
              <w:bottom w:w="15" w:type="dxa"/>
              <w:right w:w="15" w:type="dxa"/>
            </w:tcMar>
          </w:tcPr>
          <w:p w:rsidR="00FA6D8E" w:rsidRDefault="00155B18">
            <w:pPr>
              <w:jc w:val="center"/>
              <w:rPr>
                <w:sz w:val="20"/>
                <w:szCs w:val="20"/>
                <w:lang w:val="kk-KZ"/>
              </w:rPr>
            </w:pPr>
            <w:r>
              <w:rPr>
                <w:sz w:val="20"/>
              </w:rPr>
              <w:t>Автор для корреспонденции</w:t>
            </w:r>
          </w:p>
        </w:tc>
      </w:tr>
    </w:tbl>
    <w:p w:rsidR="0045527B" w:rsidRDefault="0045527B" w:rsidP="00FA6D8E">
      <w:pPr>
        <w:autoSpaceDE w:val="0"/>
        <w:autoSpaceDN w:val="0"/>
        <w:adjustRightInd w:val="0"/>
        <w:rPr>
          <w:rFonts w:eastAsia="SimSun"/>
          <w:color w:val="000000"/>
          <w:sz w:val="20"/>
          <w:szCs w:val="20"/>
          <w:lang w:val="en-US"/>
        </w:rPr>
        <w:sectPr w:rsidR="0045527B" w:rsidSect="0045527B">
          <w:pgSz w:w="16838" w:h="11906" w:orient="landscape"/>
          <w:pgMar w:top="851" w:right="851" w:bottom="567" w:left="851" w:header="709" w:footer="2333" w:gutter="0"/>
          <w:cols w:space="708"/>
          <w:docGrid w:linePitch="360"/>
        </w:sectPr>
      </w:pPr>
    </w:p>
    <w:p w:rsidR="00496526" w:rsidRPr="006D7126" w:rsidRDefault="00650957">
      <w:pPr>
        <w:jc w:val="center"/>
        <w:rPr>
          <w:b/>
          <w:sz w:val="20"/>
          <w:szCs w:val="20"/>
          <w:lang w:val="kk-KZ"/>
        </w:rPr>
      </w:pPr>
      <w:r>
        <w:rPr>
          <w:b/>
          <w:sz w:val="20"/>
          <w:szCs w:val="20"/>
          <w:lang w:val="uk-UA"/>
        </w:rPr>
        <w:lastRenderedPageBreak/>
        <w:t>СПИСОК</w:t>
      </w:r>
    </w:p>
    <w:p w:rsidR="00496526" w:rsidRDefault="00650957">
      <w:pPr>
        <w:jc w:val="center"/>
        <w:rPr>
          <w:b/>
          <w:sz w:val="20"/>
          <w:szCs w:val="20"/>
          <w:lang w:val="uk-UA"/>
        </w:rPr>
      </w:pPr>
      <w:proofErr w:type="spellStart"/>
      <w:r>
        <w:rPr>
          <w:b/>
          <w:sz w:val="20"/>
          <w:szCs w:val="20"/>
          <w:lang w:val="uk-UA"/>
        </w:rPr>
        <w:t>научных</w:t>
      </w:r>
      <w:proofErr w:type="spellEnd"/>
      <w:r>
        <w:rPr>
          <w:b/>
          <w:sz w:val="20"/>
          <w:szCs w:val="20"/>
          <w:lang w:val="uk-UA"/>
        </w:rPr>
        <w:t xml:space="preserve"> статей в </w:t>
      </w:r>
      <w:proofErr w:type="spellStart"/>
      <w:r>
        <w:rPr>
          <w:b/>
          <w:sz w:val="20"/>
          <w:szCs w:val="20"/>
          <w:lang w:val="uk-UA"/>
        </w:rPr>
        <w:t>изданиях</w:t>
      </w:r>
      <w:proofErr w:type="spellEnd"/>
      <w:r>
        <w:rPr>
          <w:b/>
          <w:sz w:val="20"/>
          <w:szCs w:val="20"/>
          <w:lang w:val="uk-UA"/>
        </w:rPr>
        <w:t xml:space="preserve">, </w:t>
      </w:r>
      <w:r w:rsidRPr="006D7126">
        <w:rPr>
          <w:b/>
          <w:sz w:val="20"/>
          <w:szCs w:val="20"/>
          <w:lang w:val="kk-KZ"/>
        </w:rPr>
        <w:t xml:space="preserve">опубликованных в изданиях, </w:t>
      </w:r>
      <w:proofErr w:type="spellStart"/>
      <w:r>
        <w:rPr>
          <w:b/>
          <w:sz w:val="20"/>
          <w:szCs w:val="20"/>
          <w:lang w:val="uk-UA"/>
        </w:rPr>
        <w:t>рекомендуемых</w:t>
      </w:r>
      <w:proofErr w:type="spellEnd"/>
      <w:r>
        <w:rPr>
          <w:b/>
          <w:sz w:val="20"/>
          <w:szCs w:val="20"/>
          <w:lang w:val="uk-UA"/>
        </w:rPr>
        <w:t xml:space="preserve"> </w:t>
      </w:r>
      <w:proofErr w:type="spellStart"/>
      <w:r>
        <w:rPr>
          <w:b/>
          <w:sz w:val="20"/>
          <w:szCs w:val="20"/>
          <w:lang w:val="uk-UA"/>
        </w:rPr>
        <w:t>Комитетом</w:t>
      </w:r>
      <w:proofErr w:type="spellEnd"/>
      <w:r>
        <w:rPr>
          <w:b/>
          <w:sz w:val="20"/>
          <w:szCs w:val="20"/>
          <w:lang w:val="uk-UA"/>
        </w:rPr>
        <w:t xml:space="preserve"> по </w:t>
      </w:r>
      <w:proofErr w:type="spellStart"/>
      <w:r>
        <w:rPr>
          <w:b/>
          <w:sz w:val="20"/>
          <w:szCs w:val="20"/>
          <w:lang w:val="uk-UA"/>
        </w:rPr>
        <w:t>обеспечению</w:t>
      </w:r>
      <w:proofErr w:type="spellEnd"/>
      <w:r>
        <w:rPr>
          <w:b/>
          <w:sz w:val="20"/>
          <w:szCs w:val="20"/>
          <w:lang w:val="uk-UA"/>
        </w:rPr>
        <w:t xml:space="preserve"> </w:t>
      </w:r>
      <w:proofErr w:type="spellStart"/>
      <w:r>
        <w:rPr>
          <w:b/>
          <w:sz w:val="20"/>
          <w:szCs w:val="20"/>
          <w:lang w:val="uk-UA"/>
        </w:rPr>
        <w:t>качества</w:t>
      </w:r>
      <w:proofErr w:type="spellEnd"/>
      <w:r>
        <w:rPr>
          <w:b/>
          <w:sz w:val="20"/>
          <w:szCs w:val="20"/>
          <w:lang w:val="uk-UA"/>
        </w:rPr>
        <w:t xml:space="preserve"> в </w:t>
      </w:r>
      <w:proofErr w:type="spellStart"/>
      <w:r>
        <w:rPr>
          <w:b/>
          <w:sz w:val="20"/>
          <w:szCs w:val="20"/>
          <w:lang w:val="uk-UA"/>
        </w:rPr>
        <w:t>сфере</w:t>
      </w:r>
      <w:proofErr w:type="spellEnd"/>
      <w:r>
        <w:rPr>
          <w:b/>
          <w:sz w:val="20"/>
          <w:szCs w:val="20"/>
          <w:lang w:val="uk-UA"/>
        </w:rPr>
        <w:t xml:space="preserve"> науки и </w:t>
      </w:r>
      <w:proofErr w:type="spellStart"/>
      <w:r>
        <w:rPr>
          <w:b/>
          <w:sz w:val="20"/>
          <w:szCs w:val="20"/>
          <w:lang w:val="uk-UA"/>
        </w:rPr>
        <w:t>высшего</w:t>
      </w:r>
      <w:proofErr w:type="spellEnd"/>
      <w:r>
        <w:rPr>
          <w:b/>
          <w:sz w:val="20"/>
          <w:szCs w:val="20"/>
          <w:lang w:val="uk-UA"/>
        </w:rPr>
        <w:t xml:space="preserve"> </w:t>
      </w:r>
      <w:proofErr w:type="spellStart"/>
      <w:r>
        <w:rPr>
          <w:b/>
          <w:sz w:val="20"/>
          <w:szCs w:val="20"/>
          <w:lang w:val="uk-UA"/>
        </w:rPr>
        <w:t>образования</w:t>
      </w:r>
      <w:proofErr w:type="spellEnd"/>
      <w:r>
        <w:rPr>
          <w:b/>
          <w:sz w:val="20"/>
          <w:szCs w:val="20"/>
          <w:lang w:val="uk-UA"/>
        </w:rPr>
        <w:t xml:space="preserve"> </w:t>
      </w:r>
    </w:p>
    <w:p w:rsidR="00496526" w:rsidRDefault="00650957">
      <w:pPr>
        <w:jc w:val="center"/>
        <w:rPr>
          <w:b/>
          <w:sz w:val="20"/>
          <w:szCs w:val="20"/>
          <w:lang w:val="uk-UA"/>
        </w:rPr>
      </w:pPr>
      <w:proofErr w:type="spellStart"/>
      <w:r>
        <w:rPr>
          <w:b/>
          <w:sz w:val="20"/>
          <w:szCs w:val="20"/>
          <w:lang w:val="uk-UA"/>
        </w:rPr>
        <w:t>Министерство</w:t>
      </w:r>
      <w:proofErr w:type="spellEnd"/>
      <w:r>
        <w:rPr>
          <w:b/>
          <w:sz w:val="20"/>
          <w:szCs w:val="20"/>
          <w:lang w:val="uk-UA"/>
        </w:rPr>
        <w:t xml:space="preserve"> науки и </w:t>
      </w:r>
      <w:proofErr w:type="spellStart"/>
      <w:r>
        <w:rPr>
          <w:b/>
          <w:sz w:val="20"/>
          <w:szCs w:val="20"/>
          <w:lang w:val="uk-UA"/>
        </w:rPr>
        <w:t>высшего</w:t>
      </w:r>
      <w:proofErr w:type="spellEnd"/>
      <w:r>
        <w:rPr>
          <w:b/>
          <w:sz w:val="20"/>
          <w:szCs w:val="20"/>
          <w:lang w:val="uk-UA"/>
        </w:rPr>
        <w:t xml:space="preserve"> </w:t>
      </w:r>
      <w:proofErr w:type="spellStart"/>
      <w:r>
        <w:rPr>
          <w:b/>
          <w:sz w:val="20"/>
          <w:szCs w:val="20"/>
          <w:lang w:val="uk-UA"/>
        </w:rPr>
        <w:t>образования</w:t>
      </w:r>
      <w:proofErr w:type="spellEnd"/>
      <w:r>
        <w:rPr>
          <w:b/>
          <w:sz w:val="20"/>
          <w:szCs w:val="20"/>
          <w:lang w:val="uk-UA"/>
        </w:rPr>
        <w:t xml:space="preserve"> </w:t>
      </w:r>
      <w:proofErr w:type="spellStart"/>
      <w:r>
        <w:rPr>
          <w:b/>
          <w:sz w:val="20"/>
          <w:szCs w:val="20"/>
          <w:lang w:val="uk-UA"/>
        </w:rPr>
        <w:t>Республики</w:t>
      </w:r>
      <w:proofErr w:type="spellEnd"/>
      <w:r>
        <w:rPr>
          <w:b/>
          <w:sz w:val="20"/>
          <w:szCs w:val="20"/>
          <w:lang w:val="uk-UA"/>
        </w:rPr>
        <w:t xml:space="preserve"> Казахстан, </w:t>
      </w:r>
    </w:p>
    <w:p w:rsidR="00496526" w:rsidRDefault="00650957">
      <w:pPr>
        <w:jc w:val="center"/>
        <w:rPr>
          <w:b/>
          <w:sz w:val="20"/>
          <w:szCs w:val="20"/>
          <w:lang w:val="uk-UA"/>
        </w:rPr>
      </w:pPr>
      <w:r>
        <w:rPr>
          <w:b/>
          <w:sz w:val="20"/>
          <w:szCs w:val="20"/>
          <w:lang w:val="uk-UA"/>
        </w:rPr>
        <w:t xml:space="preserve">кандидата </w:t>
      </w:r>
      <w:proofErr w:type="spellStart"/>
      <w:r>
        <w:rPr>
          <w:b/>
          <w:sz w:val="20"/>
          <w:szCs w:val="20"/>
          <w:lang w:val="uk-UA"/>
        </w:rPr>
        <w:t>химических</w:t>
      </w:r>
      <w:proofErr w:type="spellEnd"/>
      <w:r>
        <w:rPr>
          <w:b/>
          <w:sz w:val="20"/>
          <w:szCs w:val="20"/>
          <w:lang w:val="uk-UA"/>
        </w:rPr>
        <w:t xml:space="preserve"> наук</w:t>
      </w:r>
    </w:p>
    <w:p w:rsidR="00496526" w:rsidRPr="00D35626" w:rsidRDefault="00254BFA">
      <w:pPr>
        <w:jc w:val="center"/>
        <w:rPr>
          <w:b/>
          <w:sz w:val="20"/>
          <w:szCs w:val="20"/>
          <w:lang w:val="kk-KZ"/>
        </w:rPr>
      </w:pPr>
      <w:r>
        <w:rPr>
          <w:b/>
          <w:bCs/>
          <w:sz w:val="20"/>
          <w:szCs w:val="20"/>
          <w:lang w:val="kk-KZ"/>
        </w:rPr>
        <w:t>Национального центра тестирования</w:t>
      </w:r>
      <w:r w:rsidR="00D35626" w:rsidRPr="0045527B">
        <w:rPr>
          <w:b/>
          <w:bCs/>
          <w:sz w:val="20"/>
          <w:szCs w:val="20"/>
        </w:rPr>
        <w:t xml:space="preserve"> </w:t>
      </w:r>
      <w:r w:rsidR="00D35626">
        <w:rPr>
          <w:b/>
          <w:bCs/>
          <w:sz w:val="20"/>
          <w:szCs w:val="20"/>
          <w:lang w:val="kk-KZ"/>
        </w:rPr>
        <w:t>МНВО РК</w:t>
      </w:r>
    </w:p>
    <w:p w:rsidR="00496526" w:rsidRDefault="00650957">
      <w:pPr>
        <w:jc w:val="center"/>
        <w:rPr>
          <w:b/>
          <w:sz w:val="20"/>
          <w:szCs w:val="20"/>
          <w:lang w:val="uk-UA"/>
        </w:rPr>
      </w:pPr>
      <w:proofErr w:type="spellStart"/>
      <w:r>
        <w:rPr>
          <w:b/>
          <w:sz w:val="20"/>
          <w:szCs w:val="20"/>
          <w:lang w:val="uk-UA"/>
        </w:rPr>
        <w:t>Махмутова</w:t>
      </w:r>
      <w:proofErr w:type="spellEnd"/>
      <w:r>
        <w:rPr>
          <w:b/>
          <w:sz w:val="20"/>
          <w:szCs w:val="20"/>
          <w:lang w:val="uk-UA"/>
        </w:rPr>
        <w:t xml:space="preserve"> </w:t>
      </w:r>
      <w:proofErr w:type="spellStart"/>
      <w:r>
        <w:rPr>
          <w:b/>
          <w:sz w:val="20"/>
          <w:szCs w:val="20"/>
          <w:lang w:val="uk-UA"/>
        </w:rPr>
        <w:t>Болата</w:t>
      </w:r>
      <w:proofErr w:type="spellEnd"/>
      <w:r>
        <w:rPr>
          <w:b/>
          <w:sz w:val="20"/>
          <w:szCs w:val="20"/>
          <w:lang w:val="uk-UA"/>
        </w:rPr>
        <w:t xml:space="preserve"> </w:t>
      </w:r>
      <w:proofErr w:type="spellStart"/>
      <w:r>
        <w:rPr>
          <w:b/>
          <w:sz w:val="20"/>
          <w:szCs w:val="20"/>
          <w:lang w:val="uk-UA"/>
        </w:rPr>
        <w:t>Бижановича</w:t>
      </w:r>
      <w:proofErr w:type="spellEnd"/>
    </w:p>
    <w:p w:rsidR="00496526" w:rsidRPr="006D4A44" w:rsidRDefault="00496526">
      <w:pPr>
        <w:jc w:val="center"/>
        <w:rPr>
          <w:sz w:val="20"/>
          <w:szCs w:val="20"/>
          <w:lang w:val="kk-KZ"/>
        </w:rPr>
      </w:pPr>
    </w:p>
    <w:tbl>
      <w:tblPr>
        <w:tblpPr w:leftFromText="180" w:rightFromText="180" w:vertAnchor="text" w:horzAnchor="margin" w:tblpXSpec="center" w:tblpY="13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394"/>
        <w:gridCol w:w="1559"/>
        <w:gridCol w:w="4678"/>
        <w:gridCol w:w="1276"/>
        <w:gridCol w:w="2409"/>
      </w:tblGrid>
      <w:tr w:rsidR="006D4A44" w:rsidRPr="006D4A44">
        <w:trPr>
          <w:cantSplit/>
          <w:trHeight w:val="274"/>
        </w:trPr>
        <w:tc>
          <w:tcPr>
            <w:tcW w:w="534" w:type="dxa"/>
            <w:tcBorders>
              <w:top w:val="single" w:sz="4" w:space="0" w:color="auto"/>
              <w:left w:val="single" w:sz="4" w:space="0" w:color="auto"/>
              <w:bottom w:val="single" w:sz="4" w:space="0" w:color="auto"/>
              <w:right w:val="single" w:sz="4" w:space="0" w:color="auto"/>
            </w:tcBorders>
          </w:tcPr>
          <w:p w:rsidR="00496526" w:rsidRPr="006D4A44" w:rsidRDefault="00650957">
            <w:pPr>
              <w:jc w:val="center"/>
              <w:rPr>
                <w:sz w:val="20"/>
                <w:szCs w:val="20"/>
                <w:lang w:val="kk-KZ"/>
              </w:rPr>
            </w:pPr>
            <w:r w:rsidRPr="006D4A44">
              <w:rPr>
                <w:sz w:val="20"/>
                <w:szCs w:val="20"/>
                <w:lang w:val="kk-KZ"/>
              </w:rPr>
              <w:t>№ п/п</w:t>
            </w:r>
          </w:p>
        </w:tc>
        <w:tc>
          <w:tcPr>
            <w:tcW w:w="4394" w:type="dxa"/>
            <w:tcBorders>
              <w:top w:val="single" w:sz="4" w:space="0" w:color="auto"/>
              <w:left w:val="single" w:sz="4" w:space="0" w:color="auto"/>
              <w:bottom w:val="single" w:sz="4" w:space="0" w:color="auto"/>
              <w:right w:val="single" w:sz="4" w:space="0" w:color="auto"/>
            </w:tcBorders>
          </w:tcPr>
          <w:p w:rsidR="00496526" w:rsidRPr="006D4A44" w:rsidRDefault="00650957">
            <w:pPr>
              <w:autoSpaceDE w:val="0"/>
              <w:autoSpaceDN w:val="0"/>
              <w:adjustRightInd w:val="0"/>
              <w:jc w:val="center"/>
              <w:rPr>
                <w:bCs/>
                <w:sz w:val="20"/>
                <w:szCs w:val="20"/>
              </w:rPr>
            </w:pPr>
            <w:r w:rsidRPr="006D4A44">
              <w:rPr>
                <w:bCs/>
                <w:sz w:val="20"/>
                <w:szCs w:val="20"/>
              </w:rPr>
              <w:t>Название научного труда</w:t>
            </w:r>
          </w:p>
        </w:tc>
        <w:tc>
          <w:tcPr>
            <w:tcW w:w="1559" w:type="dxa"/>
            <w:tcBorders>
              <w:top w:val="single" w:sz="4" w:space="0" w:color="auto"/>
              <w:left w:val="single" w:sz="4" w:space="0" w:color="auto"/>
              <w:bottom w:val="single" w:sz="4" w:space="0" w:color="auto"/>
              <w:right w:val="single" w:sz="4" w:space="0" w:color="auto"/>
            </w:tcBorders>
          </w:tcPr>
          <w:p w:rsidR="00496526" w:rsidRPr="006D4A44" w:rsidRDefault="00650957">
            <w:pPr>
              <w:jc w:val="center"/>
              <w:rPr>
                <w:sz w:val="20"/>
                <w:szCs w:val="20"/>
                <w:lang w:val="kk-KZ"/>
              </w:rPr>
            </w:pPr>
            <w:r w:rsidRPr="006D4A44">
              <w:rPr>
                <w:sz w:val="20"/>
                <w:szCs w:val="20"/>
                <w:lang w:val="kk-KZ"/>
              </w:rPr>
              <w:t>Печатный или рукописьный</w:t>
            </w:r>
          </w:p>
        </w:tc>
        <w:tc>
          <w:tcPr>
            <w:tcW w:w="4678" w:type="dxa"/>
            <w:tcBorders>
              <w:top w:val="single" w:sz="4" w:space="0" w:color="auto"/>
              <w:left w:val="single" w:sz="4" w:space="0" w:color="auto"/>
              <w:bottom w:val="single" w:sz="4" w:space="0" w:color="auto"/>
              <w:right w:val="single" w:sz="4" w:space="0" w:color="auto"/>
            </w:tcBorders>
          </w:tcPr>
          <w:p w:rsidR="00496526" w:rsidRPr="006D4A44" w:rsidRDefault="00650957">
            <w:pPr>
              <w:autoSpaceDE w:val="0"/>
              <w:autoSpaceDN w:val="0"/>
              <w:adjustRightInd w:val="0"/>
              <w:jc w:val="center"/>
              <w:rPr>
                <w:sz w:val="20"/>
                <w:szCs w:val="20"/>
              </w:rPr>
            </w:pPr>
            <w:r w:rsidRPr="006D4A44">
              <w:rPr>
                <w:sz w:val="20"/>
                <w:szCs w:val="20"/>
              </w:rPr>
              <w:t>Издательство, журнал (номер, год) или номер авторского свидетельства</w:t>
            </w:r>
          </w:p>
        </w:tc>
        <w:tc>
          <w:tcPr>
            <w:tcW w:w="1276" w:type="dxa"/>
            <w:tcBorders>
              <w:top w:val="single" w:sz="4" w:space="0" w:color="auto"/>
              <w:left w:val="single" w:sz="4" w:space="0" w:color="auto"/>
              <w:bottom w:val="single" w:sz="4" w:space="0" w:color="auto"/>
              <w:right w:val="single" w:sz="4" w:space="0" w:color="auto"/>
            </w:tcBorders>
          </w:tcPr>
          <w:p w:rsidR="00496526" w:rsidRPr="006D4A44" w:rsidRDefault="00650957">
            <w:pPr>
              <w:ind w:right="-108"/>
              <w:jc w:val="center"/>
              <w:rPr>
                <w:sz w:val="20"/>
                <w:szCs w:val="20"/>
              </w:rPr>
            </w:pPr>
            <w:r w:rsidRPr="006D4A44">
              <w:rPr>
                <w:sz w:val="20"/>
                <w:szCs w:val="20"/>
              </w:rPr>
              <w:t>Количества печатных листов или страниц</w:t>
            </w:r>
          </w:p>
        </w:tc>
        <w:tc>
          <w:tcPr>
            <w:tcW w:w="2409" w:type="dxa"/>
            <w:tcBorders>
              <w:top w:val="single" w:sz="4" w:space="0" w:color="auto"/>
              <w:left w:val="single" w:sz="4" w:space="0" w:color="auto"/>
              <w:bottom w:val="single" w:sz="4" w:space="0" w:color="auto"/>
              <w:right w:val="single" w:sz="4" w:space="0" w:color="auto"/>
            </w:tcBorders>
          </w:tcPr>
          <w:p w:rsidR="00496526" w:rsidRPr="006D4A44" w:rsidRDefault="00650957">
            <w:pPr>
              <w:autoSpaceDE w:val="0"/>
              <w:autoSpaceDN w:val="0"/>
              <w:adjustRightInd w:val="0"/>
              <w:jc w:val="center"/>
              <w:rPr>
                <w:sz w:val="20"/>
                <w:szCs w:val="20"/>
                <w:lang w:val="kk-KZ"/>
              </w:rPr>
            </w:pPr>
            <w:r w:rsidRPr="006D4A44">
              <w:rPr>
                <w:sz w:val="20"/>
                <w:szCs w:val="20"/>
                <w:lang w:val="kk-KZ"/>
              </w:rPr>
              <w:t>Фамилии соавторов работы</w:t>
            </w:r>
          </w:p>
        </w:tc>
      </w:tr>
      <w:tr w:rsidR="006D4A44" w:rsidRPr="006D4A44">
        <w:trPr>
          <w:cantSplit/>
          <w:trHeight w:val="274"/>
        </w:trPr>
        <w:tc>
          <w:tcPr>
            <w:tcW w:w="534" w:type="dxa"/>
            <w:tcBorders>
              <w:top w:val="single" w:sz="4" w:space="0" w:color="auto"/>
              <w:left w:val="single" w:sz="4" w:space="0" w:color="auto"/>
              <w:bottom w:val="single" w:sz="4" w:space="0" w:color="auto"/>
              <w:right w:val="single" w:sz="4" w:space="0" w:color="auto"/>
            </w:tcBorders>
          </w:tcPr>
          <w:p w:rsidR="00496526" w:rsidRPr="006D4A44" w:rsidRDefault="00650957">
            <w:pPr>
              <w:jc w:val="center"/>
              <w:rPr>
                <w:sz w:val="20"/>
                <w:szCs w:val="20"/>
                <w:lang w:val="kk-KZ"/>
              </w:rPr>
            </w:pPr>
            <w:r w:rsidRPr="006D4A44">
              <w:rPr>
                <w:sz w:val="20"/>
                <w:szCs w:val="20"/>
                <w:lang w:val="kk-KZ"/>
              </w:rPr>
              <w:t>1</w:t>
            </w:r>
          </w:p>
        </w:tc>
        <w:tc>
          <w:tcPr>
            <w:tcW w:w="4394" w:type="dxa"/>
            <w:tcBorders>
              <w:top w:val="single" w:sz="4" w:space="0" w:color="auto"/>
              <w:left w:val="single" w:sz="4" w:space="0" w:color="auto"/>
              <w:bottom w:val="single" w:sz="4" w:space="0" w:color="auto"/>
              <w:right w:val="single" w:sz="4" w:space="0" w:color="auto"/>
            </w:tcBorders>
          </w:tcPr>
          <w:p w:rsidR="00496526" w:rsidRPr="006D4A44" w:rsidRDefault="00650957">
            <w:pPr>
              <w:autoSpaceDE w:val="0"/>
              <w:autoSpaceDN w:val="0"/>
              <w:adjustRightInd w:val="0"/>
              <w:jc w:val="center"/>
              <w:rPr>
                <w:bCs/>
                <w:sz w:val="20"/>
                <w:szCs w:val="20"/>
              </w:rPr>
            </w:pPr>
            <w:r w:rsidRPr="006D4A44">
              <w:rPr>
                <w:bCs/>
                <w:sz w:val="20"/>
                <w:szCs w:val="20"/>
              </w:rPr>
              <w:t>2</w:t>
            </w:r>
          </w:p>
        </w:tc>
        <w:tc>
          <w:tcPr>
            <w:tcW w:w="1559" w:type="dxa"/>
            <w:tcBorders>
              <w:top w:val="single" w:sz="4" w:space="0" w:color="auto"/>
              <w:left w:val="single" w:sz="4" w:space="0" w:color="auto"/>
              <w:bottom w:val="single" w:sz="4" w:space="0" w:color="auto"/>
              <w:right w:val="single" w:sz="4" w:space="0" w:color="auto"/>
            </w:tcBorders>
          </w:tcPr>
          <w:p w:rsidR="00496526" w:rsidRPr="006D4A44" w:rsidRDefault="00650957">
            <w:pPr>
              <w:jc w:val="center"/>
              <w:rPr>
                <w:sz w:val="20"/>
                <w:szCs w:val="20"/>
                <w:lang w:val="kk-KZ"/>
              </w:rPr>
            </w:pPr>
            <w:r w:rsidRPr="006D4A44">
              <w:rPr>
                <w:sz w:val="20"/>
                <w:szCs w:val="20"/>
                <w:lang w:val="kk-KZ"/>
              </w:rPr>
              <w:t>3</w:t>
            </w:r>
          </w:p>
        </w:tc>
        <w:tc>
          <w:tcPr>
            <w:tcW w:w="4678" w:type="dxa"/>
            <w:tcBorders>
              <w:top w:val="single" w:sz="4" w:space="0" w:color="auto"/>
              <w:left w:val="single" w:sz="4" w:space="0" w:color="auto"/>
              <w:bottom w:val="single" w:sz="4" w:space="0" w:color="auto"/>
              <w:right w:val="single" w:sz="4" w:space="0" w:color="auto"/>
            </w:tcBorders>
          </w:tcPr>
          <w:p w:rsidR="00496526" w:rsidRPr="006D4A44" w:rsidRDefault="00650957">
            <w:pPr>
              <w:autoSpaceDE w:val="0"/>
              <w:autoSpaceDN w:val="0"/>
              <w:adjustRightInd w:val="0"/>
              <w:jc w:val="center"/>
              <w:rPr>
                <w:sz w:val="20"/>
                <w:szCs w:val="20"/>
              </w:rPr>
            </w:pPr>
            <w:r w:rsidRPr="006D4A44">
              <w:rPr>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496526" w:rsidRPr="006D4A44" w:rsidRDefault="00650957">
            <w:pPr>
              <w:jc w:val="center"/>
              <w:rPr>
                <w:sz w:val="20"/>
                <w:szCs w:val="20"/>
                <w:lang w:val="kk-KZ"/>
              </w:rPr>
            </w:pPr>
            <w:r w:rsidRPr="006D4A44">
              <w:rPr>
                <w:sz w:val="20"/>
                <w:szCs w:val="20"/>
                <w:lang w:val="kk-KZ"/>
              </w:rPr>
              <w:t>5</w:t>
            </w:r>
          </w:p>
        </w:tc>
        <w:tc>
          <w:tcPr>
            <w:tcW w:w="2409" w:type="dxa"/>
            <w:tcBorders>
              <w:top w:val="single" w:sz="4" w:space="0" w:color="auto"/>
              <w:left w:val="single" w:sz="4" w:space="0" w:color="auto"/>
              <w:bottom w:val="single" w:sz="4" w:space="0" w:color="auto"/>
              <w:right w:val="single" w:sz="4" w:space="0" w:color="auto"/>
            </w:tcBorders>
          </w:tcPr>
          <w:p w:rsidR="00496526" w:rsidRPr="006D4A44" w:rsidRDefault="00650957">
            <w:pPr>
              <w:autoSpaceDE w:val="0"/>
              <w:autoSpaceDN w:val="0"/>
              <w:adjustRightInd w:val="0"/>
              <w:jc w:val="center"/>
              <w:rPr>
                <w:sz w:val="20"/>
                <w:szCs w:val="20"/>
                <w:lang w:val="kk-KZ"/>
              </w:rPr>
            </w:pPr>
            <w:r w:rsidRPr="006D4A44">
              <w:rPr>
                <w:sz w:val="20"/>
                <w:szCs w:val="20"/>
                <w:lang w:val="kk-KZ"/>
              </w:rPr>
              <w:t>6</w:t>
            </w:r>
          </w:p>
        </w:tc>
      </w:tr>
      <w:tr w:rsidR="006D4A44" w:rsidRPr="006D4A44">
        <w:trPr>
          <w:cantSplit/>
          <w:trHeight w:val="274"/>
        </w:trPr>
        <w:tc>
          <w:tcPr>
            <w:tcW w:w="14850" w:type="dxa"/>
            <w:gridSpan w:val="6"/>
            <w:tcBorders>
              <w:top w:val="single" w:sz="4" w:space="0" w:color="auto"/>
              <w:left w:val="single" w:sz="4" w:space="0" w:color="auto"/>
              <w:bottom w:val="single" w:sz="4" w:space="0" w:color="auto"/>
              <w:right w:val="single" w:sz="4" w:space="0" w:color="auto"/>
            </w:tcBorders>
            <w:vAlign w:val="center"/>
          </w:tcPr>
          <w:p w:rsidR="00496526" w:rsidRPr="006D4A44" w:rsidRDefault="00650957">
            <w:pPr>
              <w:jc w:val="center"/>
              <w:rPr>
                <w:b/>
                <w:sz w:val="20"/>
                <w:szCs w:val="20"/>
                <w:lang w:val="kk-KZ"/>
              </w:rPr>
            </w:pPr>
            <w:r w:rsidRPr="006D4A44">
              <w:rPr>
                <w:b/>
                <w:sz w:val="20"/>
                <w:szCs w:val="20"/>
                <w:lang w:val="kk-KZ"/>
              </w:rPr>
              <w:t>Статьи в изданиях, рекомендованных КОКСНВО МНВО РК</w:t>
            </w:r>
          </w:p>
        </w:tc>
      </w:tr>
      <w:tr w:rsidR="006D4A44" w:rsidRPr="006D4A44">
        <w:trPr>
          <w:cantSplit/>
          <w:trHeight w:val="732"/>
        </w:trPr>
        <w:tc>
          <w:tcPr>
            <w:tcW w:w="534" w:type="dxa"/>
            <w:tcBorders>
              <w:top w:val="single" w:sz="4" w:space="0" w:color="auto"/>
              <w:left w:val="single" w:sz="4" w:space="0" w:color="auto"/>
              <w:bottom w:val="single" w:sz="4" w:space="0" w:color="auto"/>
              <w:right w:val="single" w:sz="4" w:space="0" w:color="auto"/>
            </w:tcBorders>
          </w:tcPr>
          <w:p w:rsidR="00BB283C" w:rsidRPr="006D4A44" w:rsidRDefault="00BB283C" w:rsidP="00BB283C">
            <w:pPr>
              <w:jc w:val="center"/>
              <w:rPr>
                <w:sz w:val="20"/>
                <w:szCs w:val="20"/>
                <w:lang w:val="en-US"/>
              </w:rPr>
            </w:pPr>
            <w:r w:rsidRPr="006D4A44">
              <w:rPr>
                <w:sz w:val="20"/>
                <w:szCs w:val="20"/>
                <w:lang w:val="en-US"/>
              </w:rPr>
              <w:t>1</w:t>
            </w:r>
          </w:p>
        </w:tc>
        <w:tc>
          <w:tcPr>
            <w:tcW w:w="4394" w:type="dxa"/>
            <w:tcBorders>
              <w:top w:val="single" w:sz="4" w:space="0" w:color="auto"/>
              <w:left w:val="single" w:sz="4" w:space="0" w:color="auto"/>
              <w:bottom w:val="single" w:sz="4" w:space="0" w:color="auto"/>
              <w:right w:val="single" w:sz="4" w:space="0" w:color="auto"/>
            </w:tcBorders>
          </w:tcPr>
          <w:p w:rsidR="00BB283C" w:rsidRPr="006D4A44" w:rsidRDefault="00BB283C" w:rsidP="00BB283C">
            <w:pPr>
              <w:rPr>
                <w:bCs/>
                <w:sz w:val="20"/>
                <w:szCs w:val="20"/>
                <w:lang w:val="kk-KZ"/>
              </w:rPr>
            </w:pPr>
            <w:r w:rsidRPr="006D4A44">
              <w:rPr>
                <w:rFonts w:eastAsia="TimesNewRomanPS-BoldMT"/>
                <w:bCs/>
                <w:sz w:val="20"/>
                <w:szCs w:val="20"/>
              </w:rPr>
              <w:t xml:space="preserve">Полифенольные соединения в экстракте верблюжьей колючки </w:t>
            </w:r>
            <w:proofErr w:type="spellStart"/>
            <w:r w:rsidRPr="006D4A44">
              <w:rPr>
                <w:rFonts w:eastAsia="TimesNewRomanPS-BoldMT"/>
                <w:bCs/>
                <w:sz w:val="20"/>
                <w:szCs w:val="20"/>
              </w:rPr>
              <w:t>alhagi</w:t>
            </w:r>
            <w:proofErr w:type="spellEnd"/>
            <w:r w:rsidRPr="006D4A44">
              <w:rPr>
                <w:rFonts w:eastAsia="TimesNewRomanPS-BoldMT"/>
                <w:bCs/>
                <w:sz w:val="20"/>
                <w:szCs w:val="20"/>
              </w:rPr>
              <w:t xml:space="preserve"> </w:t>
            </w:r>
            <w:proofErr w:type="spellStart"/>
            <w:r w:rsidRPr="006D4A44">
              <w:rPr>
                <w:rFonts w:eastAsia="TimesNewRomanPS-BoldMT"/>
                <w:bCs/>
                <w:sz w:val="20"/>
                <w:szCs w:val="20"/>
              </w:rPr>
              <w:t>pseudoalhagi</w:t>
            </w:r>
            <w:proofErr w:type="spellEnd"/>
          </w:p>
        </w:tc>
        <w:tc>
          <w:tcPr>
            <w:tcW w:w="1559" w:type="dxa"/>
            <w:tcBorders>
              <w:top w:val="single" w:sz="4" w:space="0" w:color="auto"/>
              <w:left w:val="single" w:sz="4" w:space="0" w:color="auto"/>
              <w:bottom w:val="single" w:sz="4" w:space="0" w:color="auto"/>
              <w:right w:val="single" w:sz="4" w:space="0" w:color="auto"/>
            </w:tcBorders>
          </w:tcPr>
          <w:p w:rsidR="00BB283C" w:rsidRPr="006D4A44" w:rsidRDefault="00BB283C" w:rsidP="00BB283C">
            <w:pPr>
              <w:jc w:val="center"/>
              <w:rPr>
                <w:sz w:val="20"/>
                <w:szCs w:val="20"/>
                <w:lang w:val="kk-KZ"/>
              </w:rPr>
            </w:pPr>
            <w:r w:rsidRPr="006D4A44">
              <w:rPr>
                <w:sz w:val="20"/>
                <w:szCs w:val="20"/>
                <w:lang w:val="kk-KZ"/>
              </w:rPr>
              <w:t>Печатный</w:t>
            </w:r>
          </w:p>
        </w:tc>
        <w:tc>
          <w:tcPr>
            <w:tcW w:w="4678" w:type="dxa"/>
            <w:tcBorders>
              <w:top w:val="single" w:sz="4" w:space="0" w:color="auto"/>
              <w:left w:val="single" w:sz="4" w:space="0" w:color="auto"/>
              <w:bottom w:val="single" w:sz="4" w:space="0" w:color="auto"/>
              <w:right w:val="single" w:sz="4" w:space="0" w:color="auto"/>
            </w:tcBorders>
          </w:tcPr>
          <w:p w:rsidR="00BB283C" w:rsidRPr="006D4A44" w:rsidRDefault="00BB283C" w:rsidP="00900D0F">
            <w:pPr>
              <w:autoSpaceDE w:val="0"/>
              <w:autoSpaceDN w:val="0"/>
              <w:adjustRightInd w:val="0"/>
              <w:jc w:val="both"/>
              <w:rPr>
                <w:sz w:val="20"/>
                <w:szCs w:val="20"/>
              </w:rPr>
            </w:pPr>
            <w:r w:rsidRPr="006D4A44">
              <w:rPr>
                <w:iCs/>
                <w:sz w:val="20"/>
                <w:szCs w:val="20"/>
              </w:rPr>
              <w:t>Вестник национальной инженерной академии Республики Казахстан №1 (47) Алматы, 2013.</w:t>
            </w:r>
          </w:p>
          <w:p w:rsidR="00BB283C" w:rsidRPr="006D4A44" w:rsidRDefault="00BB283C" w:rsidP="00900D0F">
            <w:pPr>
              <w:autoSpaceDE w:val="0"/>
              <w:autoSpaceDN w:val="0"/>
              <w:adjustRightInd w:val="0"/>
              <w:jc w:val="both"/>
              <w:rPr>
                <w:sz w:val="20"/>
                <w:szCs w:val="20"/>
              </w:rPr>
            </w:pPr>
            <w:r w:rsidRPr="006D4A44">
              <w:rPr>
                <w:sz w:val="20"/>
                <w:szCs w:val="20"/>
              </w:rPr>
              <w:t>(КОКСОН РК)</w:t>
            </w:r>
          </w:p>
          <w:p w:rsidR="00BB283C" w:rsidRPr="006B6D53" w:rsidRDefault="00BB283C" w:rsidP="00FB4C26">
            <w:pPr>
              <w:autoSpaceDE w:val="0"/>
              <w:autoSpaceDN w:val="0"/>
              <w:adjustRightInd w:val="0"/>
              <w:rPr>
                <w:color w:val="4F81BD" w:themeColor="accent1"/>
                <w:sz w:val="20"/>
                <w:szCs w:val="20"/>
                <w:u w:val="single"/>
                <w:lang w:val="kk-KZ"/>
              </w:rPr>
            </w:pPr>
            <w:r w:rsidRPr="006B6D53">
              <w:rPr>
                <w:iCs/>
                <w:color w:val="4F81BD" w:themeColor="accent1"/>
                <w:sz w:val="20"/>
                <w:szCs w:val="20"/>
                <w:u w:val="single"/>
                <w:lang w:val="kk-KZ"/>
              </w:rPr>
              <w:t>https://nabrk.kz/ru/e-catalog?searchType=simple&amp;field=all&amp;value=%D0%9F%D0%BE%D0%BB%D0%B8%D1%84%D0%B5%D0%BD%D0%BE%D0%BB%D1%8C%D0%BD%D1%8B%D0%B5%20%D1%81%D0%BE%D0%B5%D0%B4%D0%B8%D0%BD%D0%B5%D0%BD%D0%B8%D1%8F%20%D0%B2%20%D1%8D%D0%BA%D1%81%D1%82%D1%80%D0%B0%D0%BA%D1%82%D0%B5%20%D0%B2%D0%B5%D1%80%D0%B1%D0%BB%D1%8E%D0%B6%D1%8C%D0%B5%D0%B9%20%D0%BA%D0%BE%D0%BB%D1%8E%D1%87%D0%BA%D0%B8%20alhagi%20pseudoalhagi&amp;operator=AND</w:t>
            </w:r>
          </w:p>
        </w:tc>
        <w:tc>
          <w:tcPr>
            <w:tcW w:w="1276" w:type="dxa"/>
            <w:tcBorders>
              <w:top w:val="single" w:sz="4" w:space="0" w:color="auto"/>
              <w:left w:val="single" w:sz="4" w:space="0" w:color="auto"/>
              <w:bottom w:val="single" w:sz="4" w:space="0" w:color="auto"/>
              <w:right w:val="single" w:sz="4" w:space="0" w:color="auto"/>
            </w:tcBorders>
          </w:tcPr>
          <w:p w:rsidR="00BB283C" w:rsidRPr="006D4A44" w:rsidRDefault="00BB283C" w:rsidP="00BB283C">
            <w:pPr>
              <w:jc w:val="center"/>
              <w:rPr>
                <w:sz w:val="20"/>
                <w:szCs w:val="20"/>
                <w:lang w:val="kk-KZ"/>
              </w:rPr>
            </w:pPr>
            <w:r w:rsidRPr="006D4A44">
              <w:rPr>
                <w:sz w:val="20"/>
                <w:szCs w:val="20"/>
                <w:lang w:val="kk-KZ"/>
              </w:rPr>
              <w:t>7</w:t>
            </w:r>
          </w:p>
        </w:tc>
        <w:tc>
          <w:tcPr>
            <w:tcW w:w="2409" w:type="dxa"/>
            <w:tcBorders>
              <w:top w:val="single" w:sz="4" w:space="0" w:color="auto"/>
              <w:left w:val="single" w:sz="4" w:space="0" w:color="auto"/>
              <w:bottom w:val="single" w:sz="4" w:space="0" w:color="auto"/>
              <w:right w:val="single" w:sz="4" w:space="0" w:color="auto"/>
            </w:tcBorders>
          </w:tcPr>
          <w:p w:rsidR="00BB283C" w:rsidRPr="006D4A44" w:rsidRDefault="00BB283C" w:rsidP="008F2912">
            <w:pPr>
              <w:autoSpaceDE w:val="0"/>
              <w:autoSpaceDN w:val="0"/>
              <w:adjustRightInd w:val="0"/>
              <w:rPr>
                <w:rFonts w:eastAsia="TimesNewRomanPS-BoldMT"/>
                <w:bCs/>
                <w:sz w:val="20"/>
                <w:szCs w:val="20"/>
              </w:rPr>
            </w:pPr>
            <w:proofErr w:type="spellStart"/>
            <w:r w:rsidRPr="006D4A44">
              <w:rPr>
                <w:rFonts w:eastAsia="TimesNewRomanPS-BoldMT"/>
                <w:bCs/>
                <w:sz w:val="20"/>
                <w:szCs w:val="20"/>
              </w:rPr>
              <w:t>Нарманова</w:t>
            </w:r>
            <w:proofErr w:type="spellEnd"/>
            <w:r w:rsidRPr="006D4A44">
              <w:rPr>
                <w:rFonts w:eastAsia="TimesNewRomanPS-BoldMT"/>
                <w:bCs/>
                <w:sz w:val="20"/>
                <w:szCs w:val="20"/>
              </w:rPr>
              <w:t xml:space="preserve"> Р.,</w:t>
            </w:r>
          </w:p>
          <w:p w:rsidR="00BB283C" w:rsidRPr="006D4A44" w:rsidRDefault="00BB283C" w:rsidP="008F2912">
            <w:pPr>
              <w:autoSpaceDE w:val="0"/>
              <w:autoSpaceDN w:val="0"/>
              <w:adjustRightInd w:val="0"/>
              <w:rPr>
                <w:rFonts w:eastAsia="TimesNewRomanPS-BoldMT"/>
                <w:bCs/>
                <w:sz w:val="20"/>
                <w:szCs w:val="20"/>
              </w:rPr>
            </w:pPr>
            <w:proofErr w:type="spellStart"/>
            <w:r w:rsidRPr="006D4A44">
              <w:rPr>
                <w:rFonts w:eastAsia="TimesNewRomanPS-BoldMT"/>
                <w:bCs/>
                <w:sz w:val="20"/>
                <w:szCs w:val="20"/>
              </w:rPr>
              <w:t>Аппазов</w:t>
            </w:r>
            <w:proofErr w:type="spellEnd"/>
            <w:r w:rsidRPr="006D4A44">
              <w:rPr>
                <w:rFonts w:eastAsia="TimesNewRomanPS-BoldMT"/>
                <w:bCs/>
                <w:sz w:val="20"/>
                <w:szCs w:val="20"/>
              </w:rPr>
              <w:t xml:space="preserve"> Н.,</w:t>
            </w:r>
          </w:p>
          <w:p w:rsidR="00BB283C" w:rsidRPr="006D4A44" w:rsidRDefault="006272DC" w:rsidP="00BB283C">
            <w:pPr>
              <w:rPr>
                <w:sz w:val="20"/>
                <w:szCs w:val="20"/>
                <w:lang w:val="kk-KZ"/>
              </w:rPr>
            </w:pPr>
            <w:proofErr w:type="spellStart"/>
            <w:r>
              <w:rPr>
                <w:rFonts w:eastAsia="TimesNewRomanPS-BoldMT"/>
                <w:bCs/>
                <w:sz w:val="20"/>
                <w:szCs w:val="20"/>
                <w:u w:val="single"/>
              </w:rPr>
              <w:t>Махм</w:t>
            </w:r>
            <w:proofErr w:type="spellEnd"/>
            <w:r>
              <w:rPr>
                <w:rFonts w:eastAsia="TimesNewRomanPS-BoldMT"/>
                <w:bCs/>
                <w:sz w:val="20"/>
                <w:szCs w:val="20"/>
                <w:u w:val="single"/>
                <w:lang w:val="kk-KZ"/>
              </w:rPr>
              <w:t>ұ</w:t>
            </w:r>
            <w:proofErr w:type="spellStart"/>
            <w:proofErr w:type="gramStart"/>
            <w:r w:rsidR="00BB283C" w:rsidRPr="006D4A44">
              <w:rPr>
                <w:rFonts w:eastAsia="TimesNewRomanPS-BoldMT"/>
                <w:bCs/>
                <w:sz w:val="20"/>
                <w:szCs w:val="20"/>
                <w:u w:val="single"/>
              </w:rPr>
              <w:t>тов</w:t>
            </w:r>
            <w:proofErr w:type="spellEnd"/>
            <w:proofErr w:type="gramEnd"/>
            <w:r w:rsidR="00BB283C" w:rsidRPr="006D4A44">
              <w:rPr>
                <w:rFonts w:eastAsia="TimesNewRomanPS-BoldMT"/>
                <w:bCs/>
                <w:sz w:val="20"/>
                <w:szCs w:val="20"/>
                <w:u w:val="single"/>
              </w:rPr>
              <w:t xml:space="preserve"> Б.Б.</w:t>
            </w:r>
          </w:p>
        </w:tc>
      </w:tr>
      <w:tr w:rsidR="006D4A44" w:rsidRPr="0045527B">
        <w:trPr>
          <w:cantSplit/>
          <w:trHeight w:val="732"/>
        </w:trPr>
        <w:tc>
          <w:tcPr>
            <w:tcW w:w="534" w:type="dxa"/>
            <w:tcBorders>
              <w:top w:val="single" w:sz="4" w:space="0" w:color="auto"/>
              <w:left w:val="single" w:sz="4" w:space="0" w:color="auto"/>
              <w:bottom w:val="single" w:sz="4" w:space="0" w:color="auto"/>
              <w:right w:val="single" w:sz="4" w:space="0" w:color="auto"/>
            </w:tcBorders>
          </w:tcPr>
          <w:p w:rsidR="00BB283C" w:rsidRPr="006D4A44" w:rsidRDefault="00BB283C" w:rsidP="00BB283C">
            <w:pPr>
              <w:jc w:val="center"/>
              <w:rPr>
                <w:sz w:val="20"/>
                <w:szCs w:val="20"/>
                <w:lang w:val="en-US"/>
              </w:rPr>
            </w:pPr>
            <w:r w:rsidRPr="006D4A44">
              <w:rPr>
                <w:sz w:val="20"/>
                <w:szCs w:val="20"/>
                <w:lang w:val="en-US"/>
              </w:rPr>
              <w:t>2</w:t>
            </w:r>
          </w:p>
        </w:tc>
        <w:tc>
          <w:tcPr>
            <w:tcW w:w="4394" w:type="dxa"/>
            <w:tcBorders>
              <w:top w:val="single" w:sz="4" w:space="0" w:color="auto"/>
              <w:left w:val="single" w:sz="4" w:space="0" w:color="auto"/>
              <w:bottom w:val="single" w:sz="4" w:space="0" w:color="auto"/>
              <w:right w:val="single" w:sz="4" w:space="0" w:color="auto"/>
            </w:tcBorders>
          </w:tcPr>
          <w:p w:rsidR="00BB283C" w:rsidRPr="006D4A44" w:rsidRDefault="008F2912" w:rsidP="00BB283C">
            <w:pPr>
              <w:rPr>
                <w:bCs/>
                <w:sz w:val="20"/>
                <w:szCs w:val="20"/>
                <w:lang w:val="kk-KZ"/>
              </w:rPr>
            </w:pPr>
            <w:r w:rsidRPr="006D4A44">
              <w:rPr>
                <w:rFonts w:eastAsia="TimesNewRomanPS-BoldMT"/>
                <w:bCs/>
                <w:sz w:val="20"/>
                <w:szCs w:val="20"/>
                <w:lang w:val="en-US"/>
              </w:rPr>
              <w:t xml:space="preserve">Elemental analysis of local and foreign raw materials for the production of </w:t>
            </w:r>
            <w:proofErr w:type="spellStart"/>
            <w:r w:rsidRPr="006D4A44">
              <w:rPr>
                <w:rFonts w:eastAsia="TimesNewRomanPS-BoldMT"/>
                <w:bCs/>
                <w:sz w:val="20"/>
                <w:szCs w:val="20"/>
                <w:lang w:val="en-US"/>
              </w:rPr>
              <w:t>trimanganese</w:t>
            </w:r>
            <w:proofErr w:type="spellEnd"/>
            <w:r w:rsidRPr="006D4A44">
              <w:rPr>
                <w:rFonts w:eastAsia="TimesNewRomanPS-BoldMT"/>
                <w:bCs/>
                <w:sz w:val="20"/>
                <w:szCs w:val="20"/>
                <w:lang w:val="en-US"/>
              </w:rPr>
              <w:t xml:space="preserve"> </w:t>
            </w:r>
            <w:proofErr w:type="spellStart"/>
            <w:r w:rsidRPr="006D4A44">
              <w:rPr>
                <w:rFonts w:eastAsia="TimesNewRomanPS-BoldMT"/>
                <w:bCs/>
                <w:sz w:val="20"/>
                <w:szCs w:val="20"/>
                <w:lang w:val="en-US"/>
              </w:rPr>
              <w:t>tetraoxide</w:t>
            </w:r>
            <w:proofErr w:type="spellEnd"/>
            <w:r w:rsidRPr="006D4A44">
              <w:rPr>
                <w:rFonts w:eastAsia="TimesNewRomanPS-BoldMT"/>
                <w:bCs/>
                <w:sz w:val="20"/>
                <w:szCs w:val="20"/>
                <w:lang w:val="en-US"/>
              </w:rPr>
              <w:t xml:space="preserve"> pigment</w:t>
            </w:r>
          </w:p>
        </w:tc>
        <w:tc>
          <w:tcPr>
            <w:tcW w:w="1559" w:type="dxa"/>
            <w:tcBorders>
              <w:top w:val="single" w:sz="4" w:space="0" w:color="auto"/>
              <w:left w:val="single" w:sz="4" w:space="0" w:color="auto"/>
              <w:bottom w:val="single" w:sz="4" w:space="0" w:color="auto"/>
              <w:right w:val="single" w:sz="4" w:space="0" w:color="auto"/>
            </w:tcBorders>
          </w:tcPr>
          <w:p w:rsidR="00BB283C" w:rsidRPr="006D4A44" w:rsidRDefault="008F2912" w:rsidP="00BB283C">
            <w:pPr>
              <w:jc w:val="center"/>
              <w:rPr>
                <w:sz w:val="20"/>
                <w:szCs w:val="20"/>
                <w:lang w:val="kk-KZ"/>
              </w:rPr>
            </w:pPr>
            <w:r w:rsidRPr="006D4A44">
              <w:rPr>
                <w:sz w:val="20"/>
                <w:szCs w:val="20"/>
                <w:lang w:val="kk-KZ"/>
              </w:rPr>
              <w:t>Печатный</w:t>
            </w:r>
          </w:p>
        </w:tc>
        <w:tc>
          <w:tcPr>
            <w:tcW w:w="4678" w:type="dxa"/>
            <w:tcBorders>
              <w:top w:val="single" w:sz="4" w:space="0" w:color="auto"/>
              <w:left w:val="single" w:sz="4" w:space="0" w:color="auto"/>
              <w:bottom w:val="single" w:sz="4" w:space="0" w:color="auto"/>
              <w:right w:val="single" w:sz="4" w:space="0" w:color="auto"/>
            </w:tcBorders>
          </w:tcPr>
          <w:p w:rsidR="008F2912" w:rsidRPr="006D4A44" w:rsidRDefault="008F2912" w:rsidP="00900D0F">
            <w:pPr>
              <w:autoSpaceDE w:val="0"/>
              <w:autoSpaceDN w:val="0"/>
              <w:adjustRightInd w:val="0"/>
              <w:jc w:val="both"/>
              <w:rPr>
                <w:sz w:val="20"/>
                <w:szCs w:val="20"/>
                <w:lang w:val="en-US"/>
              </w:rPr>
            </w:pPr>
            <w:r w:rsidRPr="006D4A44">
              <w:rPr>
                <w:iCs/>
                <w:sz w:val="20"/>
                <w:szCs w:val="20"/>
                <w:lang w:val="en-US"/>
              </w:rPr>
              <w:t xml:space="preserve">News of the national academy of sciences of the republic of Kazakhstan series chemistry and technology, 2, 446 (2021), </w:t>
            </w:r>
            <w:r w:rsidRPr="006D4A44">
              <w:rPr>
                <w:iCs/>
                <w:sz w:val="20"/>
                <w:szCs w:val="20"/>
              </w:rPr>
              <w:t>р</w:t>
            </w:r>
            <w:r w:rsidRPr="006D4A44">
              <w:rPr>
                <w:iCs/>
                <w:sz w:val="20"/>
                <w:szCs w:val="20"/>
                <w:lang w:val="en-US"/>
              </w:rPr>
              <w:t>. 92 – 98.</w:t>
            </w:r>
          </w:p>
          <w:p w:rsidR="008F2912" w:rsidRPr="006D4A44" w:rsidRDefault="008F2912" w:rsidP="00900D0F">
            <w:pPr>
              <w:autoSpaceDE w:val="0"/>
              <w:autoSpaceDN w:val="0"/>
              <w:adjustRightInd w:val="0"/>
              <w:jc w:val="both"/>
              <w:rPr>
                <w:sz w:val="20"/>
                <w:szCs w:val="20"/>
              </w:rPr>
            </w:pPr>
            <w:r w:rsidRPr="006D4A44">
              <w:rPr>
                <w:sz w:val="20"/>
                <w:szCs w:val="20"/>
              </w:rPr>
              <w:t>(КОКСОН РК)</w:t>
            </w:r>
          </w:p>
          <w:p w:rsidR="008F2912" w:rsidRPr="006B6D53" w:rsidRDefault="008F2912" w:rsidP="008F2912">
            <w:pPr>
              <w:autoSpaceDE w:val="0"/>
              <w:autoSpaceDN w:val="0"/>
              <w:adjustRightInd w:val="0"/>
              <w:rPr>
                <w:color w:val="4F81BD" w:themeColor="accent1"/>
                <w:sz w:val="20"/>
                <w:szCs w:val="20"/>
                <w:u w:val="single"/>
                <w:lang w:val="kk-KZ"/>
              </w:rPr>
            </w:pPr>
            <w:r w:rsidRPr="006B6D53">
              <w:rPr>
                <w:iCs/>
                <w:color w:val="4F81BD" w:themeColor="accent1"/>
                <w:sz w:val="20"/>
                <w:szCs w:val="20"/>
                <w:u w:val="single"/>
                <w:lang w:val="kk-KZ"/>
              </w:rPr>
              <w:t>https://journals.nauka-nanrk.kz/chemistry-technology/article/view/213</w:t>
            </w:r>
          </w:p>
          <w:p w:rsidR="00BB283C" w:rsidRPr="006D4A44" w:rsidRDefault="00BB283C" w:rsidP="00BB283C">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BB283C" w:rsidRPr="006D4A44" w:rsidRDefault="008F2912" w:rsidP="00BB283C">
            <w:pPr>
              <w:jc w:val="center"/>
              <w:rPr>
                <w:sz w:val="20"/>
                <w:szCs w:val="20"/>
              </w:rPr>
            </w:pPr>
            <w:r w:rsidRPr="006D4A44">
              <w:rPr>
                <w:sz w:val="20"/>
                <w:szCs w:val="20"/>
              </w:rPr>
              <w:t>7</w:t>
            </w:r>
          </w:p>
        </w:tc>
        <w:tc>
          <w:tcPr>
            <w:tcW w:w="2409" w:type="dxa"/>
            <w:tcBorders>
              <w:top w:val="single" w:sz="4" w:space="0" w:color="auto"/>
              <w:left w:val="single" w:sz="4" w:space="0" w:color="auto"/>
              <w:bottom w:val="single" w:sz="4" w:space="0" w:color="auto"/>
              <w:right w:val="single" w:sz="4" w:space="0" w:color="auto"/>
            </w:tcBorders>
          </w:tcPr>
          <w:p w:rsidR="008F2912" w:rsidRPr="006D4A44" w:rsidRDefault="008F2912" w:rsidP="008F2912">
            <w:pPr>
              <w:autoSpaceDE w:val="0"/>
              <w:autoSpaceDN w:val="0"/>
              <w:adjustRightInd w:val="0"/>
              <w:rPr>
                <w:rFonts w:eastAsia="TimesNewRomanPS-BoldMT"/>
                <w:bCs/>
                <w:sz w:val="20"/>
                <w:szCs w:val="20"/>
                <w:lang w:val="kk-KZ"/>
              </w:rPr>
            </w:pPr>
            <w:r w:rsidRPr="006D4A44">
              <w:rPr>
                <w:rFonts w:eastAsia="TimesNewRomanPS-BoldMT"/>
                <w:bCs/>
                <w:sz w:val="20"/>
                <w:szCs w:val="20"/>
                <w:lang w:val="kk-KZ"/>
              </w:rPr>
              <w:t xml:space="preserve">Safarov R. Z., </w:t>
            </w:r>
          </w:p>
          <w:p w:rsidR="008F2912" w:rsidRPr="006D4A44" w:rsidRDefault="008F2912" w:rsidP="008F2912">
            <w:pPr>
              <w:autoSpaceDE w:val="0"/>
              <w:autoSpaceDN w:val="0"/>
              <w:adjustRightInd w:val="0"/>
              <w:rPr>
                <w:rFonts w:eastAsia="TimesNewRomanPS-BoldMT"/>
                <w:bCs/>
                <w:sz w:val="20"/>
                <w:szCs w:val="20"/>
                <w:lang w:val="kk-KZ"/>
              </w:rPr>
            </w:pPr>
            <w:r w:rsidRPr="006D4A44">
              <w:rPr>
                <w:rFonts w:eastAsia="TimesNewRomanPS-BoldMT"/>
                <w:bCs/>
                <w:sz w:val="20"/>
                <w:szCs w:val="20"/>
                <w:lang w:val="kk-KZ"/>
              </w:rPr>
              <w:t xml:space="preserve">Zhandildenova A., </w:t>
            </w:r>
          </w:p>
          <w:p w:rsidR="008F2912" w:rsidRPr="006D4A44" w:rsidRDefault="008F2912" w:rsidP="008F2912">
            <w:pPr>
              <w:autoSpaceDE w:val="0"/>
              <w:autoSpaceDN w:val="0"/>
              <w:adjustRightInd w:val="0"/>
              <w:rPr>
                <w:rFonts w:eastAsia="TimesNewRomanPS-BoldMT"/>
                <w:bCs/>
                <w:sz w:val="20"/>
                <w:szCs w:val="20"/>
                <w:lang w:val="kk-KZ"/>
              </w:rPr>
            </w:pPr>
            <w:r w:rsidRPr="006D4A44">
              <w:rPr>
                <w:rFonts w:eastAsia="TimesNewRomanPS-BoldMT"/>
                <w:bCs/>
                <w:sz w:val="20"/>
                <w:szCs w:val="20"/>
                <w:lang w:val="kk-KZ"/>
              </w:rPr>
              <w:t xml:space="preserve">Kargin D. B., </w:t>
            </w:r>
          </w:p>
          <w:p w:rsidR="00BB283C" w:rsidRPr="006D4A44" w:rsidRDefault="008F2912" w:rsidP="008F2912">
            <w:pPr>
              <w:rPr>
                <w:sz w:val="20"/>
                <w:szCs w:val="20"/>
                <w:lang w:val="kk-KZ"/>
              </w:rPr>
            </w:pPr>
            <w:r w:rsidRPr="006D4A44">
              <w:rPr>
                <w:rFonts w:eastAsia="TimesNewRomanPS-BoldMT"/>
                <w:bCs/>
                <w:sz w:val="20"/>
                <w:szCs w:val="20"/>
                <w:u w:val="single"/>
                <w:lang w:val="kk-KZ"/>
              </w:rPr>
              <w:t>Makhmutov B. B.,</w:t>
            </w:r>
            <w:r w:rsidRPr="006D4A44">
              <w:rPr>
                <w:rFonts w:eastAsia="TimesNewRomanPS-BoldMT"/>
                <w:bCs/>
                <w:sz w:val="20"/>
                <w:szCs w:val="20"/>
                <w:lang w:val="kk-KZ"/>
              </w:rPr>
              <w:t xml:space="preserve"> Kamatov R. M., Shomanova Zh. K.</w:t>
            </w:r>
          </w:p>
        </w:tc>
      </w:tr>
    </w:tbl>
    <w:p w:rsidR="0045527B" w:rsidRDefault="0045527B" w:rsidP="00BB283C">
      <w:pPr>
        <w:jc w:val="center"/>
        <w:rPr>
          <w:sz w:val="20"/>
          <w:szCs w:val="20"/>
        </w:rPr>
        <w:sectPr w:rsidR="0045527B" w:rsidSect="0045527B">
          <w:pgSz w:w="16838" w:h="11906" w:orient="landscape"/>
          <w:pgMar w:top="851" w:right="851" w:bottom="567" w:left="851" w:header="709" w:footer="1199" w:gutter="0"/>
          <w:cols w:space="708"/>
          <w:docGrid w:linePitch="360"/>
        </w:sectPr>
      </w:pPr>
      <w:bookmarkStart w:id="0" w:name="_GoBack"/>
      <w:bookmarkEnd w:id="0"/>
    </w:p>
    <w:tbl>
      <w:tblPr>
        <w:tblpPr w:leftFromText="180" w:rightFromText="180" w:vertAnchor="text" w:horzAnchor="margin" w:tblpXSpec="center" w:tblpY="13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394"/>
        <w:gridCol w:w="1559"/>
        <w:gridCol w:w="4678"/>
        <w:gridCol w:w="1276"/>
        <w:gridCol w:w="2409"/>
      </w:tblGrid>
      <w:tr w:rsidR="006D4A44" w:rsidRPr="006D4A44">
        <w:trPr>
          <w:cantSplit/>
          <w:trHeight w:val="732"/>
        </w:trPr>
        <w:tc>
          <w:tcPr>
            <w:tcW w:w="534" w:type="dxa"/>
            <w:tcBorders>
              <w:top w:val="single" w:sz="4" w:space="0" w:color="auto"/>
              <w:left w:val="single" w:sz="4" w:space="0" w:color="auto"/>
              <w:bottom w:val="single" w:sz="4" w:space="0" w:color="auto"/>
              <w:right w:val="single" w:sz="4" w:space="0" w:color="auto"/>
            </w:tcBorders>
          </w:tcPr>
          <w:p w:rsidR="008F2912" w:rsidRPr="006D4A44" w:rsidRDefault="008F2912" w:rsidP="00BB283C">
            <w:pPr>
              <w:jc w:val="center"/>
              <w:rPr>
                <w:sz w:val="20"/>
                <w:szCs w:val="20"/>
              </w:rPr>
            </w:pPr>
            <w:r w:rsidRPr="006D4A44">
              <w:rPr>
                <w:sz w:val="20"/>
                <w:szCs w:val="20"/>
              </w:rPr>
              <w:lastRenderedPageBreak/>
              <w:t>3</w:t>
            </w:r>
          </w:p>
        </w:tc>
        <w:tc>
          <w:tcPr>
            <w:tcW w:w="4394" w:type="dxa"/>
            <w:tcBorders>
              <w:top w:val="single" w:sz="4" w:space="0" w:color="auto"/>
              <w:left w:val="single" w:sz="4" w:space="0" w:color="auto"/>
              <w:bottom w:val="single" w:sz="4" w:space="0" w:color="auto"/>
              <w:right w:val="single" w:sz="4" w:space="0" w:color="auto"/>
            </w:tcBorders>
          </w:tcPr>
          <w:p w:rsidR="008F2912" w:rsidRPr="006D4A44" w:rsidRDefault="008F2912" w:rsidP="00BB283C">
            <w:pPr>
              <w:rPr>
                <w:bCs/>
                <w:sz w:val="20"/>
                <w:szCs w:val="20"/>
                <w:lang w:val="kk-KZ"/>
              </w:rPr>
            </w:pPr>
            <w:proofErr w:type="spellStart"/>
            <w:proofErr w:type="gramStart"/>
            <w:r w:rsidRPr="006D4A44">
              <w:rPr>
                <w:rFonts w:eastAsia="TimesNewRomanPS-BoldMT"/>
                <w:bCs/>
                <w:sz w:val="20"/>
                <w:szCs w:val="20"/>
              </w:rPr>
              <w:t>Жа</w:t>
            </w:r>
            <w:proofErr w:type="gramEnd"/>
            <w:r w:rsidRPr="006D4A44">
              <w:rPr>
                <w:rFonts w:eastAsia="TimesNewRomanPS-BoldMT"/>
                <w:bCs/>
                <w:sz w:val="20"/>
                <w:szCs w:val="20"/>
              </w:rPr>
              <w:t>ңа</w:t>
            </w:r>
            <w:proofErr w:type="spellEnd"/>
            <w:r w:rsidRPr="006D4A44">
              <w:rPr>
                <w:rFonts w:eastAsia="TimesNewRomanPS-BoldMT"/>
                <w:bCs/>
                <w:sz w:val="20"/>
                <w:szCs w:val="20"/>
              </w:rPr>
              <w:t xml:space="preserve"> </w:t>
            </w:r>
            <w:proofErr w:type="spellStart"/>
            <w:r w:rsidRPr="006D4A44">
              <w:rPr>
                <w:rFonts w:eastAsia="TimesNewRomanPS-BoldMT"/>
                <w:bCs/>
                <w:sz w:val="20"/>
                <w:szCs w:val="20"/>
              </w:rPr>
              <w:t>жолмен</w:t>
            </w:r>
            <w:proofErr w:type="spellEnd"/>
            <w:r w:rsidRPr="006D4A44">
              <w:rPr>
                <w:rFonts w:eastAsia="TimesNewRomanPS-BoldMT"/>
                <w:bCs/>
                <w:sz w:val="20"/>
                <w:szCs w:val="20"/>
              </w:rPr>
              <w:t xml:space="preserve"> </w:t>
            </w:r>
            <w:proofErr w:type="spellStart"/>
            <w:r w:rsidRPr="006D4A44">
              <w:rPr>
                <w:rFonts w:eastAsia="TimesNewRomanPS-BoldMT"/>
                <w:bCs/>
                <w:sz w:val="20"/>
                <w:szCs w:val="20"/>
              </w:rPr>
              <w:t>деформацияланғаннан</w:t>
            </w:r>
            <w:proofErr w:type="spellEnd"/>
            <w:r w:rsidRPr="006D4A44">
              <w:rPr>
                <w:rFonts w:eastAsia="TimesNewRomanPS-BoldMT"/>
                <w:bCs/>
                <w:sz w:val="20"/>
                <w:szCs w:val="20"/>
              </w:rPr>
              <w:t xml:space="preserve"> </w:t>
            </w:r>
            <w:proofErr w:type="spellStart"/>
            <w:r w:rsidRPr="006D4A44">
              <w:rPr>
                <w:rFonts w:eastAsia="TimesNewRomanPS-BoldMT"/>
                <w:bCs/>
                <w:sz w:val="20"/>
                <w:szCs w:val="20"/>
              </w:rPr>
              <w:t>кейін</w:t>
            </w:r>
            <w:proofErr w:type="spellEnd"/>
            <w:r w:rsidRPr="006D4A44">
              <w:rPr>
                <w:rFonts w:eastAsia="TimesNewRomanPS-BoldMT"/>
                <w:bCs/>
                <w:sz w:val="20"/>
                <w:szCs w:val="20"/>
              </w:rPr>
              <w:t xml:space="preserve"> мыс </w:t>
            </w:r>
            <w:proofErr w:type="spellStart"/>
            <w:r w:rsidRPr="006D4A44">
              <w:rPr>
                <w:rFonts w:eastAsia="TimesNewRomanPS-BoldMT"/>
                <w:bCs/>
                <w:sz w:val="20"/>
                <w:szCs w:val="20"/>
              </w:rPr>
              <w:t>сымдағы</w:t>
            </w:r>
            <w:proofErr w:type="spellEnd"/>
            <w:r w:rsidRPr="006D4A44">
              <w:rPr>
                <w:rFonts w:eastAsia="TimesNewRomanPS-BoldMT"/>
                <w:bCs/>
                <w:sz w:val="20"/>
                <w:szCs w:val="20"/>
              </w:rPr>
              <w:t xml:space="preserve"> </w:t>
            </w:r>
            <w:proofErr w:type="spellStart"/>
            <w:r w:rsidRPr="006D4A44">
              <w:rPr>
                <w:rFonts w:eastAsia="TimesNewRomanPS-BoldMT"/>
                <w:bCs/>
                <w:sz w:val="20"/>
                <w:szCs w:val="20"/>
              </w:rPr>
              <w:t>микроқұрылымның</w:t>
            </w:r>
            <w:proofErr w:type="spellEnd"/>
            <w:r w:rsidRPr="006D4A44">
              <w:rPr>
                <w:rFonts w:eastAsia="TimesNewRomanPS-BoldMT"/>
                <w:bCs/>
                <w:sz w:val="20"/>
                <w:szCs w:val="20"/>
              </w:rPr>
              <w:t xml:space="preserve"> </w:t>
            </w:r>
            <w:proofErr w:type="spellStart"/>
            <w:r w:rsidRPr="006D4A44">
              <w:rPr>
                <w:rFonts w:eastAsia="TimesNewRomanPS-BoldMT"/>
                <w:bCs/>
                <w:sz w:val="20"/>
                <w:szCs w:val="20"/>
              </w:rPr>
              <w:t>эволюциясы</w:t>
            </w:r>
            <w:proofErr w:type="spellEnd"/>
          </w:p>
        </w:tc>
        <w:tc>
          <w:tcPr>
            <w:tcW w:w="1559" w:type="dxa"/>
            <w:tcBorders>
              <w:top w:val="single" w:sz="4" w:space="0" w:color="auto"/>
              <w:left w:val="single" w:sz="4" w:space="0" w:color="auto"/>
              <w:bottom w:val="single" w:sz="4" w:space="0" w:color="auto"/>
              <w:right w:val="single" w:sz="4" w:space="0" w:color="auto"/>
            </w:tcBorders>
          </w:tcPr>
          <w:p w:rsidR="008F2912" w:rsidRPr="006D4A44" w:rsidRDefault="008F2912" w:rsidP="00BB283C">
            <w:pPr>
              <w:jc w:val="center"/>
              <w:rPr>
                <w:sz w:val="20"/>
                <w:szCs w:val="20"/>
                <w:lang w:val="kk-KZ"/>
              </w:rPr>
            </w:pPr>
            <w:r w:rsidRPr="006D4A44">
              <w:rPr>
                <w:sz w:val="20"/>
                <w:szCs w:val="20"/>
                <w:lang w:val="kk-KZ"/>
              </w:rPr>
              <w:t>Печатный</w:t>
            </w:r>
          </w:p>
        </w:tc>
        <w:tc>
          <w:tcPr>
            <w:tcW w:w="4678" w:type="dxa"/>
            <w:tcBorders>
              <w:top w:val="single" w:sz="4" w:space="0" w:color="auto"/>
              <w:left w:val="single" w:sz="4" w:space="0" w:color="auto"/>
              <w:bottom w:val="single" w:sz="4" w:space="0" w:color="auto"/>
              <w:right w:val="single" w:sz="4" w:space="0" w:color="auto"/>
            </w:tcBorders>
          </w:tcPr>
          <w:p w:rsidR="008F2912" w:rsidRPr="006D4A44" w:rsidRDefault="008F2912" w:rsidP="008F2912">
            <w:pPr>
              <w:autoSpaceDE w:val="0"/>
              <w:autoSpaceDN w:val="0"/>
              <w:adjustRightInd w:val="0"/>
              <w:rPr>
                <w:sz w:val="20"/>
                <w:szCs w:val="20"/>
              </w:rPr>
            </w:pPr>
            <w:proofErr w:type="spellStart"/>
            <w:r w:rsidRPr="006D4A44">
              <w:rPr>
                <w:iCs/>
                <w:sz w:val="20"/>
                <w:szCs w:val="20"/>
              </w:rPr>
              <w:t>Қазақстан</w:t>
            </w:r>
            <w:proofErr w:type="spellEnd"/>
            <w:r w:rsidRPr="006D4A44">
              <w:rPr>
                <w:iCs/>
                <w:sz w:val="20"/>
                <w:szCs w:val="20"/>
              </w:rPr>
              <w:t xml:space="preserve"> </w:t>
            </w:r>
            <w:proofErr w:type="spellStart"/>
            <w:r w:rsidRPr="006D4A44">
              <w:rPr>
                <w:iCs/>
                <w:sz w:val="20"/>
                <w:szCs w:val="20"/>
              </w:rPr>
              <w:t>ғылымы</w:t>
            </w:r>
            <w:proofErr w:type="spellEnd"/>
            <w:r w:rsidRPr="006D4A44">
              <w:rPr>
                <w:iCs/>
                <w:sz w:val="20"/>
                <w:szCs w:val="20"/>
              </w:rPr>
              <w:t xml:space="preserve"> мен </w:t>
            </w:r>
            <w:proofErr w:type="spellStart"/>
            <w:r w:rsidRPr="006D4A44">
              <w:rPr>
                <w:iCs/>
                <w:sz w:val="20"/>
                <w:szCs w:val="20"/>
              </w:rPr>
              <w:t>техникасы</w:t>
            </w:r>
            <w:proofErr w:type="spellEnd"/>
            <w:r w:rsidRPr="006D4A44">
              <w:rPr>
                <w:iCs/>
                <w:sz w:val="20"/>
                <w:szCs w:val="20"/>
              </w:rPr>
              <w:t>, № 2, 2025, р. 242-249.</w:t>
            </w:r>
            <w:r w:rsidRPr="006D4A44">
              <w:rPr>
                <w:sz w:val="20"/>
                <w:szCs w:val="20"/>
              </w:rPr>
              <w:t xml:space="preserve"> </w:t>
            </w:r>
          </w:p>
          <w:p w:rsidR="008F2912" w:rsidRPr="006D4A44" w:rsidRDefault="008F2912" w:rsidP="008F2912">
            <w:pPr>
              <w:autoSpaceDE w:val="0"/>
              <w:autoSpaceDN w:val="0"/>
              <w:adjustRightInd w:val="0"/>
              <w:rPr>
                <w:sz w:val="20"/>
                <w:szCs w:val="20"/>
              </w:rPr>
            </w:pPr>
            <w:r w:rsidRPr="006D4A44">
              <w:rPr>
                <w:sz w:val="20"/>
                <w:szCs w:val="20"/>
              </w:rPr>
              <w:t>(КОКСОН РК)</w:t>
            </w:r>
          </w:p>
          <w:p w:rsidR="005F6F2B" w:rsidRPr="006B6D53" w:rsidRDefault="005F6F2B" w:rsidP="008F2912">
            <w:pPr>
              <w:autoSpaceDE w:val="0"/>
              <w:autoSpaceDN w:val="0"/>
              <w:adjustRightInd w:val="0"/>
              <w:rPr>
                <w:color w:val="4F81BD" w:themeColor="accent1"/>
                <w:sz w:val="20"/>
                <w:szCs w:val="20"/>
                <w:u w:val="single"/>
                <w:lang w:val="kk-KZ"/>
              </w:rPr>
            </w:pPr>
            <w:r w:rsidRPr="006B6D53">
              <w:rPr>
                <w:iCs/>
                <w:color w:val="4F81BD" w:themeColor="accent1"/>
                <w:sz w:val="20"/>
                <w:szCs w:val="20"/>
                <w:u w:val="single"/>
                <w:lang w:val="kk-KZ"/>
              </w:rPr>
              <w:t>https://stk.tou.edu.kz/storage/journals/159.pdf</w:t>
            </w:r>
          </w:p>
          <w:p w:rsidR="008F2912" w:rsidRPr="006D4A44" w:rsidRDefault="008F2912" w:rsidP="00BB283C">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8F2912" w:rsidRPr="006D4A44" w:rsidRDefault="002C0DF0" w:rsidP="00BB283C">
            <w:pPr>
              <w:jc w:val="center"/>
              <w:rPr>
                <w:sz w:val="20"/>
                <w:szCs w:val="20"/>
              </w:rPr>
            </w:pPr>
            <w:r w:rsidRPr="006D4A44">
              <w:rPr>
                <w:sz w:val="20"/>
                <w:szCs w:val="20"/>
              </w:rPr>
              <w:t>8</w:t>
            </w:r>
          </w:p>
        </w:tc>
        <w:tc>
          <w:tcPr>
            <w:tcW w:w="2409" w:type="dxa"/>
            <w:tcBorders>
              <w:top w:val="single" w:sz="4" w:space="0" w:color="auto"/>
              <w:left w:val="single" w:sz="4" w:space="0" w:color="auto"/>
              <w:bottom w:val="single" w:sz="4" w:space="0" w:color="auto"/>
              <w:right w:val="single" w:sz="4" w:space="0" w:color="auto"/>
            </w:tcBorders>
          </w:tcPr>
          <w:p w:rsidR="008F2912" w:rsidRPr="006D4A44" w:rsidRDefault="008F2912" w:rsidP="00BB283C">
            <w:pPr>
              <w:rPr>
                <w:sz w:val="20"/>
                <w:szCs w:val="20"/>
                <w:lang w:val="kk-KZ"/>
              </w:rPr>
            </w:pPr>
            <w:r w:rsidRPr="006D4A44">
              <w:rPr>
                <w:rFonts w:eastAsia="TimesNewRomanPS-BoldMT"/>
                <w:bCs/>
                <w:sz w:val="20"/>
                <w:szCs w:val="20"/>
                <w:lang w:val="kk-KZ"/>
              </w:rPr>
              <w:t xml:space="preserve">Волокитин А.В., </w:t>
            </w:r>
            <w:r w:rsidRPr="006D4A44">
              <w:rPr>
                <w:rFonts w:eastAsia="TimesNewRomanPS-BoldMT"/>
                <w:bCs/>
                <w:sz w:val="20"/>
                <w:szCs w:val="20"/>
                <w:u w:val="single"/>
                <w:lang w:val="kk-KZ"/>
              </w:rPr>
              <w:t>Махмұтов Б.Б.,</w:t>
            </w:r>
            <w:r w:rsidRPr="006D4A44">
              <w:rPr>
                <w:rFonts w:eastAsia="TimesNewRomanPS-BoldMT"/>
                <w:bCs/>
                <w:sz w:val="20"/>
                <w:szCs w:val="20"/>
                <w:lang w:val="kk-KZ"/>
              </w:rPr>
              <w:t xml:space="preserve"> Тлеулесова Г.С.</w:t>
            </w:r>
          </w:p>
        </w:tc>
      </w:tr>
      <w:tr w:rsidR="006D4A44" w:rsidRPr="006D4A44">
        <w:trPr>
          <w:cantSplit/>
          <w:trHeight w:val="480"/>
        </w:trPr>
        <w:tc>
          <w:tcPr>
            <w:tcW w:w="14850" w:type="dxa"/>
            <w:gridSpan w:val="6"/>
            <w:tcBorders>
              <w:top w:val="single" w:sz="4" w:space="0" w:color="auto"/>
              <w:left w:val="single" w:sz="4" w:space="0" w:color="auto"/>
              <w:bottom w:val="single" w:sz="4" w:space="0" w:color="auto"/>
              <w:right w:val="single" w:sz="4" w:space="0" w:color="auto"/>
            </w:tcBorders>
          </w:tcPr>
          <w:p w:rsidR="00BB283C" w:rsidRPr="006D4A44" w:rsidRDefault="00BB283C" w:rsidP="00BB283C">
            <w:pPr>
              <w:jc w:val="center"/>
              <w:rPr>
                <w:b/>
                <w:sz w:val="20"/>
                <w:szCs w:val="20"/>
                <w:lang w:val="kk-KZ"/>
              </w:rPr>
            </w:pPr>
            <w:r w:rsidRPr="006D4A44">
              <w:rPr>
                <w:b/>
                <w:sz w:val="20"/>
                <w:szCs w:val="20"/>
                <w:lang w:val="kk-KZ"/>
              </w:rPr>
              <w:t>Басқа да ғылыми баспаларда жарияланған еңбектер</w:t>
            </w:r>
          </w:p>
          <w:p w:rsidR="00BB283C" w:rsidRPr="006D4A44" w:rsidRDefault="00BB283C" w:rsidP="00BB283C">
            <w:pPr>
              <w:jc w:val="center"/>
              <w:rPr>
                <w:sz w:val="20"/>
                <w:szCs w:val="20"/>
                <w:lang w:val="kk-KZ"/>
              </w:rPr>
            </w:pPr>
            <w:r w:rsidRPr="006D4A44">
              <w:rPr>
                <w:b/>
                <w:sz w:val="20"/>
                <w:szCs w:val="20"/>
                <w:lang w:val="kk-KZ"/>
              </w:rPr>
              <w:t>Публикации, опубликованные в других научных изданиях</w:t>
            </w:r>
          </w:p>
        </w:tc>
      </w:tr>
      <w:tr w:rsidR="006D4A44" w:rsidRPr="006D4A44">
        <w:trPr>
          <w:cantSplit/>
          <w:trHeight w:val="732"/>
        </w:trPr>
        <w:tc>
          <w:tcPr>
            <w:tcW w:w="534" w:type="dxa"/>
            <w:tcBorders>
              <w:top w:val="single" w:sz="4" w:space="0" w:color="auto"/>
              <w:left w:val="single" w:sz="4" w:space="0" w:color="auto"/>
              <w:bottom w:val="single" w:sz="4" w:space="0" w:color="auto"/>
              <w:right w:val="single" w:sz="4" w:space="0" w:color="auto"/>
            </w:tcBorders>
          </w:tcPr>
          <w:p w:rsidR="00BB283C" w:rsidRPr="006D4A44" w:rsidRDefault="000B3D9B" w:rsidP="00BB283C">
            <w:pPr>
              <w:jc w:val="center"/>
              <w:rPr>
                <w:sz w:val="20"/>
                <w:szCs w:val="20"/>
              </w:rPr>
            </w:pPr>
            <w:r w:rsidRPr="006D4A44">
              <w:rPr>
                <w:sz w:val="20"/>
                <w:szCs w:val="20"/>
              </w:rPr>
              <w:t>1</w:t>
            </w:r>
          </w:p>
        </w:tc>
        <w:tc>
          <w:tcPr>
            <w:tcW w:w="4394" w:type="dxa"/>
            <w:tcBorders>
              <w:top w:val="single" w:sz="4" w:space="0" w:color="auto"/>
              <w:left w:val="single" w:sz="4" w:space="0" w:color="auto"/>
              <w:bottom w:val="single" w:sz="4" w:space="0" w:color="auto"/>
              <w:right w:val="single" w:sz="4" w:space="0" w:color="auto"/>
            </w:tcBorders>
          </w:tcPr>
          <w:p w:rsidR="00BB283C" w:rsidRPr="006D4A44" w:rsidRDefault="00B519A3" w:rsidP="00BB283C">
            <w:pPr>
              <w:rPr>
                <w:bCs/>
                <w:sz w:val="20"/>
                <w:szCs w:val="20"/>
                <w:lang w:val="kk-KZ"/>
              </w:rPr>
            </w:pPr>
            <w:r w:rsidRPr="006D4A44">
              <w:rPr>
                <w:sz w:val="20"/>
                <w:szCs w:val="20"/>
                <w:lang w:val="kk-KZ"/>
              </w:rPr>
              <w:t xml:space="preserve">Влияние температуры и этанола на активность, стабильность и конформацию алкогольоксидазы дрожжей </w:t>
            </w:r>
            <w:r w:rsidRPr="006D4A44">
              <w:rPr>
                <w:sz w:val="20"/>
                <w:szCs w:val="20"/>
              </w:rPr>
              <w:t>HANSENULA POLYMORPHA - II</w:t>
            </w:r>
          </w:p>
        </w:tc>
        <w:tc>
          <w:tcPr>
            <w:tcW w:w="1559" w:type="dxa"/>
            <w:tcBorders>
              <w:top w:val="single" w:sz="4" w:space="0" w:color="auto"/>
              <w:left w:val="single" w:sz="4" w:space="0" w:color="auto"/>
              <w:bottom w:val="single" w:sz="4" w:space="0" w:color="auto"/>
              <w:right w:val="single" w:sz="4" w:space="0" w:color="auto"/>
            </w:tcBorders>
          </w:tcPr>
          <w:p w:rsidR="00BB283C" w:rsidRPr="006D4A44" w:rsidRDefault="00B519A3" w:rsidP="00BB283C">
            <w:pPr>
              <w:jc w:val="center"/>
              <w:rPr>
                <w:sz w:val="20"/>
                <w:szCs w:val="20"/>
                <w:lang w:val="kk-KZ"/>
              </w:rPr>
            </w:pPr>
            <w:r w:rsidRPr="006D4A44">
              <w:rPr>
                <w:sz w:val="20"/>
                <w:szCs w:val="20"/>
                <w:lang w:val="kk-KZ"/>
              </w:rPr>
              <w:t>Печатный</w:t>
            </w:r>
          </w:p>
        </w:tc>
        <w:tc>
          <w:tcPr>
            <w:tcW w:w="4678" w:type="dxa"/>
            <w:tcBorders>
              <w:top w:val="single" w:sz="4" w:space="0" w:color="auto"/>
              <w:left w:val="single" w:sz="4" w:space="0" w:color="auto"/>
              <w:bottom w:val="single" w:sz="4" w:space="0" w:color="auto"/>
              <w:right w:val="single" w:sz="4" w:space="0" w:color="auto"/>
            </w:tcBorders>
          </w:tcPr>
          <w:p w:rsidR="00B519A3" w:rsidRPr="006D4A44" w:rsidRDefault="00B519A3" w:rsidP="006D4A44">
            <w:pPr>
              <w:pStyle w:val="af9"/>
              <w:jc w:val="both"/>
              <w:rPr>
                <w:b w:val="0"/>
                <w:sz w:val="20"/>
                <w:lang w:val="kk-KZ"/>
              </w:rPr>
            </w:pPr>
            <w:r w:rsidRPr="006D4A44">
              <w:rPr>
                <w:b w:val="0"/>
                <w:sz w:val="20"/>
                <w:lang w:val="kk-KZ"/>
              </w:rPr>
              <w:t>Международная конференция «Рецепция и внутриклеточная сигнализация». г.Пущино (Россия) 2-4 июня 2009г. Том 1, С.385-388.</w:t>
            </w:r>
          </w:p>
          <w:p w:rsidR="00BB283C" w:rsidRPr="006D4A44" w:rsidRDefault="00B519A3" w:rsidP="006D4A44">
            <w:pPr>
              <w:autoSpaceDE w:val="0"/>
              <w:autoSpaceDN w:val="0"/>
              <w:adjustRightInd w:val="0"/>
              <w:jc w:val="both"/>
              <w:rPr>
                <w:color w:val="4F81BD" w:themeColor="accent1"/>
                <w:sz w:val="20"/>
                <w:szCs w:val="20"/>
                <w:lang w:val="kk-KZ"/>
              </w:rPr>
            </w:pPr>
            <w:r w:rsidRPr="006D4A44">
              <w:rPr>
                <w:color w:val="4F81BD" w:themeColor="accent1"/>
                <w:sz w:val="20"/>
                <w:szCs w:val="20"/>
                <w:u w:val="single"/>
                <w:lang w:val="kk-KZ"/>
              </w:rPr>
              <w:t>http://www.synapsis.ru/publications/ris2009v1.pdf</w:t>
            </w:r>
          </w:p>
        </w:tc>
        <w:tc>
          <w:tcPr>
            <w:tcW w:w="1276" w:type="dxa"/>
            <w:tcBorders>
              <w:top w:val="single" w:sz="4" w:space="0" w:color="auto"/>
              <w:left w:val="single" w:sz="4" w:space="0" w:color="auto"/>
              <w:bottom w:val="single" w:sz="4" w:space="0" w:color="auto"/>
              <w:right w:val="single" w:sz="4" w:space="0" w:color="auto"/>
            </w:tcBorders>
          </w:tcPr>
          <w:p w:rsidR="00BB283C" w:rsidRPr="006D4A44" w:rsidRDefault="00B519A3" w:rsidP="00BB283C">
            <w:pPr>
              <w:jc w:val="center"/>
              <w:rPr>
                <w:sz w:val="20"/>
                <w:szCs w:val="20"/>
                <w:lang w:val="kk-KZ"/>
              </w:rPr>
            </w:pPr>
            <w:r w:rsidRPr="006D4A44">
              <w:rPr>
                <w:sz w:val="20"/>
                <w:szCs w:val="20"/>
                <w:lang w:val="kk-KZ"/>
              </w:rPr>
              <w:t>4</w:t>
            </w:r>
          </w:p>
        </w:tc>
        <w:tc>
          <w:tcPr>
            <w:tcW w:w="2409" w:type="dxa"/>
            <w:tcBorders>
              <w:top w:val="single" w:sz="4" w:space="0" w:color="auto"/>
              <w:left w:val="single" w:sz="4" w:space="0" w:color="auto"/>
              <w:bottom w:val="single" w:sz="4" w:space="0" w:color="auto"/>
              <w:right w:val="single" w:sz="4" w:space="0" w:color="auto"/>
            </w:tcBorders>
          </w:tcPr>
          <w:p w:rsidR="00B519A3" w:rsidRPr="006D4A44" w:rsidRDefault="00B519A3" w:rsidP="000B3D9B">
            <w:pPr>
              <w:rPr>
                <w:bCs/>
                <w:sz w:val="20"/>
                <w:szCs w:val="20"/>
                <w:lang w:val="kk-KZ"/>
              </w:rPr>
            </w:pPr>
            <w:r w:rsidRPr="006D4A44">
              <w:rPr>
                <w:bCs/>
                <w:sz w:val="20"/>
                <w:szCs w:val="20"/>
                <w:lang w:val="kk-KZ"/>
              </w:rPr>
              <w:t xml:space="preserve">Рыков В.А., </w:t>
            </w:r>
          </w:p>
          <w:p w:rsidR="00E01B87" w:rsidRDefault="00B519A3" w:rsidP="000B3D9B">
            <w:pPr>
              <w:rPr>
                <w:b/>
                <w:bCs/>
                <w:sz w:val="20"/>
                <w:szCs w:val="20"/>
                <w:lang w:val="kk-KZ"/>
              </w:rPr>
            </w:pPr>
            <w:r w:rsidRPr="006D4A44">
              <w:rPr>
                <w:bCs/>
                <w:sz w:val="20"/>
                <w:szCs w:val="20"/>
                <w:lang w:val="kk-KZ"/>
              </w:rPr>
              <w:t>Ашин В.В.,</w:t>
            </w:r>
            <w:r w:rsidRPr="006D4A44">
              <w:rPr>
                <w:b/>
                <w:bCs/>
                <w:sz w:val="20"/>
                <w:szCs w:val="20"/>
                <w:lang w:val="kk-KZ"/>
              </w:rPr>
              <w:t xml:space="preserve"> </w:t>
            </w:r>
          </w:p>
          <w:p w:rsidR="006272DC" w:rsidRDefault="006272DC" w:rsidP="000B3D9B">
            <w:pPr>
              <w:rPr>
                <w:rFonts w:eastAsia="TimesNewRomanPS-BoldMT"/>
                <w:bCs/>
                <w:sz w:val="20"/>
                <w:szCs w:val="20"/>
                <w:lang w:val="kk-KZ"/>
              </w:rPr>
            </w:pPr>
            <w:r w:rsidRPr="006D4A44">
              <w:rPr>
                <w:rFonts w:eastAsia="TimesNewRomanPS-BoldMT"/>
                <w:bCs/>
                <w:sz w:val="20"/>
                <w:szCs w:val="20"/>
                <w:u w:val="single"/>
                <w:lang w:val="kk-KZ"/>
              </w:rPr>
              <w:t>Махмұтов Б.Б.,</w:t>
            </w:r>
            <w:r w:rsidRPr="006D4A44">
              <w:rPr>
                <w:rFonts w:eastAsia="TimesNewRomanPS-BoldMT"/>
                <w:bCs/>
                <w:sz w:val="20"/>
                <w:szCs w:val="20"/>
                <w:lang w:val="kk-KZ"/>
              </w:rPr>
              <w:t xml:space="preserve"> </w:t>
            </w:r>
          </w:p>
          <w:p w:rsidR="00B519A3" w:rsidRPr="006D4A44" w:rsidRDefault="00B519A3" w:rsidP="000B3D9B">
            <w:pPr>
              <w:rPr>
                <w:bCs/>
                <w:sz w:val="20"/>
                <w:szCs w:val="20"/>
                <w:lang w:val="kk-KZ"/>
              </w:rPr>
            </w:pPr>
            <w:r w:rsidRPr="006D4A44">
              <w:rPr>
                <w:bCs/>
                <w:sz w:val="20"/>
                <w:szCs w:val="20"/>
                <w:lang w:val="kk-KZ"/>
              </w:rPr>
              <w:t xml:space="preserve">Скарга Ю.Ю., </w:t>
            </w:r>
          </w:p>
          <w:p w:rsidR="00BB283C" w:rsidRPr="006D4A44" w:rsidRDefault="00B519A3" w:rsidP="000B3D9B">
            <w:pPr>
              <w:rPr>
                <w:sz w:val="20"/>
                <w:szCs w:val="20"/>
                <w:lang w:val="kk-KZ"/>
              </w:rPr>
            </w:pPr>
            <w:r w:rsidRPr="006D4A44">
              <w:rPr>
                <w:bCs/>
                <w:sz w:val="20"/>
                <w:szCs w:val="20"/>
                <w:lang w:val="kk-KZ"/>
              </w:rPr>
              <w:t>Ким Ю.А.</w:t>
            </w:r>
          </w:p>
        </w:tc>
      </w:tr>
      <w:tr w:rsidR="006D4A44" w:rsidRPr="006D4A44">
        <w:trPr>
          <w:cantSplit/>
          <w:trHeight w:val="732"/>
        </w:trPr>
        <w:tc>
          <w:tcPr>
            <w:tcW w:w="534" w:type="dxa"/>
            <w:tcBorders>
              <w:top w:val="single" w:sz="4" w:space="0" w:color="auto"/>
              <w:left w:val="single" w:sz="4" w:space="0" w:color="auto"/>
              <w:bottom w:val="single" w:sz="4" w:space="0" w:color="auto"/>
              <w:right w:val="single" w:sz="4" w:space="0" w:color="auto"/>
            </w:tcBorders>
          </w:tcPr>
          <w:p w:rsidR="00AF029D" w:rsidRPr="006D4A44" w:rsidRDefault="0024297D" w:rsidP="00BB283C">
            <w:pPr>
              <w:jc w:val="center"/>
              <w:rPr>
                <w:sz w:val="20"/>
                <w:szCs w:val="20"/>
                <w:lang w:val="kk-KZ"/>
              </w:rPr>
            </w:pPr>
            <w:r>
              <w:rPr>
                <w:sz w:val="20"/>
                <w:szCs w:val="20"/>
                <w:lang w:val="kk-KZ"/>
              </w:rPr>
              <w:t>2</w:t>
            </w:r>
          </w:p>
        </w:tc>
        <w:tc>
          <w:tcPr>
            <w:tcW w:w="4394" w:type="dxa"/>
            <w:tcBorders>
              <w:top w:val="single" w:sz="4" w:space="0" w:color="auto"/>
              <w:left w:val="single" w:sz="4" w:space="0" w:color="auto"/>
              <w:bottom w:val="single" w:sz="4" w:space="0" w:color="auto"/>
              <w:right w:val="single" w:sz="4" w:space="0" w:color="auto"/>
            </w:tcBorders>
          </w:tcPr>
          <w:p w:rsidR="00AF029D" w:rsidRPr="006D4A44" w:rsidRDefault="00B519A3" w:rsidP="00BB283C">
            <w:pPr>
              <w:rPr>
                <w:bCs/>
                <w:sz w:val="20"/>
                <w:szCs w:val="20"/>
                <w:lang w:val="kk-KZ"/>
              </w:rPr>
            </w:pPr>
            <w:r w:rsidRPr="006D4A44">
              <w:rPr>
                <w:b/>
                <w:sz w:val="20"/>
                <w:szCs w:val="20"/>
                <w:lang w:val="en-US"/>
              </w:rPr>
              <w:t>Sy</w:t>
            </w:r>
            <w:r w:rsidRPr="006D4A44">
              <w:rPr>
                <w:sz w:val="20"/>
                <w:szCs w:val="20"/>
                <w:lang w:val="en-US"/>
              </w:rPr>
              <w:t>nthesis nanoparticle of silver in matrices of polymers</w:t>
            </w:r>
          </w:p>
        </w:tc>
        <w:tc>
          <w:tcPr>
            <w:tcW w:w="1559" w:type="dxa"/>
            <w:tcBorders>
              <w:top w:val="single" w:sz="4" w:space="0" w:color="auto"/>
              <w:left w:val="single" w:sz="4" w:space="0" w:color="auto"/>
              <w:bottom w:val="single" w:sz="4" w:space="0" w:color="auto"/>
              <w:right w:val="single" w:sz="4" w:space="0" w:color="auto"/>
            </w:tcBorders>
          </w:tcPr>
          <w:p w:rsidR="00AF029D" w:rsidRPr="006D4A44" w:rsidRDefault="009963EA" w:rsidP="00BB283C">
            <w:pPr>
              <w:jc w:val="center"/>
              <w:rPr>
                <w:sz w:val="20"/>
                <w:szCs w:val="20"/>
                <w:lang w:val="kk-KZ"/>
              </w:rPr>
            </w:pPr>
            <w:r w:rsidRPr="006D4A44">
              <w:rPr>
                <w:sz w:val="20"/>
                <w:szCs w:val="20"/>
                <w:lang w:val="kk-KZ"/>
              </w:rPr>
              <w:t>Печатный</w:t>
            </w:r>
          </w:p>
        </w:tc>
        <w:tc>
          <w:tcPr>
            <w:tcW w:w="4678" w:type="dxa"/>
            <w:tcBorders>
              <w:top w:val="single" w:sz="4" w:space="0" w:color="auto"/>
              <w:left w:val="single" w:sz="4" w:space="0" w:color="auto"/>
              <w:bottom w:val="single" w:sz="4" w:space="0" w:color="auto"/>
              <w:right w:val="single" w:sz="4" w:space="0" w:color="auto"/>
            </w:tcBorders>
          </w:tcPr>
          <w:p w:rsidR="00B519A3" w:rsidRPr="006D4A44" w:rsidRDefault="00B519A3" w:rsidP="006D4A44">
            <w:pPr>
              <w:pStyle w:val="af9"/>
              <w:jc w:val="both"/>
              <w:rPr>
                <w:b w:val="0"/>
                <w:sz w:val="20"/>
                <w:lang w:val="kk-KZ"/>
              </w:rPr>
            </w:pPr>
            <w:proofErr w:type="gramStart"/>
            <w:r w:rsidRPr="006D4A44">
              <w:rPr>
                <w:b w:val="0"/>
                <w:sz w:val="20"/>
                <w:lang w:val="en-US"/>
              </w:rPr>
              <w:t>Norwegian Journal of development of the international Science, №11/2017, ISSN 3453-9875.</w:t>
            </w:r>
            <w:proofErr w:type="gramEnd"/>
            <w:r w:rsidRPr="006D4A44">
              <w:rPr>
                <w:b w:val="0"/>
                <w:sz w:val="20"/>
                <w:lang w:val="en-US"/>
              </w:rPr>
              <w:t xml:space="preserve"> </w:t>
            </w:r>
            <w:proofErr w:type="gramStart"/>
            <w:r w:rsidRPr="006D4A44">
              <w:rPr>
                <w:b w:val="0"/>
                <w:sz w:val="20"/>
                <w:lang w:val="en-US"/>
              </w:rPr>
              <w:t>VOL 2.</w:t>
            </w:r>
            <w:proofErr w:type="gramEnd"/>
            <w:r w:rsidRPr="006D4A44">
              <w:rPr>
                <w:b w:val="0"/>
                <w:sz w:val="20"/>
                <w:lang w:val="kk-KZ"/>
              </w:rPr>
              <w:t xml:space="preserve"> P. 60-63 (Norway)</w:t>
            </w:r>
            <w:r w:rsidR="006D4A44">
              <w:rPr>
                <w:b w:val="0"/>
                <w:sz w:val="20"/>
                <w:lang w:val="kk-KZ"/>
              </w:rPr>
              <w:t>.</w:t>
            </w:r>
          </w:p>
          <w:p w:rsidR="00AF029D" w:rsidRPr="006D4A44" w:rsidRDefault="00B519A3" w:rsidP="006D4A44">
            <w:pPr>
              <w:autoSpaceDE w:val="0"/>
              <w:autoSpaceDN w:val="0"/>
              <w:adjustRightInd w:val="0"/>
              <w:jc w:val="both"/>
              <w:rPr>
                <w:color w:val="4F81BD" w:themeColor="accent1"/>
                <w:sz w:val="20"/>
                <w:szCs w:val="20"/>
                <w:lang w:val="kk-KZ"/>
              </w:rPr>
            </w:pPr>
            <w:r w:rsidRPr="006D4A44">
              <w:rPr>
                <w:color w:val="4F81BD" w:themeColor="accent1"/>
                <w:sz w:val="20"/>
                <w:szCs w:val="20"/>
                <w:u w:val="single"/>
                <w:lang w:val="kk-KZ"/>
              </w:rPr>
              <w:t>https://nor-ijournal.com/wp-content/uploads/2023/09/NJD_11_2.pdf</w:t>
            </w:r>
          </w:p>
        </w:tc>
        <w:tc>
          <w:tcPr>
            <w:tcW w:w="1276" w:type="dxa"/>
            <w:tcBorders>
              <w:top w:val="single" w:sz="4" w:space="0" w:color="auto"/>
              <w:left w:val="single" w:sz="4" w:space="0" w:color="auto"/>
              <w:bottom w:val="single" w:sz="4" w:space="0" w:color="auto"/>
              <w:right w:val="single" w:sz="4" w:space="0" w:color="auto"/>
            </w:tcBorders>
          </w:tcPr>
          <w:p w:rsidR="00AF029D" w:rsidRPr="006D4A44" w:rsidRDefault="00B519A3" w:rsidP="00BB283C">
            <w:pPr>
              <w:jc w:val="center"/>
              <w:rPr>
                <w:sz w:val="20"/>
                <w:szCs w:val="20"/>
                <w:lang w:val="kk-KZ"/>
              </w:rPr>
            </w:pPr>
            <w:r w:rsidRPr="006D4A44">
              <w:rPr>
                <w:sz w:val="20"/>
                <w:szCs w:val="20"/>
                <w:lang w:val="kk-KZ"/>
              </w:rPr>
              <w:t>4</w:t>
            </w:r>
          </w:p>
        </w:tc>
        <w:tc>
          <w:tcPr>
            <w:tcW w:w="2409" w:type="dxa"/>
            <w:tcBorders>
              <w:top w:val="single" w:sz="4" w:space="0" w:color="auto"/>
              <w:left w:val="single" w:sz="4" w:space="0" w:color="auto"/>
              <w:bottom w:val="single" w:sz="4" w:space="0" w:color="auto"/>
              <w:right w:val="single" w:sz="4" w:space="0" w:color="auto"/>
            </w:tcBorders>
          </w:tcPr>
          <w:p w:rsidR="00E01B87" w:rsidRDefault="00B519A3" w:rsidP="000B3D9B">
            <w:pPr>
              <w:rPr>
                <w:sz w:val="20"/>
                <w:szCs w:val="20"/>
                <w:lang w:val="kk-KZ"/>
              </w:rPr>
            </w:pPr>
            <w:proofErr w:type="spellStart"/>
            <w:r w:rsidRPr="006272DC">
              <w:rPr>
                <w:sz w:val="20"/>
                <w:szCs w:val="20"/>
                <w:u w:val="single"/>
                <w:lang w:val="en-US"/>
              </w:rPr>
              <w:t>Makhmutov</w:t>
            </w:r>
            <w:proofErr w:type="spellEnd"/>
            <w:r w:rsidRPr="006272DC">
              <w:rPr>
                <w:sz w:val="20"/>
                <w:szCs w:val="20"/>
                <w:u w:val="single"/>
                <w:lang w:val="en-US"/>
              </w:rPr>
              <w:t xml:space="preserve"> B.,</w:t>
            </w:r>
            <w:r w:rsidRPr="006D4A44">
              <w:rPr>
                <w:sz w:val="20"/>
                <w:szCs w:val="20"/>
                <w:lang w:val="en-US"/>
              </w:rPr>
              <w:t xml:space="preserve"> </w:t>
            </w:r>
            <w:proofErr w:type="spellStart"/>
            <w:r w:rsidRPr="006D4A44">
              <w:rPr>
                <w:sz w:val="20"/>
                <w:szCs w:val="20"/>
                <w:lang w:val="en-US"/>
              </w:rPr>
              <w:t>Yeleusinov</w:t>
            </w:r>
            <w:proofErr w:type="spellEnd"/>
            <w:r w:rsidRPr="006D4A44">
              <w:rPr>
                <w:sz w:val="20"/>
                <w:szCs w:val="20"/>
                <w:lang w:val="en-US"/>
              </w:rPr>
              <w:t xml:space="preserve"> B., </w:t>
            </w:r>
            <w:proofErr w:type="spellStart"/>
            <w:r w:rsidRPr="006D4A44">
              <w:rPr>
                <w:sz w:val="20"/>
                <w:szCs w:val="20"/>
                <w:lang w:val="en-US"/>
              </w:rPr>
              <w:t>Mahanbetov</w:t>
            </w:r>
            <w:proofErr w:type="spellEnd"/>
            <w:r w:rsidRPr="006D4A44">
              <w:rPr>
                <w:sz w:val="20"/>
                <w:szCs w:val="20"/>
                <w:lang w:val="en-US"/>
              </w:rPr>
              <w:t xml:space="preserve"> O., </w:t>
            </w:r>
          </w:p>
          <w:p w:rsidR="00AF029D" w:rsidRPr="006D4A44" w:rsidRDefault="00B519A3" w:rsidP="000B3D9B">
            <w:pPr>
              <w:rPr>
                <w:sz w:val="20"/>
                <w:szCs w:val="20"/>
                <w:lang w:val="kk-KZ"/>
              </w:rPr>
            </w:pPr>
            <w:proofErr w:type="spellStart"/>
            <w:r w:rsidRPr="006D4A44">
              <w:rPr>
                <w:sz w:val="20"/>
                <w:szCs w:val="20"/>
                <w:lang w:val="en-US"/>
              </w:rPr>
              <w:t>Ormanov</w:t>
            </w:r>
            <w:proofErr w:type="spellEnd"/>
            <w:r w:rsidRPr="006D4A44">
              <w:rPr>
                <w:sz w:val="20"/>
                <w:szCs w:val="20"/>
                <w:lang w:val="en-US"/>
              </w:rPr>
              <w:t xml:space="preserve"> U</w:t>
            </w:r>
          </w:p>
        </w:tc>
      </w:tr>
      <w:tr w:rsidR="009963EA" w:rsidRPr="0045527B">
        <w:trPr>
          <w:cantSplit/>
          <w:trHeight w:val="732"/>
        </w:trPr>
        <w:tc>
          <w:tcPr>
            <w:tcW w:w="534"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Pr>
                <w:sz w:val="20"/>
                <w:szCs w:val="20"/>
                <w:lang w:val="kk-KZ"/>
              </w:rPr>
              <w:t>3</w:t>
            </w:r>
          </w:p>
        </w:tc>
        <w:tc>
          <w:tcPr>
            <w:tcW w:w="4394"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rPr>
                <w:b/>
                <w:sz w:val="20"/>
                <w:szCs w:val="20"/>
              </w:rPr>
            </w:pPr>
            <w:r w:rsidRPr="006D4A44">
              <w:rPr>
                <w:bCs/>
                <w:sz w:val="20"/>
                <w:szCs w:val="20"/>
                <w:lang w:val="kk-KZ"/>
              </w:rPr>
              <w:t>Стрессовые воздействия на структуру мембран эритроцитов.</w:t>
            </w:r>
          </w:p>
        </w:tc>
        <w:tc>
          <w:tcPr>
            <w:tcW w:w="1559"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sidRPr="006D4A44">
              <w:rPr>
                <w:sz w:val="20"/>
                <w:szCs w:val="20"/>
                <w:lang w:val="kk-KZ"/>
              </w:rPr>
              <w:t>Печатный</w:t>
            </w:r>
          </w:p>
        </w:tc>
        <w:tc>
          <w:tcPr>
            <w:tcW w:w="4678"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pStyle w:val="af3"/>
              <w:tabs>
                <w:tab w:val="left" w:pos="1134"/>
              </w:tabs>
              <w:spacing w:after="0"/>
              <w:ind w:left="0"/>
              <w:rPr>
                <w:rFonts w:eastAsiaTheme="minorHAnsi"/>
                <w:bCs/>
                <w:sz w:val="20"/>
                <w:szCs w:val="20"/>
                <w:lang w:val="kk-KZ" w:eastAsia="en-US"/>
              </w:rPr>
            </w:pPr>
            <w:r w:rsidRPr="006D4A44">
              <w:rPr>
                <w:rFonts w:eastAsiaTheme="minorHAnsi"/>
                <w:bCs/>
                <w:sz w:val="20"/>
                <w:szCs w:val="20"/>
                <w:lang w:val="kk-KZ" w:eastAsia="en-US"/>
              </w:rPr>
              <w:t>Б</w:t>
            </w:r>
            <w:proofErr w:type="spellStart"/>
            <w:r w:rsidRPr="006D4A44">
              <w:rPr>
                <w:rFonts w:eastAsiaTheme="minorHAnsi"/>
                <w:bCs/>
                <w:sz w:val="20"/>
                <w:szCs w:val="20"/>
                <w:lang w:eastAsia="en-US"/>
              </w:rPr>
              <w:t>иологические</w:t>
            </w:r>
            <w:proofErr w:type="spellEnd"/>
            <w:r w:rsidRPr="006D4A44">
              <w:rPr>
                <w:rFonts w:eastAsiaTheme="minorHAnsi"/>
                <w:bCs/>
                <w:sz w:val="20"/>
                <w:szCs w:val="20"/>
                <w:lang w:eastAsia="en-US"/>
              </w:rPr>
              <w:t xml:space="preserve"> науки </w:t>
            </w:r>
            <w:r w:rsidRPr="006D4A44">
              <w:rPr>
                <w:rFonts w:eastAsiaTheme="minorHAnsi"/>
                <w:bCs/>
                <w:sz w:val="20"/>
                <w:szCs w:val="20"/>
                <w:lang w:val="kk-KZ" w:eastAsia="en-US"/>
              </w:rPr>
              <w:t>К</w:t>
            </w:r>
            <w:proofErr w:type="spellStart"/>
            <w:r w:rsidRPr="006D4A44">
              <w:rPr>
                <w:rFonts w:eastAsiaTheme="minorHAnsi"/>
                <w:bCs/>
                <w:sz w:val="20"/>
                <w:szCs w:val="20"/>
                <w:lang w:eastAsia="en-US"/>
              </w:rPr>
              <w:t>азахстана</w:t>
            </w:r>
            <w:proofErr w:type="spellEnd"/>
            <w:r w:rsidRPr="006D4A44">
              <w:rPr>
                <w:rFonts w:eastAsiaTheme="minorHAnsi"/>
                <w:bCs/>
                <w:sz w:val="20"/>
                <w:szCs w:val="20"/>
                <w:lang w:eastAsia="en-US"/>
              </w:rPr>
              <w:t xml:space="preserve">, </w:t>
            </w:r>
            <w:r w:rsidRPr="006D4A44">
              <w:rPr>
                <w:bCs/>
                <w:sz w:val="20"/>
                <w:szCs w:val="20"/>
                <w:lang w:val="kk-KZ"/>
              </w:rPr>
              <w:t xml:space="preserve">г.Павлодар, </w:t>
            </w:r>
            <w:r w:rsidRPr="006D4A44">
              <w:rPr>
                <w:rFonts w:eastAsiaTheme="minorHAnsi"/>
                <w:bCs/>
                <w:sz w:val="20"/>
                <w:szCs w:val="20"/>
                <w:lang w:eastAsia="en-US"/>
              </w:rPr>
              <w:t>№4, 2020</w:t>
            </w:r>
            <w:r w:rsidRPr="006D4A44">
              <w:rPr>
                <w:rFonts w:eastAsiaTheme="minorHAnsi"/>
                <w:bCs/>
                <w:sz w:val="20"/>
                <w:szCs w:val="20"/>
                <w:lang w:val="kk-KZ" w:eastAsia="en-US"/>
              </w:rPr>
              <w:t>г. С.298-305.</w:t>
            </w:r>
          </w:p>
          <w:p w:rsidR="009963EA" w:rsidRPr="006D4A44" w:rsidRDefault="009963EA" w:rsidP="009963EA">
            <w:pPr>
              <w:pStyle w:val="af3"/>
              <w:tabs>
                <w:tab w:val="left" w:pos="1134"/>
              </w:tabs>
              <w:spacing w:after="0"/>
              <w:ind w:left="0"/>
              <w:rPr>
                <w:b/>
                <w:sz w:val="20"/>
                <w:szCs w:val="20"/>
                <w:lang w:val="kk-KZ"/>
              </w:rPr>
            </w:pPr>
            <w:r w:rsidRPr="006D4A44">
              <w:rPr>
                <w:bCs/>
                <w:color w:val="4F81BD" w:themeColor="accent1"/>
                <w:sz w:val="20"/>
                <w:szCs w:val="20"/>
                <w:u w:val="single"/>
                <w:lang w:val="kk-KZ"/>
              </w:rPr>
              <w:t>https://ppu.edu.kz/doc/010221/%D0%91%D0%9D%D0%9A%E2%84%964%202020_.pdf</w:t>
            </w:r>
          </w:p>
        </w:tc>
        <w:tc>
          <w:tcPr>
            <w:tcW w:w="1276"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sidRPr="006D4A44">
              <w:rPr>
                <w:sz w:val="20"/>
                <w:szCs w:val="20"/>
                <w:lang w:val="kk-KZ"/>
              </w:rPr>
              <w:t>8</w:t>
            </w:r>
          </w:p>
        </w:tc>
        <w:tc>
          <w:tcPr>
            <w:tcW w:w="2409" w:type="dxa"/>
            <w:tcBorders>
              <w:top w:val="single" w:sz="4" w:space="0" w:color="auto"/>
              <w:left w:val="single" w:sz="4" w:space="0" w:color="auto"/>
              <w:bottom w:val="single" w:sz="4" w:space="0" w:color="auto"/>
              <w:right w:val="single" w:sz="4" w:space="0" w:color="auto"/>
            </w:tcBorders>
          </w:tcPr>
          <w:p w:rsidR="006272DC" w:rsidRDefault="006272DC" w:rsidP="009963EA">
            <w:pPr>
              <w:rPr>
                <w:rFonts w:eastAsia="TimesNewRomanPS-BoldMT"/>
                <w:bCs/>
                <w:sz w:val="20"/>
                <w:szCs w:val="20"/>
                <w:lang w:val="kk-KZ"/>
              </w:rPr>
            </w:pPr>
            <w:r w:rsidRPr="006D4A44">
              <w:rPr>
                <w:rFonts w:eastAsia="TimesNewRomanPS-BoldMT"/>
                <w:bCs/>
                <w:sz w:val="20"/>
                <w:szCs w:val="20"/>
                <w:u w:val="single"/>
                <w:lang w:val="kk-KZ"/>
              </w:rPr>
              <w:t>Махмұтов Б.Б.,</w:t>
            </w:r>
            <w:r w:rsidRPr="006D4A44">
              <w:rPr>
                <w:rFonts w:eastAsia="TimesNewRomanPS-BoldMT"/>
                <w:bCs/>
                <w:sz w:val="20"/>
                <w:szCs w:val="20"/>
                <w:lang w:val="kk-KZ"/>
              </w:rPr>
              <w:t xml:space="preserve"> </w:t>
            </w:r>
          </w:p>
          <w:p w:rsidR="009963EA" w:rsidRDefault="009963EA" w:rsidP="009963EA">
            <w:pPr>
              <w:rPr>
                <w:bCs/>
                <w:sz w:val="20"/>
                <w:szCs w:val="20"/>
                <w:lang w:val="kk-KZ"/>
              </w:rPr>
            </w:pPr>
            <w:r>
              <w:rPr>
                <w:bCs/>
                <w:sz w:val="20"/>
                <w:szCs w:val="20"/>
                <w:lang w:val="kk-KZ"/>
              </w:rPr>
              <w:t>Ким Ю.А</w:t>
            </w:r>
            <w:r w:rsidRPr="006D4A44">
              <w:rPr>
                <w:bCs/>
                <w:sz w:val="20"/>
                <w:szCs w:val="20"/>
                <w:lang w:val="kk-KZ"/>
              </w:rPr>
              <w:t xml:space="preserve">., </w:t>
            </w:r>
          </w:p>
          <w:p w:rsidR="009963EA" w:rsidRPr="006D4A44" w:rsidRDefault="009963EA" w:rsidP="009963EA">
            <w:pPr>
              <w:rPr>
                <w:sz w:val="20"/>
                <w:szCs w:val="20"/>
                <w:lang w:val="kk-KZ"/>
              </w:rPr>
            </w:pPr>
            <w:r w:rsidRPr="006D4A44">
              <w:rPr>
                <w:bCs/>
                <w:sz w:val="20"/>
                <w:szCs w:val="20"/>
                <w:lang w:val="kk-KZ"/>
              </w:rPr>
              <w:t>Абжалелов Б.Б., Кужамбердиева С.Ж, Курманбаев Р.Х., Тулиндинова Г.К.</w:t>
            </w:r>
          </w:p>
        </w:tc>
      </w:tr>
      <w:tr w:rsidR="009963EA" w:rsidRPr="0045527B">
        <w:trPr>
          <w:cantSplit/>
          <w:trHeight w:val="732"/>
        </w:trPr>
        <w:tc>
          <w:tcPr>
            <w:tcW w:w="534"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Pr>
                <w:sz w:val="20"/>
                <w:szCs w:val="20"/>
                <w:lang w:val="kk-KZ"/>
              </w:rPr>
              <w:t>4</w:t>
            </w:r>
          </w:p>
        </w:tc>
        <w:tc>
          <w:tcPr>
            <w:tcW w:w="4394"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rPr>
                <w:b/>
                <w:sz w:val="20"/>
                <w:szCs w:val="20"/>
                <w:lang w:val="kk-KZ"/>
              </w:rPr>
            </w:pPr>
            <w:r w:rsidRPr="006D4A44">
              <w:rPr>
                <w:bCs/>
                <w:sz w:val="20"/>
                <w:szCs w:val="20"/>
                <w:lang w:val="kk-KZ"/>
              </w:rPr>
              <w:t>Влияние простых фенолов на процесс фибриллогенеза I типа in vitro.</w:t>
            </w:r>
          </w:p>
        </w:tc>
        <w:tc>
          <w:tcPr>
            <w:tcW w:w="1559"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sidRPr="006D4A44">
              <w:rPr>
                <w:sz w:val="20"/>
                <w:szCs w:val="20"/>
                <w:lang w:val="kk-KZ"/>
              </w:rPr>
              <w:t>Печатный</w:t>
            </w:r>
          </w:p>
        </w:tc>
        <w:tc>
          <w:tcPr>
            <w:tcW w:w="4678"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pStyle w:val="af3"/>
              <w:tabs>
                <w:tab w:val="left" w:pos="1134"/>
              </w:tabs>
              <w:spacing w:after="0"/>
              <w:ind w:left="0"/>
              <w:rPr>
                <w:rFonts w:eastAsiaTheme="minorHAnsi"/>
                <w:bCs/>
                <w:sz w:val="20"/>
                <w:szCs w:val="20"/>
                <w:lang w:val="kk-KZ" w:eastAsia="en-US"/>
              </w:rPr>
            </w:pPr>
            <w:r w:rsidRPr="006D4A44">
              <w:rPr>
                <w:rFonts w:eastAsiaTheme="minorHAnsi"/>
                <w:bCs/>
                <w:sz w:val="20"/>
                <w:szCs w:val="20"/>
                <w:lang w:val="kk-KZ" w:eastAsia="en-US"/>
              </w:rPr>
              <w:t xml:space="preserve">Биологические науки Казахстана, </w:t>
            </w:r>
            <w:r w:rsidRPr="006D4A44">
              <w:rPr>
                <w:bCs/>
                <w:sz w:val="20"/>
                <w:szCs w:val="20"/>
                <w:lang w:val="kk-KZ"/>
              </w:rPr>
              <w:t xml:space="preserve">г.Павлодар, </w:t>
            </w:r>
            <w:r w:rsidRPr="006D4A44">
              <w:rPr>
                <w:rFonts w:eastAsiaTheme="minorHAnsi"/>
                <w:bCs/>
                <w:sz w:val="20"/>
                <w:szCs w:val="20"/>
                <w:lang w:val="kk-KZ" w:eastAsia="en-US"/>
              </w:rPr>
              <w:t>№4, 2020 г. С.306-317.</w:t>
            </w:r>
          </w:p>
          <w:p w:rsidR="009963EA" w:rsidRPr="006D4A44" w:rsidRDefault="009963EA" w:rsidP="009963EA">
            <w:pPr>
              <w:pStyle w:val="af9"/>
              <w:jc w:val="left"/>
              <w:rPr>
                <w:b w:val="0"/>
                <w:color w:val="4F81BD" w:themeColor="accent1"/>
                <w:sz w:val="20"/>
                <w:lang w:val="kk-KZ"/>
              </w:rPr>
            </w:pPr>
            <w:r w:rsidRPr="006D4A44">
              <w:rPr>
                <w:rFonts w:eastAsiaTheme="minorHAnsi"/>
                <w:b w:val="0"/>
                <w:bCs/>
                <w:color w:val="4F81BD" w:themeColor="accent1"/>
                <w:sz w:val="20"/>
                <w:u w:val="single"/>
                <w:lang w:val="kk-KZ" w:eastAsia="en-US"/>
              </w:rPr>
              <w:t>https://ppu.edu.kz/doc/010221/%D0%91%D0%9D%D0%9A%E2%84%964%202020_.pdf</w:t>
            </w:r>
          </w:p>
        </w:tc>
        <w:tc>
          <w:tcPr>
            <w:tcW w:w="1276"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sidRPr="006D4A44">
              <w:rPr>
                <w:sz w:val="20"/>
                <w:szCs w:val="20"/>
                <w:lang w:val="kk-KZ"/>
              </w:rPr>
              <w:t>12</w:t>
            </w:r>
          </w:p>
        </w:tc>
        <w:tc>
          <w:tcPr>
            <w:tcW w:w="2409" w:type="dxa"/>
            <w:tcBorders>
              <w:top w:val="single" w:sz="4" w:space="0" w:color="auto"/>
              <w:left w:val="single" w:sz="4" w:space="0" w:color="auto"/>
              <w:bottom w:val="single" w:sz="4" w:space="0" w:color="auto"/>
              <w:right w:val="single" w:sz="4" w:space="0" w:color="auto"/>
            </w:tcBorders>
          </w:tcPr>
          <w:p w:rsidR="006272DC" w:rsidRDefault="006272DC" w:rsidP="009963EA">
            <w:pPr>
              <w:rPr>
                <w:rFonts w:eastAsia="TimesNewRomanPS-BoldMT"/>
                <w:bCs/>
                <w:sz w:val="20"/>
                <w:szCs w:val="20"/>
                <w:lang w:val="kk-KZ"/>
              </w:rPr>
            </w:pPr>
            <w:r w:rsidRPr="006D4A44">
              <w:rPr>
                <w:rFonts w:eastAsia="TimesNewRomanPS-BoldMT"/>
                <w:bCs/>
                <w:sz w:val="20"/>
                <w:szCs w:val="20"/>
                <w:u w:val="single"/>
                <w:lang w:val="kk-KZ"/>
              </w:rPr>
              <w:t>Махмұтов Б.Б.,</w:t>
            </w:r>
            <w:r w:rsidRPr="006D4A44">
              <w:rPr>
                <w:rFonts w:eastAsia="TimesNewRomanPS-BoldMT"/>
                <w:bCs/>
                <w:sz w:val="20"/>
                <w:szCs w:val="20"/>
                <w:lang w:val="kk-KZ"/>
              </w:rPr>
              <w:t xml:space="preserve"> </w:t>
            </w:r>
          </w:p>
          <w:p w:rsidR="009963EA" w:rsidRDefault="009963EA" w:rsidP="009963EA">
            <w:pPr>
              <w:rPr>
                <w:bCs/>
                <w:sz w:val="20"/>
                <w:szCs w:val="20"/>
                <w:lang w:val="kk-KZ"/>
              </w:rPr>
            </w:pPr>
            <w:r w:rsidRPr="006D4A44">
              <w:rPr>
                <w:bCs/>
                <w:sz w:val="20"/>
                <w:szCs w:val="20"/>
                <w:lang w:val="kk-KZ"/>
              </w:rPr>
              <w:t xml:space="preserve">Ким Ю.А., </w:t>
            </w:r>
          </w:p>
          <w:p w:rsidR="009963EA" w:rsidRPr="006D4A44" w:rsidRDefault="009963EA" w:rsidP="009963EA">
            <w:pPr>
              <w:rPr>
                <w:sz w:val="20"/>
                <w:szCs w:val="20"/>
                <w:lang w:val="kk-KZ"/>
              </w:rPr>
            </w:pPr>
            <w:r w:rsidRPr="006D4A44">
              <w:rPr>
                <w:bCs/>
                <w:sz w:val="20"/>
                <w:szCs w:val="20"/>
                <w:lang w:val="kk-KZ"/>
              </w:rPr>
              <w:t>Абжалелов Б.Б., Кужамбердиева С.Ж, Курманбаев Р.Х., Тулиндинова Г.К.</w:t>
            </w:r>
          </w:p>
        </w:tc>
      </w:tr>
      <w:tr w:rsidR="009963EA" w:rsidRPr="006D4A44">
        <w:trPr>
          <w:cantSplit/>
          <w:trHeight w:val="732"/>
        </w:trPr>
        <w:tc>
          <w:tcPr>
            <w:tcW w:w="534"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Pr>
                <w:sz w:val="20"/>
                <w:szCs w:val="20"/>
                <w:lang w:val="kk-KZ"/>
              </w:rPr>
              <w:t>5</w:t>
            </w:r>
          </w:p>
        </w:tc>
        <w:tc>
          <w:tcPr>
            <w:tcW w:w="4394"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rPr>
                <w:bCs/>
                <w:sz w:val="20"/>
                <w:szCs w:val="20"/>
                <w:lang w:val="kk-KZ"/>
              </w:rPr>
            </w:pPr>
            <w:r w:rsidRPr="006D4A44">
              <w:rPr>
                <w:bCs/>
                <w:sz w:val="20"/>
                <w:szCs w:val="20"/>
              </w:rPr>
              <w:t xml:space="preserve">Биосенсоры </w:t>
            </w:r>
            <w:proofErr w:type="gramStart"/>
            <w:r w:rsidRPr="006D4A44">
              <w:rPr>
                <w:bCs/>
                <w:sz w:val="20"/>
                <w:szCs w:val="20"/>
              </w:rPr>
              <w:t>глюкозы</w:t>
            </w:r>
            <w:proofErr w:type="gramEnd"/>
            <w:r w:rsidRPr="006D4A44">
              <w:rPr>
                <w:bCs/>
                <w:sz w:val="20"/>
                <w:szCs w:val="20"/>
              </w:rPr>
              <w:t xml:space="preserve"> основанные на реакции ее окисления </w:t>
            </w:r>
            <w:proofErr w:type="spellStart"/>
            <w:r w:rsidRPr="006D4A44">
              <w:rPr>
                <w:bCs/>
                <w:sz w:val="20"/>
                <w:szCs w:val="20"/>
              </w:rPr>
              <w:t>наночастицами</w:t>
            </w:r>
            <w:proofErr w:type="spellEnd"/>
            <w:r w:rsidRPr="006D4A44">
              <w:rPr>
                <w:bCs/>
                <w:sz w:val="20"/>
                <w:szCs w:val="20"/>
              </w:rPr>
              <w:t xml:space="preserve"> </w:t>
            </w:r>
            <w:r w:rsidRPr="006D4A44">
              <w:rPr>
                <w:bCs/>
                <w:sz w:val="20"/>
                <w:szCs w:val="20"/>
                <w:lang w:val="en-US"/>
              </w:rPr>
              <w:t>cu</w:t>
            </w:r>
            <w:r w:rsidRPr="006D4A44">
              <w:rPr>
                <w:bCs/>
                <w:sz w:val="20"/>
                <w:szCs w:val="20"/>
              </w:rPr>
              <w:t xml:space="preserve">, оксидов меди их сплавов /композитов: </w:t>
            </w:r>
            <w:r w:rsidRPr="006D4A44">
              <w:rPr>
                <w:bCs/>
                <w:i/>
                <w:sz w:val="20"/>
                <w:szCs w:val="20"/>
              </w:rPr>
              <w:t>краткий обзор</w:t>
            </w:r>
          </w:p>
        </w:tc>
        <w:tc>
          <w:tcPr>
            <w:tcW w:w="1559"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sidRPr="006D4A44">
              <w:rPr>
                <w:sz w:val="20"/>
                <w:szCs w:val="20"/>
                <w:lang w:val="kk-KZ"/>
              </w:rPr>
              <w:t>Печатный</w:t>
            </w:r>
          </w:p>
        </w:tc>
        <w:tc>
          <w:tcPr>
            <w:tcW w:w="4678"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autoSpaceDE w:val="0"/>
              <w:autoSpaceDN w:val="0"/>
              <w:adjustRightInd w:val="0"/>
              <w:jc w:val="both"/>
              <w:rPr>
                <w:sz w:val="20"/>
                <w:szCs w:val="20"/>
                <w:lang w:val="kk-KZ"/>
              </w:rPr>
            </w:pPr>
            <w:r w:rsidRPr="006D4A44">
              <w:rPr>
                <w:sz w:val="20"/>
                <w:szCs w:val="20"/>
                <w:shd w:val="clear" w:color="auto" w:fill="FFFFFF"/>
              </w:rPr>
              <w:t>Международный журнал прикладных и фундаментальных исследований. 2021. </w:t>
            </w:r>
            <w:r w:rsidRPr="006D4A44">
              <w:rPr>
                <w:sz w:val="20"/>
                <w:szCs w:val="20"/>
              </w:rPr>
              <w:t>№ 4 С. 17-24</w:t>
            </w:r>
            <w:r w:rsidRPr="006D4A44">
              <w:rPr>
                <w:sz w:val="20"/>
                <w:szCs w:val="20"/>
                <w:shd w:val="clear" w:color="auto" w:fill="FFFFFF"/>
              </w:rPr>
              <w:t> URL: </w:t>
            </w:r>
            <w:hyperlink r:id="rId22" w:history="1">
              <w:r w:rsidRPr="006D4A44">
                <w:rPr>
                  <w:rStyle w:val="a5"/>
                  <w:color w:val="4F81BD" w:themeColor="accent1"/>
                  <w:sz w:val="20"/>
                  <w:szCs w:val="20"/>
                  <w:u w:val="none"/>
                  <w:shd w:val="clear" w:color="auto" w:fill="FFFFFF"/>
                </w:rPr>
                <w:t>https://applied-research.ru/ru/article/view?id=13198</w:t>
              </w:r>
            </w:hyperlink>
          </w:p>
        </w:tc>
        <w:tc>
          <w:tcPr>
            <w:tcW w:w="1276"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sidRPr="006D4A44">
              <w:rPr>
                <w:sz w:val="20"/>
                <w:szCs w:val="20"/>
                <w:lang w:val="kk-KZ"/>
              </w:rPr>
              <w:t>8</w:t>
            </w:r>
          </w:p>
        </w:tc>
        <w:tc>
          <w:tcPr>
            <w:tcW w:w="2409" w:type="dxa"/>
            <w:tcBorders>
              <w:top w:val="single" w:sz="4" w:space="0" w:color="auto"/>
              <w:left w:val="single" w:sz="4" w:space="0" w:color="auto"/>
              <w:bottom w:val="single" w:sz="4" w:space="0" w:color="auto"/>
              <w:right w:val="single" w:sz="4" w:space="0" w:color="auto"/>
            </w:tcBorders>
          </w:tcPr>
          <w:p w:rsidR="006272DC" w:rsidRDefault="006272DC" w:rsidP="009963EA">
            <w:pPr>
              <w:rPr>
                <w:rFonts w:eastAsia="TimesNewRomanPS-BoldMT"/>
                <w:bCs/>
                <w:sz w:val="20"/>
                <w:szCs w:val="20"/>
                <w:lang w:val="kk-KZ"/>
              </w:rPr>
            </w:pPr>
            <w:r w:rsidRPr="006D4A44">
              <w:rPr>
                <w:rFonts w:eastAsia="TimesNewRomanPS-BoldMT"/>
                <w:bCs/>
                <w:sz w:val="20"/>
                <w:szCs w:val="20"/>
                <w:u w:val="single"/>
                <w:lang w:val="kk-KZ"/>
              </w:rPr>
              <w:t>Махмұтов Б.Б.,</w:t>
            </w:r>
            <w:r w:rsidRPr="006D4A44">
              <w:rPr>
                <w:rFonts w:eastAsia="TimesNewRomanPS-BoldMT"/>
                <w:bCs/>
                <w:sz w:val="20"/>
                <w:szCs w:val="20"/>
                <w:lang w:val="kk-KZ"/>
              </w:rPr>
              <w:t xml:space="preserve"> </w:t>
            </w:r>
          </w:p>
          <w:p w:rsidR="009963EA" w:rsidRPr="006D4A44" w:rsidRDefault="009963EA" w:rsidP="009963EA">
            <w:pPr>
              <w:rPr>
                <w:sz w:val="20"/>
                <w:szCs w:val="20"/>
                <w:lang w:val="kk-KZ"/>
              </w:rPr>
            </w:pPr>
            <w:r w:rsidRPr="006D4A44">
              <w:rPr>
                <w:bCs/>
                <w:sz w:val="20"/>
                <w:szCs w:val="20"/>
                <w:lang w:val="kk-KZ"/>
              </w:rPr>
              <w:t>Ким Ю.А.</w:t>
            </w:r>
          </w:p>
        </w:tc>
      </w:tr>
      <w:tr w:rsidR="009963EA" w:rsidRPr="006D4A44">
        <w:trPr>
          <w:cantSplit/>
          <w:trHeight w:val="732"/>
        </w:trPr>
        <w:tc>
          <w:tcPr>
            <w:tcW w:w="534"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Pr>
                <w:sz w:val="20"/>
                <w:szCs w:val="20"/>
                <w:lang w:val="kk-KZ"/>
              </w:rPr>
              <w:t>6</w:t>
            </w:r>
          </w:p>
        </w:tc>
        <w:tc>
          <w:tcPr>
            <w:tcW w:w="4394"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rPr>
                <w:bCs/>
                <w:sz w:val="20"/>
                <w:szCs w:val="20"/>
              </w:rPr>
            </w:pPr>
            <w:proofErr w:type="spellStart"/>
            <w:r w:rsidRPr="006D4A44">
              <w:rPr>
                <w:bCs/>
                <w:sz w:val="20"/>
                <w:szCs w:val="20"/>
              </w:rPr>
              <w:t>Антирадикальное</w:t>
            </w:r>
            <w:proofErr w:type="spellEnd"/>
            <w:r w:rsidRPr="006D4A44">
              <w:rPr>
                <w:bCs/>
                <w:sz w:val="20"/>
                <w:szCs w:val="20"/>
              </w:rPr>
              <w:t xml:space="preserve"> и </w:t>
            </w:r>
            <w:proofErr w:type="spellStart"/>
            <w:r w:rsidRPr="006D4A44">
              <w:rPr>
                <w:bCs/>
                <w:sz w:val="20"/>
                <w:szCs w:val="20"/>
              </w:rPr>
              <w:t>мембранотропное</w:t>
            </w:r>
            <w:proofErr w:type="spellEnd"/>
            <w:r w:rsidRPr="006D4A44">
              <w:rPr>
                <w:bCs/>
                <w:sz w:val="20"/>
                <w:szCs w:val="20"/>
              </w:rPr>
              <w:t xml:space="preserve"> действия </w:t>
            </w:r>
            <w:proofErr w:type="spellStart"/>
            <w:r w:rsidRPr="006D4A44">
              <w:rPr>
                <w:bCs/>
                <w:sz w:val="20"/>
                <w:szCs w:val="20"/>
              </w:rPr>
              <w:t>кверцетина</w:t>
            </w:r>
            <w:proofErr w:type="spellEnd"/>
            <w:r w:rsidRPr="006D4A44">
              <w:rPr>
                <w:bCs/>
                <w:sz w:val="20"/>
                <w:szCs w:val="20"/>
              </w:rPr>
              <w:t xml:space="preserve"> и его комплекса с алюминием</w:t>
            </w:r>
          </w:p>
        </w:tc>
        <w:tc>
          <w:tcPr>
            <w:tcW w:w="1559"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sidRPr="006D4A44">
              <w:rPr>
                <w:sz w:val="20"/>
                <w:szCs w:val="20"/>
                <w:lang w:val="kk-KZ"/>
              </w:rPr>
              <w:t>Печатный</w:t>
            </w:r>
          </w:p>
        </w:tc>
        <w:tc>
          <w:tcPr>
            <w:tcW w:w="4678"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both"/>
              <w:rPr>
                <w:bCs/>
                <w:sz w:val="20"/>
                <w:szCs w:val="20"/>
                <w:lang w:val="kk-KZ"/>
              </w:rPr>
            </w:pPr>
            <w:r w:rsidRPr="006D4A44">
              <w:rPr>
                <w:bCs/>
                <w:sz w:val="20"/>
                <w:szCs w:val="20"/>
                <w:lang w:val="kk-KZ"/>
              </w:rPr>
              <w:t>Международный журнал прикладных и фундаментальных исследований, ХИМИЧЕСКИЕ НАУКИ, с.  INTERNATIONAL JOURNAL OF APPLIED AND FUNDAMENTAL RESEARCH №7, 2022, С.83-88</w:t>
            </w:r>
          </w:p>
          <w:p w:rsidR="009963EA" w:rsidRPr="006D4A44" w:rsidRDefault="009963EA" w:rsidP="009963EA">
            <w:pPr>
              <w:jc w:val="both"/>
              <w:rPr>
                <w:bCs/>
                <w:color w:val="4F81BD" w:themeColor="accent1"/>
                <w:sz w:val="20"/>
                <w:szCs w:val="20"/>
                <w:u w:val="single"/>
                <w:lang w:val="kk-KZ"/>
              </w:rPr>
            </w:pPr>
            <w:r w:rsidRPr="006D4A44">
              <w:rPr>
                <w:bCs/>
                <w:color w:val="4F81BD" w:themeColor="accent1"/>
                <w:sz w:val="20"/>
                <w:szCs w:val="20"/>
                <w:u w:val="single"/>
                <w:lang w:val="kk-KZ"/>
              </w:rPr>
              <w:t>https://applied-research.ru/ru/article/view?id=13417</w:t>
            </w:r>
          </w:p>
          <w:p w:rsidR="009963EA" w:rsidRPr="006D4A44" w:rsidRDefault="009963EA" w:rsidP="009963EA">
            <w:pPr>
              <w:autoSpaceDE w:val="0"/>
              <w:autoSpaceDN w:val="0"/>
              <w:adjustRightInd w:val="0"/>
              <w:rPr>
                <w:sz w:val="20"/>
                <w:szCs w:val="20"/>
                <w:shd w:val="clear" w:color="auto" w:fill="FFFFFF"/>
                <w:lang w:val="kk-KZ"/>
              </w:rPr>
            </w:pPr>
          </w:p>
        </w:tc>
        <w:tc>
          <w:tcPr>
            <w:tcW w:w="1276" w:type="dxa"/>
            <w:tcBorders>
              <w:top w:val="single" w:sz="4" w:space="0" w:color="auto"/>
              <w:left w:val="single" w:sz="4" w:space="0" w:color="auto"/>
              <w:bottom w:val="single" w:sz="4" w:space="0" w:color="auto"/>
              <w:right w:val="single" w:sz="4" w:space="0" w:color="auto"/>
            </w:tcBorders>
          </w:tcPr>
          <w:p w:rsidR="009963EA" w:rsidRPr="006D4A44" w:rsidRDefault="009963EA" w:rsidP="009963EA">
            <w:pPr>
              <w:jc w:val="center"/>
              <w:rPr>
                <w:sz w:val="20"/>
                <w:szCs w:val="20"/>
                <w:lang w:val="kk-KZ"/>
              </w:rPr>
            </w:pPr>
            <w:r w:rsidRPr="006D4A44">
              <w:rPr>
                <w:sz w:val="20"/>
                <w:szCs w:val="20"/>
                <w:lang w:val="kk-KZ"/>
              </w:rPr>
              <w:t>7</w:t>
            </w:r>
          </w:p>
        </w:tc>
        <w:tc>
          <w:tcPr>
            <w:tcW w:w="2409" w:type="dxa"/>
            <w:tcBorders>
              <w:top w:val="single" w:sz="4" w:space="0" w:color="auto"/>
              <w:left w:val="single" w:sz="4" w:space="0" w:color="auto"/>
              <w:bottom w:val="single" w:sz="4" w:space="0" w:color="auto"/>
              <w:right w:val="single" w:sz="4" w:space="0" w:color="auto"/>
            </w:tcBorders>
          </w:tcPr>
          <w:p w:rsidR="009963EA" w:rsidRPr="006D4A44" w:rsidRDefault="006272DC" w:rsidP="009963EA">
            <w:pPr>
              <w:rPr>
                <w:bCs/>
                <w:sz w:val="20"/>
                <w:szCs w:val="20"/>
              </w:rPr>
            </w:pPr>
            <w:r w:rsidRPr="006D4A44">
              <w:rPr>
                <w:rFonts w:eastAsia="TimesNewRomanPS-BoldMT"/>
                <w:bCs/>
                <w:sz w:val="20"/>
                <w:szCs w:val="20"/>
                <w:u w:val="single"/>
                <w:lang w:val="kk-KZ"/>
              </w:rPr>
              <w:t>Махмұтов Б.Б.,</w:t>
            </w:r>
            <w:r w:rsidRPr="006D4A44">
              <w:rPr>
                <w:rFonts w:eastAsia="TimesNewRomanPS-BoldMT"/>
                <w:bCs/>
                <w:sz w:val="20"/>
                <w:szCs w:val="20"/>
                <w:lang w:val="kk-KZ"/>
              </w:rPr>
              <w:t xml:space="preserve"> </w:t>
            </w:r>
            <w:proofErr w:type="spellStart"/>
            <w:r w:rsidR="009963EA" w:rsidRPr="006D4A44">
              <w:rPr>
                <w:bCs/>
                <w:sz w:val="20"/>
                <w:szCs w:val="20"/>
              </w:rPr>
              <w:t>Абдрасилов</w:t>
            </w:r>
            <w:proofErr w:type="spellEnd"/>
            <w:r w:rsidR="009963EA" w:rsidRPr="006D4A44">
              <w:rPr>
                <w:bCs/>
                <w:sz w:val="20"/>
                <w:szCs w:val="20"/>
              </w:rPr>
              <w:t xml:space="preserve"> Б.С.</w:t>
            </w:r>
          </w:p>
          <w:p w:rsidR="009963EA" w:rsidRPr="006D4A44" w:rsidRDefault="009963EA" w:rsidP="009963EA">
            <w:pPr>
              <w:pStyle w:val="af9"/>
              <w:jc w:val="left"/>
              <w:rPr>
                <w:b w:val="0"/>
                <w:bCs/>
                <w:sz w:val="20"/>
                <w:lang w:val="kk-KZ"/>
              </w:rPr>
            </w:pPr>
            <w:r w:rsidRPr="006D4A44">
              <w:rPr>
                <w:b w:val="0"/>
                <w:bCs/>
                <w:sz w:val="20"/>
              </w:rPr>
              <w:t>Ким Ю.А.</w:t>
            </w:r>
          </w:p>
        </w:tc>
      </w:tr>
    </w:tbl>
    <w:p w:rsidR="0045527B" w:rsidRDefault="0045527B" w:rsidP="00AD62DB">
      <w:pPr>
        <w:jc w:val="center"/>
        <w:rPr>
          <w:b/>
          <w:bCs/>
          <w:sz w:val="20"/>
          <w:szCs w:val="20"/>
          <w:lang w:val="kk-KZ"/>
        </w:rPr>
        <w:sectPr w:rsidR="0045527B">
          <w:pgSz w:w="16838" w:h="11906" w:orient="landscape"/>
          <w:pgMar w:top="851" w:right="851" w:bottom="567" w:left="851" w:header="709" w:footer="510" w:gutter="0"/>
          <w:cols w:space="708"/>
          <w:docGrid w:linePitch="360"/>
        </w:sectPr>
      </w:pPr>
    </w:p>
    <w:tbl>
      <w:tblPr>
        <w:tblpPr w:leftFromText="180" w:rightFromText="180" w:vertAnchor="text" w:horzAnchor="margin" w:tblpXSpec="center" w:tblpY="13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394"/>
        <w:gridCol w:w="1559"/>
        <w:gridCol w:w="4678"/>
        <w:gridCol w:w="1276"/>
        <w:gridCol w:w="2409"/>
      </w:tblGrid>
      <w:tr w:rsidR="00AD62DB" w:rsidRPr="006D4A44" w:rsidTr="006272DC">
        <w:trPr>
          <w:cantSplit/>
          <w:trHeight w:val="274"/>
        </w:trPr>
        <w:tc>
          <w:tcPr>
            <w:tcW w:w="14850" w:type="dxa"/>
            <w:gridSpan w:val="6"/>
            <w:tcBorders>
              <w:top w:val="single" w:sz="4" w:space="0" w:color="auto"/>
              <w:left w:val="single" w:sz="4" w:space="0" w:color="auto"/>
              <w:bottom w:val="single" w:sz="4" w:space="0" w:color="auto"/>
              <w:right w:val="single" w:sz="4" w:space="0" w:color="auto"/>
            </w:tcBorders>
          </w:tcPr>
          <w:p w:rsidR="00AD62DB" w:rsidRDefault="00AD62DB" w:rsidP="00AD62DB">
            <w:pPr>
              <w:jc w:val="center"/>
              <w:rPr>
                <w:b/>
                <w:bCs/>
                <w:sz w:val="20"/>
                <w:szCs w:val="20"/>
                <w:lang w:val="kk-KZ"/>
              </w:rPr>
            </w:pPr>
            <w:r w:rsidRPr="00AD62DB">
              <w:rPr>
                <w:b/>
                <w:bCs/>
                <w:sz w:val="20"/>
                <w:szCs w:val="20"/>
                <w:lang w:val="kk-KZ"/>
              </w:rPr>
              <w:lastRenderedPageBreak/>
              <w:t>Монография</w:t>
            </w:r>
          </w:p>
          <w:p w:rsidR="006272DC" w:rsidRPr="00AD62DB" w:rsidRDefault="006272DC" w:rsidP="00AD62DB">
            <w:pPr>
              <w:jc w:val="center"/>
              <w:rPr>
                <w:b/>
                <w:bCs/>
                <w:sz w:val="20"/>
                <w:szCs w:val="20"/>
                <w:lang w:val="kk-KZ"/>
              </w:rPr>
            </w:pPr>
          </w:p>
        </w:tc>
      </w:tr>
      <w:tr w:rsidR="00AD62DB" w:rsidRPr="006D4A44" w:rsidTr="00B2072F">
        <w:trPr>
          <w:cantSplit/>
          <w:trHeight w:val="957"/>
        </w:trPr>
        <w:tc>
          <w:tcPr>
            <w:tcW w:w="534" w:type="dxa"/>
            <w:tcBorders>
              <w:top w:val="single" w:sz="4" w:space="0" w:color="auto"/>
              <w:left w:val="single" w:sz="4" w:space="0" w:color="auto"/>
              <w:bottom w:val="single" w:sz="4" w:space="0" w:color="auto"/>
              <w:right w:val="single" w:sz="4" w:space="0" w:color="auto"/>
            </w:tcBorders>
          </w:tcPr>
          <w:p w:rsidR="00AD62DB" w:rsidRDefault="00AD62DB" w:rsidP="009963EA">
            <w:pPr>
              <w:jc w:val="center"/>
              <w:rPr>
                <w:sz w:val="20"/>
                <w:szCs w:val="20"/>
                <w:lang w:val="kk-KZ"/>
              </w:rPr>
            </w:pPr>
            <w:r>
              <w:rPr>
                <w:sz w:val="20"/>
                <w:szCs w:val="20"/>
                <w:lang w:val="kk-KZ"/>
              </w:rPr>
              <w:t>1</w:t>
            </w:r>
          </w:p>
        </w:tc>
        <w:tc>
          <w:tcPr>
            <w:tcW w:w="4394" w:type="dxa"/>
            <w:tcBorders>
              <w:top w:val="single" w:sz="4" w:space="0" w:color="auto"/>
              <w:left w:val="single" w:sz="4" w:space="0" w:color="auto"/>
              <w:bottom w:val="single" w:sz="4" w:space="0" w:color="auto"/>
              <w:right w:val="single" w:sz="4" w:space="0" w:color="auto"/>
            </w:tcBorders>
          </w:tcPr>
          <w:p w:rsidR="00AD62DB" w:rsidRPr="00AD62DB" w:rsidRDefault="00AD62DB" w:rsidP="009963EA">
            <w:pPr>
              <w:rPr>
                <w:bCs/>
                <w:sz w:val="20"/>
                <w:szCs w:val="20"/>
                <w:lang w:val="kk-KZ"/>
              </w:rPr>
            </w:pPr>
            <w:r>
              <w:rPr>
                <w:bCs/>
                <w:sz w:val="20"/>
                <w:szCs w:val="20"/>
                <w:lang w:val="kk-KZ"/>
              </w:rPr>
              <w:t>Электромагниттік сәулеленудің биохимиялық үдерістерге әсері</w:t>
            </w:r>
          </w:p>
        </w:tc>
        <w:tc>
          <w:tcPr>
            <w:tcW w:w="1559" w:type="dxa"/>
            <w:tcBorders>
              <w:top w:val="single" w:sz="4" w:space="0" w:color="auto"/>
              <w:left w:val="single" w:sz="4" w:space="0" w:color="auto"/>
              <w:bottom w:val="single" w:sz="4" w:space="0" w:color="auto"/>
              <w:right w:val="single" w:sz="4" w:space="0" w:color="auto"/>
            </w:tcBorders>
          </w:tcPr>
          <w:p w:rsidR="00AD62DB" w:rsidRPr="006D4A44" w:rsidRDefault="00AD62DB" w:rsidP="009963EA">
            <w:pPr>
              <w:jc w:val="center"/>
              <w:rPr>
                <w:sz w:val="20"/>
                <w:szCs w:val="20"/>
                <w:lang w:val="kk-KZ"/>
              </w:rPr>
            </w:pPr>
            <w:r w:rsidRPr="006D4A44">
              <w:rPr>
                <w:sz w:val="20"/>
                <w:szCs w:val="20"/>
                <w:lang w:val="kk-KZ"/>
              </w:rPr>
              <w:t>Печатный</w:t>
            </w:r>
          </w:p>
        </w:tc>
        <w:tc>
          <w:tcPr>
            <w:tcW w:w="4678" w:type="dxa"/>
            <w:tcBorders>
              <w:top w:val="single" w:sz="4" w:space="0" w:color="auto"/>
              <w:left w:val="single" w:sz="4" w:space="0" w:color="auto"/>
              <w:bottom w:val="single" w:sz="4" w:space="0" w:color="auto"/>
              <w:right w:val="single" w:sz="4" w:space="0" w:color="auto"/>
            </w:tcBorders>
          </w:tcPr>
          <w:p w:rsidR="00AD62DB" w:rsidRDefault="00AD62DB" w:rsidP="00AE0664">
            <w:pPr>
              <w:jc w:val="both"/>
              <w:rPr>
                <w:bCs/>
                <w:sz w:val="20"/>
                <w:szCs w:val="20"/>
                <w:lang w:val="kk-KZ"/>
              </w:rPr>
            </w:pPr>
            <w:r>
              <w:rPr>
                <w:bCs/>
                <w:sz w:val="20"/>
                <w:szCs w:val="20"/>
                <w:lang w:val="kk-KZ"/>
              </w:rPr>
              <w:t>Монография – Астана:</w:t>
            </w:r>
            <w:r w:rsidR="006272DC">
              <w:rPr>
                <w:bCs/>
                <w:sz w:val="20"/>
                <w:szCs w:val="20"/>
                <w:lang w:val="kk-KZ"/>
              </w:rPr>
              <w:t xml:space="preserve"> «Ұлттық тестілеу орталығының баспаханасы», 2026. – </w:t>
            </w:r>
            <w:r w:rsidR="00AE0664">
              <w:rPr>
                <w:bCs/>
                <w:sz w:val="20"/>
                <w:szCs w:val="20"/>
                <w:lang w:val="kk-KZ"/>
              </w:rPr>
              <w:t xml:space="preserve">143 </w:t>
            </w:r>
            <w:r w:rsidR="006272DC">
              <w:rPr>
                <w:bCs/>
                <w:sz w:val="20"/>
                <w:szCs w:val="20"/>
                <w:lang w:val="kk-KZ"/>
              </w:rPr>
              <w:t>б.</w:t>
            </w:r>
          </w:p>
          <w:p w:rsidR="00B2072F" w:rsidRDefault="00B2072F" w:rsidP="00B2072F">
            <w:pPr>
              <w:jc w:val="center"/>
              <w:rPr>
                <w:bCs/>
                <w:sz w:val="20"/>
                <w:szCs w:val="20"/>
                <w:lang w:val="kk-KZ"/>
              </w:rPr>
            </w:pPr>
            <w:r w:rsidRPr="00B2072F">
              <w:rPr>
                <w:bCs/>
                <w:sz w:val="20"/>
                <w:szCs w:val="20"/>
                <w:lang w:val="kk-KZ"/>
              </w:rPr>
              <w:t>ISBN 978-601-08-6539-6</w:t>
            </w:r>
          </w:p>
          <w:p w:rsidR="00B2072F" w:rsidRPr="00B2072F" w:rsidRDefault="00B2072F" w:rsidP="00B2072F">
            <w:pPr>
              <w:jc w:val="center"/>
              <w:rPr>
                <w:b/>
                <w:bCs/>
                <w:sz w:val="20"/>
                <w:szCs w:val="20"/>
                <w:lang w:val="kk-KZ"/>
              </w:rPr>
            </w:pPr>
            <w:r w:rsidRPr="00B2072F">
              <w:rPr>
                <w:b/>
                <w:bCs/>
                <w:sz w:val="20"/>
                <w:szCs w:val="20"/>
                <w:lang w:val="kk-KZ"/>
              </w:rPr>
              <w:t>Детальная информация</w:t>
            </w:r>
          </w:p>
          <w:p w:rsidR="00B2072F" w:rsidRPr="006D4A44" w:rsidRDefault="00B2072F" w:rsidP="00AE0664">
            <w:pPr>
              <w:jc w:val="both"/>
              <w:rPr>
                <w:bCs/>
                <w:sz w:val="20"/>
                <w:szCs w:val="20"/>
                <w:lang w:val="kk-KZ"/>
              </w:rPr>
            </w:pPr>
          </w:p>
        </w:tc>
        <w:tc>
          <w:tcPr>
            <w:tcW w:w="1276" w:type="dxa"/>
            <w:tcBorders>
              <w:top w:val="single" w:sz="4" w:space="0" w:color="auto"/>
              <w:left w:val="single" w:sz="4" w:space="0" w:color="auto"/>
              <w:bottom w:val="single" w:sz="4" w:space="0" w:color="auto"/>
              <w:right w:val="single" w:sz="4" w:space="0" w:color="auto"/>
            </w:tcBorders>
          </w:tcPr>
          <w:p w:rsidR="00AD62DB" w:rsidRPr="006D4A44" w:rsidRDefault="00AE0664" w:rsidP="009963EA">
            <w:pPr>
              <w:jc w:val="center"/>
              <w:rPr>
                <w:sz w:val="20"/>
                <w:szCs w:val="20"/>
                <w:lang w:val="kk-KZ"/>
              </w:rPr>
            </w:pPr>
            <w:r>
              <w:rPr>
                <w:sz w:val="20"/>
                <w:szCs w:val="20"/>
                <w:lang w:val="kk-KZ"/>
              </w:rPr>
              <w:t>8,9</w:t>
            </w:r>
            <w:r w:rsidR="006272DC">
              <w:rPr>
                <w:sz w:val="20"/>
                <w:szCs w:val="20"/>
                <w:lang w:val="kk-KZ"/>
              </w:rPr>
              <w:t xml:space="preserve"> п.л.</w:t>
            </w:r>
          </w:p>
        </w:tc>
        <w:tc>
          <w:tcPr>
            <w:tcW w:w="2409" w:type="dxa"/>
            <w:tcBorders>
              <w:top w:val="single" w:sz="4" w:space="0" w:color="auto"/>
              <w:left w:val="single" w:sz="4" w:space="0" w:color="auto"/>
              <w:bottom w:val="single" w:sz="4" w:space="0" w:color="auto"/>
              <w:right w:val="single" w:sz="4" w:space="0" w:color="auto"/>
            </w:tcBorders>
          </w:tcPr>
          <w:p w:rsidR="00AD62DB" w:rsidRPr="006D4A44" w:rsidRDefault="006272DC" w:rsidP="009963EA">
            <w:pPr>
              <w:rPr>
                <w:bCs/>
                <w:sz w:val="20"/>
                <w:szCs w:val="20"/>
                <w:lang w:val="kk-KZ"/>
              </w:rPr>
            </w:pPr>
            <w:r>
              <w:rPr>
                <w:bCs/>
                <w:sz w:val="20"/>
                <w:szCs w:val="20"/>
                <w:lang w:val="kk-KZ"/>
              </w:rPr>
              <w:t>Махмұтов Болат Бижанұлы</w:t>
            </w:r>
          </w:p>
        </w:tc>
      </w:tr>
    </w:tbl>
    <w:p w:rsidR="00496526" w:rsidRPr="00AD62DB" w:rsidRDefault="00496526" w:rsidP="0045527B">
      <w:pPr>
        <w:rPr>
          <w:b/>
          <w:sz w:val="20"/>
          <w:szCs w:val="20"/>
          <w:lang w:val="kk-KZ"/>
        </w:rPr>
      </w:pPr>
    </w:p>
    <w:sectPr w:rsidR="00496526" w:rsidRPr="00AD62DB" w:rsidSect="0045527B">
      <w:pgSz w:w="16838" w:h="11906" w:orient="landscape"/>
      <w:pgMar w:top="851" w:right="851" w:bottom="567" w:left="851" w:header="709" w:footer="80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F23" w:rsidRDefault="00225F23">
      <w:r>
        <w:separator/>
      </w:r>
    </w:p>
  </w:endnote>
  <w:endnote w:type="continuationSeparator" w:id="0">
    <w:p w:rsidR="00225F23" w:rsidRDefault="00225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Kazakh">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Noto Sans">
    <w:altName w:val="Segoe Print"/>
    <w:charset w:val="00"/>
    <w:family w:val="swiss"/>
    <w:pitch w:val="variable"/>
    <w:sig w:usb0="E00082FF" w:usb1="400078FF" w:usb2="00000021" w:usb3="00000000" w:csb0="0000019F" w:csb1="00000000"/>
  </w:font>
  <w:font w:name="Helvetica">
    <w:panose1 w:val="020B0604020202020204"/>
    <w:charset w:val="00"/>
    <w:family w:val="swiss"/>
    <w:notTrueType/>
    <w:pitch w:val="variable"/>
    <w:sig w:usb0="00000003" w:usb1="00000000" w:usb2="00000000" w:usb3="00000000" w:csb0="00000001" w:csb1="00000000"/>
  </w:font>
  <w:font w:name="sans-serif">
    <w:altName w:val="Segoe Print"/>
    <w:charset w:val="00"/>
    <w:family w:val="auto"/>
    <w:pitch w:val="default"/>
  </w:font>
  <w:font w:name="Arial">
    <w:panose1 w:val="020B0604020202020204"/>
    <w:charset w:val="CC"/>
    <w:family w:val="swiss"/>
    <w:pitch w:val="variable"/>
    <w:sig w:usb0="E0002EFF" w:usb1="C000785B" w:usb2="00000009" w:usb3="00000000" w:csb0="000001FF" w:csb1="00000000"/>
  </w:font>
  <w:font w:name="TimesNewRomanPS-BoldMT">
    <w:altName w:val="Times New Roman"/>
    <w:panose1 w:val="00000000000000000000"/>
    <w:charset w:val="CC"/>
    <w:family w:val="auto"/>
    <w:notTrueType/>
    <w:pitch w:val="default"/>
    <w:sig w:usb0="00000001"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526" w:rsidRDefault="00650957">
    <w:pPr>
      <w:jc w:val="center"/>
      <w:rPr>
        <w:b/>
        <w:sz w:val="20"/>
        <w:szCs w:val="20"/>
        <w:lang w:val="kk-KZ"/>
      </w:rPr>
    </w:pPr>
    <w:r>
      <w:rPr>
        <w:b/>
        <w:sz w:val="20"/>
        <w:szCs w:val="20"/>
        <w:lang w:val="kk-KZ"/>
      </w:rPr>
      <w:t>Соискатель ______________________________ Б.Б.Махмутов</w:t>
    </w:r>
  </w:p>
  <w:p w:rsidR="00496526" w:rsidRDefault="00496526">
    <w:pPr>
      <w:jc w:val="center"/>
      <w:rPr>
        <w:b/>
        <w:sz w:val="20"/>
        <w:szCs w:val="20"/>
        <w:lang w:val="kk-KZ"/>
      </w:rPr>
    </w:pPr>
  </w:p>
  <w:p w:rsidR="00496526" w:rsidRDefault="00650957">
    <w:pPr>
      <w:jc w:val="center"/>
      <w:rPr>
        <w:b/>
        <w:sz w:val="20"/>
        <w:szCs w:val="20"/>
        <w:lang w:val="kk-KZ"/>
      </w:rPr>
    </w:pPr>
    <w:r>
      <w:rPr>
        <w:b/>
        <w:sz w:val="20"/>
        <w:szCs w:val="20"/>
        <w:lang w:val="kk-KZ"/>
      </w:rPr>
      <w:t xml:space="preserve">Ученый секретарь </w:t>
    </w:r>
    <w:r>
      <w:rPr>
        <w:b/>
        <w:sz w:val="20"/>
        <w:szCs w:val="20"/>
        <w:lang w:val="kk-KZ"/>
      </w:rPr>
      <w:tab/>
      <w:t xml:space="preserve">______________________  </w:t>
    </w:r>
    <w:r w:rsidR="00F65F68">
      <w:rPr>
        <w:b/>
        <w:sz w:val="20"/>
        <w:szCs w:val="20"/>
        <w:lang w:val="kk-KZ"/>
      </w:rPr>
      <w:t>Ж</w:t>
    </w:r>
    <w:r w:rsidRPr="00F65F68">
      <w:rPr>
        <w:b/>
        <w:sz w:val="20"/>
        <w:szCs w:val="20"/>
        <w:lang w:val="kk-KZ"/>
      </w:rPr>
      <w:t>.</w:t>
    </w:r>
    <w:r w:rsidR="00F65F68" w:rsidRPr="00F65F68">
      <w:rPr>
        <w:b/>
        <w:sz w:val="20"/>
        <w:szCs w:val="20"/>
        <w:lang w:val="kk-KZ"/>
      </w:rPr>
      <w:t>Ж</w:t>
    </w:r>
    <w:r w:rsidRPr="00F65F68">
      <w:rPr>
        <w:b/>
        <w:sz w:val="20"/>
        <w:szCs w:val="20"/>
        <w:lang w:val="kk-KZ"/>
      </w:rPr>
      <w:t xml:space="preserve">. </w:t>
    </w:r>
    <w:r w:rsidR="00F65F68">
      <w:rPr>
        <w:b/>
        <w:sz w:val="20"/>
        <w:szCs w:val="20"/>
        <w:lang w:val="kk-KZ"/>
      </w:rPr>
      <w:t>Бейсенова</w:t>
    </w:r>
  </w:p>
  <w:p w:rsidR="00496526" w:rsidRDefault="00496526">
    <w:pPr>
      <w:pStyle w:val="af1"/>
      <w:jc w:val="right"/>
      <w:rPr>
        <w:rFonts w:ascii="Times New Roman" w:hAnsi="Times New Roman" w:cs="Times New Roman"/>
        <w:sz w:val="20"/>
        <w:szCs w:val="20"/>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F23" w:rsidRDefault="00225F23">
      <w:r>
        <w:separator/>
      </w:r>
    </w:p>
  </w:footnote>
  <w:footnote w:type="continuationSeparator" w:id="0">
    <w:p w:rsidR="00225F23" w:rsidRDefault="00225F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5E55FF"/>
    <w:multiLevelType w:val="multilevel"/>
    <w:tmpl w:val="845E55FF"/>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noPunctuationKerning/>
  <w:characterSpacingControl w:val="doNotCompress"/>
  <w:hdrShapeDefaults>
    <o:shapedefaults v:ext="edit" spidmax="2049"/>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
  <w:rsids>
    <w:rsidRoot w:val="00D03F50"/>
    <w:rsid w:val="00000918"/>
    <w:rsid w:val="00001381"/>
    <w:rsid w:val="0000213C"/>
    <w:rsid w:val="000037AB"/>
    <w:rsid w:val="00007D1B"/>
    <w:rsid w:val="000169D2"/>
    <w:rsid w:val="00017C8C"/>
    <w:rsid w:val="00021759"/>
    <w:rsid w:val="000223E2"/>
    <w:rsid w:val="00024B33"/>
    <w:rsid w:val="000308A9"/>
    <w:rsid w:val="00033236"/>
    <w:rsid w:val="00037310"/>
    <w:rsid w:val="000375D3"/>
    <w:rsid w:val="00050DA0"/>
    <w:rsid w:val="00051F57"/>
    <w:rsid w:val="00052D91"/>
    <w:rsid w:val="00054361"/>
    <w:rsid w:val="00054B04"/>
    <w:rsid w:val="000610B6"/>
    <w:rsid w:val="00061C20"/>
    <w:rsid w:val="00063393"/>
    <w:rsid w:val="00071A8D"/>
    <w:rsid w:val="00074147"/>
    <w:rsid w:val="00074ECD"/>
    <w:rsid w:val="00076F06"/>
    <w:rsid w:val="00076FFD"/>
    <w:rsid w:val="0007734B"/>
    <w:rsid w:val="00082155"/>
    <w:rsid w:val="00083732"/>
    <w:rsid w:val="000837DD"/>
    <w:rsid w:val="00083C76"/>
    <w:rsid w:val="00083CA4"/>
    <w:rsid w:val="000855E8"/>
    <w:rsid w:val="0008702A"/>
    <w:rsid w:val="00091AF0"/>
    <w:rsid w:val="000923E2"/>
    <w:rsid w:val="00094493"/>
    <w:rsid w:val="00097E64"/>
    <w:rsid w:val="000A18BF"/>
    <w:rsid w:val="000A31D5"/>
    <w:rsid w:val="000A53FD"/>
    <w:rsid w:val="000A5667"/>
    <w:rsid w:val="000A654A"/>
    <w:rsid w:val="000B2642"/>
    <w:rsid w:val="000B3D9B"/>
    <w:rsid w:val="000B4CFE"/>
    <w:rsid w:val="000B71EC"/>
    <w:rsid w:val="000C2DA3"/>
    <w:rsid w:val="000C42EE"/>
    <w:rsid w:val="000C5F3A"/>
    <w:rsid w:val="000D326B"/>
    <w:rsid w:val="000D46EB"/>
    <w:rsid w:val="000D49FE"/>
    <w:rsid w:val="000D7672"/>
    <w:rsid w:val="000E0AE1"/>
    <w:rsid w:val="000E10F1"/>
    <w:rsid w:val="000E6619"/>
    <w:rsid w:val="000E780C"/>
    <w:rsid w:val="000F15D7"/>
    <w:rsid w:val="000F1E76"/>
    <w:rsid w:val="000F3DC9"/>
    <w:rsid w:val="000F4814"/>
    <w:rsid w:val="00100116"/>
    <w:rsid w:val="0010339F"/>
    <w:rsid w:val="00105223"/>
    <w:rsid w:val="00105450"/>
    <w:rsid w:val="00106C87"/>
    <w:rsid w:val="00110262"/>
    <w:rsid w:val="00110646"/>
    <w:rsid w:val="00110B34"/>
    <w:rsid w:val="00110E92"/>
    <w:rsid w:val="00111F83"/>
    <w:rsid w:val="00112F7A"/>
    <w:rsid w:val="00115F32"/>
    <w:rsid w:val="00116541"/>
    <w:rsid w:val="0012034E"/>
    <w:rsid w:val="00120DB3"/>
    <w:rsid w:val="00123B46"/>
    <w:rsid w:val="00130B1F"/>
    <w:rsid w:val="00131073"/>
    <w:rsid w:val="00132446"/>
    <w:rsid w:val="00132D2A"/>
    <w:rsid w:val="0013531A"/>
    <w:rsid w:val="00137C1E"/>
    <w:rsid w:val="00140A48"/>
    <w:rsid w:val="001444B7"/>
    <w:rsid w:val="0014475E"/>
    <w:rsid w:val="00144EB7"/>
    <w:rsid w:val="001463FF"/>
    <w:rsid w:val="00146807"/>
    <w:rsid w:val="00147C35"/>
    <w:rsid w:val="00150D6B"/>
    <w:rsid w:val="00151347"/>
    <w:rsid w:val="0015318A"/>
    <w:rsid w:val="001553B6"/>
    <w:rsid w:val="00155B18"/>
    <w:rsid w:val="0015796D"/>
    <w:rsid w:val="0016043B"/>
    <w:rsid w:val="00160BBF"/>
    <w:rsid w:val="00162753"/>
    <w:rsid w:val="00162AA0"/>
    <w:rsid w:val="00163C75"/>
    <w:rsid w:val="00173812"/>
    <w:rsid w:val="001746E0"/>
    <w:rsid w:val="00180481"/>
    <w:rsid w:val="00180DE0"/>
    <w:rsid w:val="001828EC"/>
    <w:rsid w:val="0019074F"/>
    <w:rsid w:val="00192368"/>
    <w:rsid w:val="00196A47"/>
    <w:rsid w:val="00197B4D"/>
    <w:rsid w:val="001A16E5"/>
    <w:rsid w:val="001A17AE"/>
    <w:rsid w:val="001A444A"/>
    <w:rsid w:val="001A5001"/>
    <w:rsid w:val="001A6BDF"/>
    <w:rsid w:val="001B216F"/>
    <w:rsid w:val="001B3729"/>
    <w:rsid w:val="001B557D"/>
    <w:rsid w:val="001B7676"/>
    <w:rsid w:val="001C3BED"/>
    <w:rsid w:val="001C46A5"/>
    <w:rsid w:val="001D2EC8"/>
    <w:rsid w:val="001D38C5"/>
    <w:rsid w:val="001D606B"/>
    <w:rsid w:val="001D76B5"/>
    <w:rsid w:val="001E01A6"/>
    <w:rsid w:val="001E0914"/>
    <w:rsid w:val="001E1393"/>
    <w:rsid w:val="001E2B97"/>
    <w:rsid w:val="001E34FC"/>
    <w:rsid w:val="001E5827"/>
    <w:rsid w:val="001E5891"/>
    <w:rsid w:val="001E59EC"/>
    <w:rsid w:val="001F20D9"/>
    <w:rsid w:val="001F5AD2"/>
    <w:rsid w:val="0020450A"/>
    <w:rsid w:val="002110DB"/>
    <w:rsid w:val="00224769"/>
    <w:rsid w:val="00224B9D"/>
    <w:rsid w:val="00225C6F"/>
    <w:rsid w:val="00225F23"/>
    <w:rsid w:val="002304E2"/>
    <w:rsid w:val="00232678"/>
    <w:rsid w:val="00237B71"/>
    <w:rsid w:val="00237F8A"/>
    <w:rsid w:val="00240811"/>
    <w:rsid w:val="00240EF9"/>
    <w:rsid w:val="0024297D"/>
    <w:rsid w:val="002434DE"/>
    <w:rsid w:val="00245E75"/>
    <w:rsid w:val="0024675B"/>
    <w:rsid w:val="00246819"/>
    <w:rsid w:val="00250181"/>
    <w:rsid w:val="002505CE"/>
    <w:rsid w:val="00254BFA"/>
    <w:rsid w:val="00255E79"/>
    <w:rsid w:val="002606FE"/>
    <w:rsid w:val="0026499B"/>
    <w:rsid w:val="0026558E"/>
    <w:rsid w:val="0026631F"/>
    <w:rsid w:val="00272892"/>
    <w:rsid w:val="0027342D"/>
    <w:rsid w:val="002750D1"/>
    <w:rsid w:val="00276AA3"/>
    <w:rsid w:val="002811C8"/>
    <w:rsid w:val="00285BA3"/>
    <w:rsid w:val="00285DA4"/>
    <w:rsid w:val="002A01A2"/>
    <w:rsid w:val="002A79B3"/>
    <w:rsid w:val="002B066A"/>
    <w:rsid w:val="002B5F68"/>
    <w:rsid w:val="002B7106"/>
    <w:rsid w:val="002B7563"/>
    <w:rsid w:val="002C0DF0"/>
    <w:rsid w:val="002C3E00"/>
    <w:rsid w:val="002C79A2"/>
    <w:rsid w:val="002D05D2"/>
    <w:rsid w:val="002D155E"/>
    <w:rsid w:val="002D3D96"/>
    <w:rsid w:val="002D3E97"/>
    <w:rsid w:val="002D54F6"/>
    <w:rsid w:val="002E2050"/>
    <w:rsid w:val="002E2782"/>
    <w:rsid w:val="002E4E72"/>
    <w:rsid w:val="002F3973"/>
    <w:rsid w:val="002F44BE"/>
    <w:rsid w:val="00302C0B"/>
    <w:rsid w:val="00305384"/>
    <w:rsid w:val="00313544"/>
    <w:rsid w:val="00314AA0"/>
    <w:rsid w:val="00314F5F"/>
    <w:rsid w:val="00323CE8"/>
    <w:rsid w:val="0032489B"/>
    <w:rsid w:val="00326831"/>
    <w:rsid w:val="00333377"/>
    <w:rsid w:val="0033415E"/>
    <w:rsid w:val="00334A99"/>
    <w:rsid w:val="00334D75"/>
    <w:rsid w:val="003414F3"/>
    <w:rsid w:val="00342355"/>
    <w:rsid w:val="0034492D"/>
    <w:rsid w:val="003459A5"/>
    <w:rsid w:val="00355B76"/>
    <w:rsid w:val="00360C8A"/>
    <w:rsid w:val="00362751"/>
    <w:rsid w:val="00364104"/>
    <w:rsid w:val="00372C1F"/>
    <w:rsid w:val="0037325C"/>
    <w:rsid w:val="00373E78"/>
    <w:rsid w:val="00375C6C"/>
    <w:rsid w:val="00386701"/>
    <w:rsid w:val="00391204"/>
    <w:rsid w:val="00392CA8"/>
    <w:rsid w:val="0039386B"/>
    <w:rsid w:val="003A0B1B"/>
    <w:rsid w:val="003A3BC8"/>
    <w:rsid w:val="003A5151"/>
    <w:rsid w:val="003B0E3B"/>
    <w:rsid w:val="003B4306"/>
    <w:rsid w:val="003B47F0"/>
    <w:rsid w:val="003B6988"/>
    <w:rsid w:val="003C71AF"/>
    <w:rsid w:val="003D0E00"/>
    <w:rsid w:val="003D3532"/>
    <w:rsid w:val="003D506E"/>
    <w:rsid w:val="003E159D"/>
    <w:rsid w:val="003E43D0"/>
    <w:rsid w:val="003E4833"/>
    <w:rsid w:val="003E4A88"/>
    <w:rsid w:val="003E7050"/>
    <w:rsid w:val="003E75D9"/>
    <w:rsid w:val="003F0FD4"/>
    <w:rsid w:val="003F24FD"/>
    <w:rsid w:val="003F27E7"/>
    <w:rsid w:val="00401F59"/>
    <w:rsid w:val="0040266F"/>
    <w:rsid w:val="00407656"/>
    <w:rsid w:val="00411EE3"/>
    <w:rsid w:val="0041301E"/>
    <w:rsid w:val="00423B38"/>
    <w:rsid w:val="00424E28"/>
    <w:rsid w:val="00427CC4"/>
    <w:rsid w:val="00431223"/>
    <w:rsid w:val="00432D59"/>
    <w:rsid w:val="00433496"/>
    <w:rsid w:val="004349D8"/>
    <w:rsid w:val="00434F2A"/>
    <w:rsid w:val="0043518E"/>
    <w:rsid w:val="00437286"/>
    <w:rsid w:val="00443F30"/>
    <w:rsid w:val="0044484B"/>
    <w:rsid w:val="004450CE"/>
    <w:rsid w:val="0044737A"/>
    <w:rsid w:val="0044750C"/>
    <w:rsid w:val="004476DE"/>
    <w:rsid w:val="0044791B"/>
    <w:rsid w:val="00447E70"/>
    <w:rsid w:val="004525EA"/>
    <w:rsid w:val="0045527B"/>
    <w:rsid w:val="00457705"/>
    <w:rsid w:val="00467091"/>
    <w:rsid w:val="00471470"/>
    <w:rsid w:val="004733B3"/>
    <w:rsid w:val="00475053"/>
    <w:rsid w:val="00481868"/>
    <w:rsid w:val="00483C31"/>
    <w:rsid w:val="00486D3D"/>
    <w:rsid w:val="00496526"/>
    <w:rsid w:val="004967EA"/>
    <w:rsid w:val="00496D24"/>
    <w:rsid w:val="00497376"/>
    <w:rsid w:val="0049785A"/>
    <w:rsid w:val="004A02B5"/>
    <w:rsid w:val="004A0A58"/>
    <w:rsid w:val="004A35D5"/>
    <w:rsid w:val="004A6C95"/>
    <w:rsid w:val="004B0343"/>
    <w:rsid w:val="004B0E6A"/>
    <w:rsid w:val="004B1ED7"/>
    <w:rsid w:val="004B48EA"/>
    <w:rsid w:val="004B6232"/>
    <w:rsid w:val="004B7EFB"/>
    <w:rsid w:val="004C0082"/>
    <w:rsid w:val="004C05A8"/>
    <w:rsid w:val="004C15E9"/>
    <w:rsid w:val="004C1D88"/>
    <w:rsid w:val="004C36CC"/>
    <w:rsid w:val="004C42A8"/>
    <w:rsid w:val="004C4762"/>
    <w:rsid w:val="004C701C"/>
    <w:rsid w:val="004E1773"/>
    <w:rsid w:val="004E17ED"/>
    <w:rsid w:val="004E1B86"/>
    <w:rsid w:val="004E31C8"/>
    <w:rsid w:val="004E6247"/>
    <w:rsid w:val="004F1A63"/>
    <w:rsid w:val="004F1EAC"/>
    <w:rsid w:val="00500801"/>
    <w:rsid w:val="00504380"/>
    <w:rsid w:val="005115D6"/>
    <w:rsid w:val="00513042"/>
    <w:rsid w:val="0051346E"/>
    <w:rsid w:val="00513B88"/>
    <w:rsid w:val="00522498"/>
    <w:rsid w:val="00524B1F"/>
    <w:rsid w:val="00527285"/>
    <w:rsid w:val="0052756B"/>
    <w:rsid w:val="005315D3"/>
    <w:rsid w:val="005330BA"/>
    <w:rsid w:val="00533D6A"/>
    <w:rsid w:val="005352B2"/>
    <w:rsid w:val="00537FED"/>
    <w:rsid w:val="00541BD6"/>
    <w:rsid w:val="005440BF"/>
    <w:rsid w:val="005457DA"/>
    <w:rsid w:val="00545DA9"/>
    <w:rsid w:val="005478A5"/>
    <w:rsid w:val="00554CF8"/>
    <w:rsid w:val="00555349"/>
    <w:rsid w:val="00562AF1"/>
    <w:rsid w:val="0056782D"/>
    <w:rsid w:val="00573C28"/>
    <w:rsid w:val="00577B4E"/>
    <w:rsid w:val="00577E1E"/>
    <w:rsid w:val="005847E9"/>
    <w:rsid w:val="005854F8"/>
    <w:rsid w:val="00586E4B"/>
    <w:rsid w:val="005870B8"/>
    <w:rsid w:val="005903A6"/>
    <w:rsid w:val="00593B03"/>
    <w:rsid w:val="00594C79"/>
    <w:rsid w:val="0059766A"/>
    <w:rsid w:val="005A0E1B"/>
    <w:rsid w:val="005A3417"/>
    <w:rsid w:val="005A3A97"/>
    <w:rsid w:val="005A3DF1"/>
    <w:rsid w:val="005A450A"/>
    <w:rsid w:val="005A463B"/>
    <w:rsid w:val="005A5202"/>
    <w:rsid w:val="005A5E97"/>
    <w:rsid w:val="005A6130"/>
    <w:rsid w:val="005B1583"/>
    <w:rsid w:val="005B1D6A"/>
    <w:rsid w:val="005B3717"/>
    <w:rsid w:val="005B41FA"/>
    <w:rsid w:val="005B49C5"/>
    <w:rsid w:val="005B5A48"/>
    <w:rsid w:val="005C1C69"/>
    <w:rsid w:val="005C20FB"/>
    <w:rsid w:val="005C49AA"/>
    <w:rsid w:val="005D0622"/>
    <w:rsid w:val="005E470D"/>
    <w:rsid w:val="005E47AF"/>
    <w:rsid w:val="005E4CCF"/>
    <w:rsid w:val="005F02E1"/>
    <w:rsid w:val="005F0854"/>
    <w:rsid w:val="005F46D5"/>
    <w:rsid w:val="005F6F2B"/>
    <w:rsid w:val="005F7946"/>
    <w:rsid w:val="00601175"/>
    <w:rsid w:val="006022BF"/>
    <w:rsid w:val="00604A19"/>
    <w:rsid w:val="00607299"/>
    <w:rsid w:val="00611133"/>
    <w:rsid w:val="006114B1"/>
    <w:rsid w:val="00611C5B"/>
    <w:rsid w:val="00615336"/>
    <w:rsid w:val="006153DB"/>
    <w:rsid w:val="006157BD"/>
    <w:rsid w:val="006227B7"/>
    <w:rsid w:val="0062415A"/>
    <w:rsid w:val="00624DEF"/>
    <w:rsid w:val="006272DC"/>
    <w:rsid w:val="006346BD"/>
    <w:rsid w:val="0063578B"/>
    <w:rsid w:val="006372DD"/>
    <w:rsid w:val="0064043D"/>
    <w:rsid w:val="00640A0B"/>
    <w:rsid w:val="00641CA4"/>
    <w:rsid w:val="006444AE"/>
    <w:rsid w:val="00644C4F"/>
    <w:rsid w:val="00646B0E"/>
    <w:rsid w:val="00650957"/>
    <w:rsid w:val="006512F9"/>
    <w:rsid w:val="00655342"/>
    <w:rsid w:val="00655FAB"/>
    <w:rsid w:val="006565C7"/>
    <w:rsid w:val="00661015"/>
    <w:rsid w:val="00663244"/>
    <w:rsid w:val="00665B74"/>
    <w:rsid w:val="0067291B"/>
    <w:rsid w:val="00672BD8"/>
    <w:rsid w:val="00673485"/>
    <w:rsid w:val="00675BCA"/>
    <w:rsid w:val="0068538E"/>
    <w:rsid w:val="00686ED6"/>
    <w:rsid w:val="006901A4"/>
    <w:rsid w:val="00690241"/>
    <w:rsid w:val="00692343"/>
    <w:rsid w:val="006963BF"/>
    <w:rsid w:val="006970DA"/>
    <w:rsid w:val="006973D0"/>
    <w:rsid w:val="006A4E07"/>
    <w:rsid w:val="006A6A8B"/>
    <w:rsid w:val="006A779E"/>
    <w:rsid w:val="006B22A9"/>
    <w:rsid w:val="006B2E4D"/>
    <w:rsid w:val="006B5C84"/>
    <w:rsid w:val="006B6158"/>
    <w:rsid w:val="006B6D53"/>
    <w:rsid w:val="006B72C3"/>
    <w:rsid w:val="006C187B"/>
    <w:rsid w:val="006C20A8"/>
    <w:rsid w:val="006C438F"/>
    <w:rsid w:val="006C4969"/>
    <w:rsid w:val="006C6945"/>
    <w:rsid w:val="006D2B49"/>
    <w:rsid w:val="006D4A44"/>
    <w:rsid w:val="006D65C5"/>
    <w:rsid w:val="006D7018"/>
    <w:rsid w:val="006D7126"/>
    <w:rsid w:val="006D785E"/>
    <w:rsid w:val="006E1865"/>
    <w:rsid w:val="006E19DB"/>
    <w:rsid w:val="006E607A"/>
    <w:rsid w:val="006E639A"/>
    <w:rsid w:val="006E78F4"/>
    <w:rsid w:val="006F05D9"/>
    <w:rsid w:val="006F54BD"/>
    <w:rsid w:val="006F62E2"/>
    <w:rsid w:val="00702D57"/>
    <w:rsid w:val="007075D7"/>
    <w:rsid w:val="0071065F"/>
    <w:rsid w:val="00714E67"/>
    <w:rsid w:val="007226CF"/>
    <w:rsid w:val="00723CF5"/>
    <w:rsid w:val="0072461E"/>
    <w:rsid w:val="0073111E"/>
    <w:rsid w:val="007316FE"/>
    <w:rsid w:val="00736959"/>
    <w:rsid w:val="00737E0A"/>
    <w:rsid w:val="00756DF6"/>
    <w:rsid w:val="00760096"/>
    <w:rsid w:val="00762645"/>
    <w:rsid w:val="00767F12"/>
    <w:rsid w:val="00772709"/>
    <w:rsid w:val="00772EC6"/>
    <w:rsid w:val="007826B1"/>
    <w:rsid w:val="0078541D"/>
    <w:rsid w:val="00787DB3"/>
    <w:rsid w:val="0079460E"/>
    <w:rsid w:val="00794ACD"/>
    <w:rsid w:val="007A2868"/>
    <w:rsid w:val="007A3286"/>
    <w:rsid w:val="007A4029"/>
    <w:rsid w:val="007A4A01"/>
    <w:rsid w:val="007A55C3"/>
    <w:rsid w:val="007A6F86"/>
    <w:rsid w:val="007A7156"/>
    <w:rsid w:val="007A7E6E"/>
    <w:rsid w:val="007B3136"/>
    <w:rsid w:val="007B6A88"/>
    <w:rsid w:val="007B7B55"/>
    <w:rsid w:val="007C7DCC"/>
    <w:rsid w:val="007D6A1F"/>
    <w:rsid w:val="007D7A99"/>
    <w:rsid w:val="007E163A"/>
    <w:rsid w:val="007E1E7A"/>
    <w:rsid w:val="007E21C9"/>
    <w:rsid w:val="007E34F3"/>
    <w:rsid w:val="007E41E6"/>
    <w:rsid w:val="007E70B8"/>
    <w:rsid w:val="007F6371"/>
    <w:rsid w:val="007F726A"/>
    <w:rsid w:val="008016DC"/>
    <w:rsid w:val="008031ED"/>
    <w:rsid w:val="008042BD"/>
    <w:rsid w:val="00804D83"/>
    <w:rsid w:val="00807DDA"/>
    <w:rsid w:val="008137E7"/>
    <w:rsid w:val="0082629E"/>
    <w:rsid w:val="0082646A"/>
    <w:rsid w:val="0082653E"/>
    <w:rsid w:val="00832003"/>
    <w:rsid w:val="00833184"/>
    <w:rsid w:val="0083550F"/>
    <w:rsid w:val="00836ABB"/>
    <w:rsid w:val="00842BD6"/>
    <w:rsid w:val="008458FA"/>
    <w:rsid w:val="0085062E"/>
    <w:rsid w:val="008524B8"/>
    <w:rsid w:val="0085691C"/>
    <w:rsid w:val="00856E04"/>
    <w:rsid w:val="00861DAC"/>
    <w:rsid w:val="00862241"/>
    <w:rsid w:val="00864CBB"/>
    <w:rsid w:val="008659D6"/>
    <w:rsid w:val="00866CBB"/>
    <w:rsid w:val="0086790A"/>
    <w:rsid w:val="00867AE7"/>
    <w:rsid w:val="008752EC"/>
    <w:rsid w:val="008766C7"/>
    <w:rsid w:val="00881670"/>
    <w:rsid w:val="00882176"/>
    <w:rsid w:val="008837AA"/>
    <w:rsid w:val="00883CF7"/>
    <w:rsid w:val="00891058"/>
    <w:rsid w:val="008941EA"/>
    <w:rsid w:val="008A0D0B"/>
    <w:rsid w:val="008A0DEB"/>
    <w:rsid w:val="008A12A4"/>
    <w:rsid w:val="008A1EC9"/>
    <w:rsid w:val="008A32EA"/>
    <w:rsid w:val="008A4DE3"/>
    <w:rsid w:val="008A5BF8"/>
    <w:rsid w:val="008A79C9"/>
    <w:rsid w:val="008B5BCB"/>
    <w:rsid w:val="008B77D9"/>
    <w:rsid w:val="008C180B"/>
    <w:rsid w:val="008C2200"/>
    <w:rsid w:val="008C2BD3"/>
    <w:rsid w:val="008C3CC1"/>
    <w:rsid w:val="008C4010"/>
    <w:rsid w:val="008C4065"/>
    <w:rsid w:val="008C514A"/>
    <w:rsid w:val="008C7A81"/>
    <w:rsid w:val="008D1D89"/>
    <w:rsid w:val="008D3D47"/>
    <w:rsid w:val="008D5EE6"/>
    <w:rsid w:val="008D64DC"/>
    <w:rsid w:val="008D717F"/>
    <w:rsid w:val="008D733D"/>
    <w:rsid w:val="008E005C"/>
    <w:rsid w:val="008E6335"/>
    <w:rsid w:val="008F12BD"/>
    <w:rsid w:val="008F2912"/>
    <w:rsid w:val="008F6E68"/>
    <w:rsid w:val="009008A5"/>
    <w:rsid w:val="00900D0F"/>
    <w:rsid w:val="0090242E"/>
    <w:rsid w:val="009026B4"/>
    <w:rsid w:val="00902A97"/>
    <w:rsid w:val="0090338C"/>
    <w:rsid w:val="00903425"/>
    <w:rsid w:val="0090441F"/>
    <w:rsid w:val="00905504"/>
    <w:rsid w:val="00905D4B"/>
    <w:rsid w:val="00914269"/>
    <w:rsid w:val="00916553"/>
    <w:rsid w:val="00917E19"/>
    <w:rsid w:val="0092684D"/>
    <w:rsid w:val="00927EB4"/>
    <w:rsid w:val="009334A3"/>
    <w:rsid w:val="00941587"/>
    <w:rsid w:val="00943CCF"/>
    <w:rsid w:val="0094551A"/>
    <w:rsid w:val="00945D26"/>
    <w:rsid w:val="009524B7"/>
    <w:rsid w:val="0095344B"/>
    <w:rsid w:val="009567D6"/>
    <w:rsid w:val="00965AF0"/>
    <w:rsid w:val="009669A3"/>
    <w:rsid w:val="00967658"/>
    <w:rsid w:val="0096788C"/>
    <w:rsid w:val="009679EB"/>
    <w:rsid w:val="00971190"/>
    <w:rsid w:val="009713C5"/>
    <w:rsid w:val="0097267B"/>
    <w:rsid w:val="00972D56"/>
    <w:rsid w:val="00982AD0"/>
    <w:rsid w:val="0098395F"/>
    <w:rsid w:val="00984038"/>
    <w:rsid w:val="009850EC"/>
    <w:rsid w:val="009863BE"/>
    <w:rsid w:val="00990290"/>
    <w:rsid w:val="00991224"/>
    <w:rsid w:val="0099419A"/>
    <w:rsid w:val="00995876"/>
    <w:rsid w:val="009963EA"/>
    <w:rsid w:val="009A0664"/>
    <w:rsid w:val="009A20D5"/>
    <w:rsid w:val="009A37AE"/>
    <w:rsid w:val="009A4D29"/>
    <w:rsid w:val="009A6ADA"/>
    <w:rsid w:val="009B17E0"/>
    <w:rsid w:val="009B658B"/>
    <w:rsid w:val="009B73BD"/>
    <w:rsid w:val="009C3BC9"/>
    <w:rsid w:val="009C61DC"/>
    <w:rsid w:val="009D092C"/>
    <w:rsid w:val="009D16B7"/>
    <w:rsid w:val="009D6A9F"/>
    <w:rsid w:val="009E0689"/>
    <w:rsid w:val="009E07AA"/>
    <w:rsid w:val="009E0CAF"/>
    <w:rsid w:val="009E0F96"/>
    <w:rsid w:val="009E1695"/>
    <w:rsid w:val="009E2D8F"/>
    <w:rsid w:val="009E4B97"/>
    <w:rsid w:val="009F3B4E"/>
    <w:rsid w:val="00A00450"/>
    <w:rsid w:val="00A017E1"/>
    <w:rsid w:val="00A0274C"/>
    <w:rsid w:val="00A04D82"/>
    <w:rsid w:val="00A12E24"/>
    <w:rsid w:val="00A1555D"/>
    <w:rsid w:val="00A1697F"/>
    <w:rsid w:val="00A2503F"/>
    <w:rsid w:val="00A26D8C"/>
    <w:rsid w:val="00A30587"/>
    <w:rsid w:val="00A312B4"/>
    <w:rsid w:val="00A32354"/>
    <w:rsid w:val="00A33406"/>
    <w:rsid w:val="00A37FB1"/>
    <w:rsid w:val="00A44FF6"/>
    <w:rsid w:val="00A45FCF"/>
    <w:rsid w:val="00A51498"/>
    <w:rsid w:val="00A51D75"/>
    <w:rsid w:val="00A645F6"/>
    <w:rsid w:val="00A658D8"/>
    <w:rsid w:val="00A67EAC"/>
    <w:rsid w:val="00A7052E"/>
    <w:rsid w:val="00A71D82"/>
    <w:rsid w:val="00A7577C"/>
    <w:rsid w:val="00A77679"/>
    <w:rsid w:val="00A77C7C"/>
    <w:rsid w:val="00A80EDB"/>
    <w:rsid w:val="00A834FF"/>
    <w:rsid w:val="00A8511E"/>
    <w:rsid w:val="00A86DE1"/>
    <w:rsid w:val="00A907B5"/>
    <w:rsid w:val="00A92503"/>
    <w:rsid w:val="00A925C1"/>
    <w:rsid w:val="00A94AB9"/>
    <w:rsid w:val="00AA1060"/>
    <w:rsid w:val="00AA2ED5"/>
    <w:rsid w:val="00AB08FC"/>
    <w:rsid w:val="00AB296D"/>
    <w:rsid w:val="00AB2A43"/>
    <w:rsid w:val="00AB324E"/>
    <w:rsid w:val="00AB330A"/>
    <w:rsid w:val="00AB3E40"/>
    <w:rsid w:val="00AB3E85"/>
    <w:rsid w:val="00AB5931"/>
    <w:rsid w:val="00AC0268"/>
    <w:rsid w:val="00AC0727"/>
    <w:rsid w:val="00AC1D5C"/>
    <w:rsid w:val="00AC3ED6"/>
    <w:rsid w:val="00AC562D"/>
    <w:rsid w:val="00AD0F90"/>
    <w:rsid w:val="00AD52EF"/>
    <w:rsid w:val="00AD62DB"/>
    <w:rsid w:val="00AD7572"/>
    <w:rsid w:val="00AE0664"/>
    <w:rsid w:val="00AE2ADF"/>
    <w:rsid w:val="00AE3DD8"/>
    <w:rsid w:val="00AE3E76"/>
    <w:rsid w:val="00AE7B4F"/>
    <w:rsid w:val="00AF029D"/>
    <w:rsid w:val="00AF23C9"/>
    <w:rsid w:val="00AF3616"/>
    <w:rsid w:val="00AF474F"/>
    <w:rsid w:val="00B00E58"/>
    <w:rsid w:val="00B012BE"/>
    <w:rsid w:val="00B01815"/>
    <w:rsid w:val="00B04E5A"/>
    <w:rsid w:val="00B11D28"/>
    <w:rsid w:val="00B125C7"/>
    <w:rsid w:val="00B13428"/>
    <w:rsid w:val="00B15628"/>
    <w:rsid w:val="00B15ED6"/>
    <w:rsid w:val="00B17769"/>
    <w:rsid w:val="00B2072F"/>
    <w:rsid w:val="00B20A13"/>
    <w:rsid w:val="00B31784"/>
    <w:rsid w:val="00B322D3"/>
    <w:rsid w:val="00B33EA3"/>
    <w:rsid w:val="00B37A84"/>
    <w:rsid w:val="00B37FAB"/>
    <w:rsid w:val="00B4665C"/>
    <w:rsid w:val="00B4738C"/>
    <w:rsid w:val="00B47438"/>
    <w:rsid w:val="00B50677"/>
    <w:rsid w:val="00B51924"/>
    <w:rsid w:val="00B519A3"/>
    <w:rsid w:val="00B522B9"/>
    <w:rsid w:val="00B53757"/>
    <w:rsid w:val="00B5609E"/>
    <w:rsid w:val="00B651A4"/>
    <w:rsid w:val="00B66BD0"/>
    <w:rsid w:val="00B67431"/>
    <w:rsid w:val="00B73D46"/>
    <w:rsid w:val="00B808F8"/>
    <w:rsid w:val="00B82CF3"/>
    <w:rsid w:val="00B8383F"/>
    <w:rsid w:val="00B870D8"/>
    <w:rsid w:val="00B93511"/>
    <w:rsid w:val="00B94C08"/>
    <w:rsid w:val="00B95203"/>
    <w:rsid w:val="00B962B5"/>
    <w:rsid w:val="00BA0E1C"/>
    <w:rsid w:val="00BA0ED3"/>
    <w:rsid w:val="00BA15EB"/>
    <w:rsid w:val="00BA4740"/>
    <w:rsid w:val="00BA6696"/>
    <w:rsid w:val="00BB10B5"/>
    <w:rsid w:val="00BB283C"/>
    <w:rsid w:val="00BC72E4"/>
    <w:rsid w:val="00BD4CCE"/>
    <w:rsid w:val="00BD665D"/>
    <w:rsid w:val="00BE331C"/>
    <w:rsid w:val="00BE35F5"/>
    <w:rsid w:val="00BE4E51"/>
    <w:rsid w:val="00BE557A"/>
    <w:rsid w:val="00BE650E"/>
    <w:rsid w:val="00BE7238"/>
    <w:rsid w:val="00BF0BFB"/>
    <w:rsid w:val="00BF1AE0"/>
    <w:rsid w:val="00BF4FEC"/>
    <w:rsid w:val="00BF57F0"/>
    <w:rsid w:val="00BF6302"/>
    <w:rsid w:val="00C00A06"/>
    <w:rsid w:val="00C00C95"/>
    <w:rsid w:val="00C00D0A"/>
    <w:rsid w:val="00C0441A"/>
    <w:rsid w:val="00C1192A"/>
    <w:rsid w:val="00C1224C"/>
    <w:rsid w:val="00C126B0"/>
    <w:rsid w:val="00C15EE4"/>
    <w:rsid w:val="00C1756E"/>
    <w:rsid w:val="00C17BF9"/>
    <w:rsid w:val="00C17F19"/>
    <w:rsid w:val="00C20D14"/>
    <w:rsid w:val="00C233AB"/>
    <w:rsid w:val="00C23C64"/>
    <w:rsid w:val="00C264E6"/>
    <w:rsid w:val="00C26790"/>
    <w:rsid w:val="00C275AF"/>
    <w:rsid w:val="00C321B2"/>
    <w:rsid w:val="00C322E7"/>
    <w:rsid w:val="00C36773"/>
    <w:rsid w:val="00C368A6"/>
    <w:rsid w:val="00C3771B"/>
    <w:rsid w:val="00C430BD"/>
    <w:rsid w:val="00C4707D"/>
    <w:rsid w:val="00C47A3D"/>
    <w:rsid w:val="00C52C72"/>
    <w:rsid w:val="00C549FE"/>
    <w:rsid w:val="00C558AB"/>
    <w:rsid w:val="00C55984"/>
    <w:rsid w:val="00C5697A"/>
    <w:rsid w:val="00C6658C"/>
    <w:rsid w:val="00C72958"/>
    <w:rsid w:val="00C739F0"/>
    <w:rsid w:val="00C8076D"/>
    <w:rsid w:val="00C82AAF"/>
    <w:rsid w:val="00C84D67"/>
    <w:rsid w:val="00C84F1F"/>
    <w:rsid w:val="00C86E0B"/>
    <w:rsid w:val="00C9219E"/>
    <w:rsid w:val="00C94B53"/>
    <w:rsid w:val="00C9512C"/>
    <w:rsid w:val="00C970F0"/>
    <w:rsid w:val="00CA1761"/>
    <w:rsid w:val="00CA2A22"/>
    <w:rsid w:val="00CA307B"/>
    <w:rsid w:val="00CA61E4"/>
    <w:rsid w:val="00CB26A1"/>
    <w:rsid w:val="00CB2949"/>
    <w:rsid w:val="00CB4D63"/>
    <w:rsid w:val="00CB5BC9"/>
    <w:rsid w:val="00CC0E23"/>
    <w:rsid w:val="00CC2FE9"/>
    <w:rsid w:val="00CC7739"/>
    <w:rsid w:val="00CD0824"/>
    <w:rsid w:val="00CD0C06"/>
    <w:rsid w:val="00CD2A5D"/>
    <w:rsid w:val="00CD5815"/>
    <w:rsid w:val="00CD6208"/>
    <w:rsid w:val="00CD7229"/>
    <w:rsid w:val="00CE616A"/>
    <w:rsid w:val="00CF3255"/>
    <w:rsid w:val="00CF7E2F"/>
    <w:rsid w:val="00D02A55"/>
    <w:rsid w:val="00D03F50"/>
    <w:rsid w:val="00D050FA"/>
    <w:rsid w:val="00D05928"/>
    <w:rsid w:val="00D07135"/>
    <w:rsid w:val="00D0718B"/>
    <w:rsid w:val="00D07F00"/>
    <w:rsid w:val="00D10126"/>
    <w:rsid w:val="00D10B94"/>
    <w:rsid w:val="00D10CFB"/>
    <w:rsid w:val="00D17B5B"/>
    <w:rsid w:val="00D21C11"/>
    <w:rsid w:val="00D23207"/>
    <w:rsid w:val="00D258AC"/>
    <w:rsid w:val="00D2683D"/>
    <w:rsid w:val="00D27284"/>
    <w:rsid w:val="00D27955"/>
    <w:rsid w:val="00D3096D"/>
    <w:rsid w:val="00D33C05"/>
    <w:rsid w:val="00D33EBB"/>
    <w:rsid w:val="00D35108"/>
    <w:rsid w:val="00D35626"/>
    <w:rsid w:val="00D35C0E"/>
    <w:rsid w:val="00D37CAC"/>
    <w:rsid w:val="00D4689F"/>
    <w:rsid w:val="00D51792"/>
    <w:rsid w:val="00D528D9"/>
    <w:rsid w:val="00D562D9"/>
    <w:rsid w:val="00D56D6B"/>
    <w:rsid w:val="00D615A7"/>
    <w:rsid w:val="00D62BF3"/>
    <w:rsid w:val="00D63952"/>
    <w:rsid w:val="00D66C86"/>
    <w:rsid w:val="00D7146F"/>
    <w:rsid w:val="00D7252F"/>
    <w:rsid w:val="00D72C1E"/>
    <w:rsid w:val="00D77335"/>
    <w:rsid w:val="00D810E8"/>
    <w:rsid w:val="00D82F17"/>
    <w:rsid w:val="00D9458E"/>
    <w:rsid w:val="00DA0A14"/>
    <w:rsid w:val="00DA1072"/>
    <w:rsid w:val="00DA1BED"/>
    <w:rsid w:val="00DA3577"/>
    <w:rsid w:val="00DA44ED"/>
    <w:rsid w:val="00DA6257"/>
    <w:rsid w:val="00DB0148"/>
    <w:rsid w:val="00DC40A2"/>
    <w:rsid w:val="00DC6D29"/>
    <w:rsid w:val="00DE0F3B"/>
    <w:rsid w:val="00DE21E0"/>
    <w:rsid w:val="00DE2D94"/>
    <w:rsid w:val="00DE34CE"/>
    <w:rsid w:val="00DE34DD"/>
    <w:rsid w:val="00DE4D61"/>
    <w:rsid w:val="00DE5876"/>
    <w:rsid w:val="00DF0A15"/>
    <w:rsid w:val="00DF2558"/>
    <w:rsid w:val="00DF2C18"/>
    <w:rsid w:val="00DF3DA7"/>
    <w:rsid w:val="00DF4F7A"/>
    <w:rsid w:val="00DF50D3"/>
    <w:rsid w:val="00DF7BE4"/>
    <w:rsid w:val="00E01B87"/>
    <w:rsid w:val="00E026F0"/>
    <w:rsid w:val="00E0357E"/>
    <w:rsid w:val="00E05604"/>
    <w:rsid w:val="00E05EE4"/>
    <w:rsid w:val="00E10360"/>
    <w:rsid w:val="00E10730"/>
    <w:rsid w:val="00E16EA1"/>
    <w:rsid w:val="00E223C7"/>
    <w:rsid w:val="00E2639D"/>
    <w:rsid w:val="00E313A3"/>
    <w:rsid w:val="00E31813"/>
    <w:rsid w:val="00E321A8"/>
    <w:rsid w:val="00E32DCC"/>
    <w:rsid w:val="00E339E9"/>
    <w:rsid w:val="00E33ECA"/>
    <w:rsid w:val="00E37093"/>
    <w:rsid w:val="00E40CE7"/>
    <w:rsid w:val="00E41B28"/>
    <w:rsid w:val="00E431F9"/>
    <w:rsid w:val="00E432F8"/>
    <w:rsid w:val="00E52BF4"/>
    <w:rsid w:val="00E5314D"/>
    <w:rsid w:val="00E54B05"/>
    <w:rsid w:val="00E56868"/>
    <w:rsid w:val="00E60922"/>
    <w:rsid w:val="00E64146"/>
    <w:rsid w:val="00E66AF6"/>
    <w:rsid w:val="00E673C4"/>
    <w:rsid w:val="00E716B2"/>
    <w:rsid w:val="00E72638"/>
    <w:rsid w:val="00E737B7"/>
    <w:rsid w:val="00E7631F"/>
    <w:rsid w:val="00E818BC"/>
    <w:rsid w:val="00E82A61"/>
    <w:rsid w:val="00E879A8"/>
    <w:rsid w:val="00E97778"/>
    <w:rsid w:val="00EA0AAF"/>
    <w:rsid w:val="00EA18DB"/>
    <w:rsid w:val="00EA1CD5"/>
    <w:rsid w:val="00EA1DD8"/>
    <w:rsid w:val="00EA30F5"/>
    <w:rsid w:val="00EA578B"/>
    <w:rsid w:val="00EB149C"/>
    <w:rsid w:val="00EB3872"/>
    <w:rsid w:val="00EC11BC"/>
    <w:rsid w:val="00EC32FF"/>
    <w:rsid w:val="00EC6DDB"/>
    <w:rsid w:val="00ED1B42"/>
    <w:rsid w:val="00ED23C3"/>
    <w:rsid w:val="00ED4DC8"/>
    <w:rsid w:val="00ED51E2"/>
    <w:rsid w:val="00ED5864"/>
    <w:rsid w:val="00ED74C0"/>
    <w:rsid w:val="00EE1591"/>
    <w:rsid w:val="00EE24A8"/>
    <w:rsid w:val="00EE6C96"/>
    <w:rsid w:val="00EF095D"/>
    <w:rsid w:val="00EF3A5B"/>
    <w:rsid w:val="00EF535A"/>
    <w:rsid w:val="00EF5639"/>
    <w:rsid w:val="00F05EC9"/>
    <w:rsid w:val="00F063F5"/>
    <w:rsid w:val="00F0671C"/>
    <w:rsid w:val="00F06C14"/>
    <w:rsid w:val="00F24F55"/>
    <w:rsid w:val="00F3173E"/>
    <w:rsid w:val="00F32AF5"/>
    <w:rsid w:val="00F378F3"/>
    <w:rsid w:val="00F537BC"/>
    <w:rsid w:val="00F541F0"/>
    <w:rsid w:val="00F55816"/>
    <w:rsid w:val="00F5715B"/>
    <w:rsid w:val="00F62377"/>
    <w:rsid w:val="00F64732"/>
    <w:rsid w:val="00F65F68"/>
    <w:rsid w:val="00F7337B"/>
    <w:rsid w:val="00F74A1A"/>
    <w:rsid w:val="00F77AEA"/>
    <w:rsid w:val="00F81434"/>
    <w:rsid w:val="00F81690"/>
    <w:rsid w:val="00F81891"/>
    <w:rsid w:val="00F835AA"/>
    <w:rsid w:val="00F879A7"/>
    <w:rsid w:val="00F910DF"/>
    <w:rsid w:val="00F92218"/>
    <w:rsid w:val="00F93562"/>
    <w:rsid w:val="00F94A3A"/>
    <w:rsid w:val="00F95445"/>
    <w:rsid w:val="00FA0E65"/>
    <w:rsid w:val="00FA310F"/>
    <w:rsid w:val="00FA59E8"/>
    <w:rsid w:val="00FA6D8E"/>
    <w:rsid w:val="00FB4C26"/>
    <w:rsid w:val="00FC0CF8"/>
    <w:rsid w:val="00FC2387"/>
    <w:rsid w:val="00FC2A42"/>
    <w:rsid w:val="00FC2C2F"/>
    <w:rsid w:val="00FC32CD"/>
    <w:rsid w:val="00FC4734"/>
    <w:rsid w:val="00FC4C6A"/>
    <w:rsid w:val="00FC608B"/>
    <w:rsid w:val="00FD20EF"/>
    <w:rsid w:val="00FD6652"/>
    <w:rsid w:val="00FE3ADC"/>
    <w:rsid w:val="00FE48CD"/>
    <w:rsid w:val="00FE78AF"/>
    <w:rsid w:val="00FF0B15"/>
    <w:rsid w:val="00FF33F5"/>
    <w:rsid w:val="00FF487A"/>
    <w:rsid w:val="11A567A1"/>
    <w:rsid w:val="442A0ACA"/>
    <w:rsid w:val="588A78A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semiHidden="0" w:uiPriority="9" w:unhideWhenUsed="0" w:qFormat="1"/>
    <w:lsdException w:name="heading 5" w:semiHidden="0"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qFormat="1"/>
    <w:lsdException w:name="Body Text" w:semiHidden="0" w:uiPriority="0" w:unhideWhenUsed="0" w:qFormat="1"/>
    <w:lsdException w:name="Body Text Indent" w:semiHidden="0" w:qFormat="1"/>
    <w:lsdException w:name="Subtitle" w:semiHidden="0" w:uiPriority="0" w:unhideWhenUsed="0" w:qFormat="1"/>
    <w:lsdException w:name="Body Text 2" w:semiHidden="0" w:uiPriority="0" w:unhideWhenUsed="0" w:qFormat="1"/>
    <w:lsdException w:name="Hyperlink" w:semiHidden="0" w:uiPriority="0"/>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HTML Preformatted" w:semiHidden="0"/>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34"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rPr>
  </w:style>
  <w:style w:type="paragraph" w:styleId="1">
    <w:name w:val="heading 1"/>
    <w:basedOn w:val="a"/>
    <w:next w:val="a"/>
    <w:link w:val="10"/>
    <w:qFormat/>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pPr>
      <w:keepNext/>
      <w:spacing w:before="240" w:after="60"/>
      <w:outlineLvl w:val="2"/>
    </w:pPr>
    <w:rPr>
      <w:rFonts w:ascii="Cambria" w:hAnsi="Cambria"/>
      <w:b/>
      <w:bCs/>
      <w:sz w:val="26"/>
      <w:szCs w:val="26"/>
    </w:rPr>
  </w:style>
  <w:style w:type="paragraph" w:styleId="4">
    <w:name w:val="heading 4"/>
    <w:basedOn w:val="a"/>
    <w:link w:val="40"/>
    <w:uiPriority w:val="9"/>
    <w:qFormat/>
    <w:pPr>
      <w:spacing w:before="100" w:beforeAutospacing="1" w:after="100" w:afterAutospacing="1"/>
      <w:outlineLvl w:val="3"/>
    </w:pPr>
    <w:rPr>
      <w:b/>
      <w:bCs/>
    </w:rPr>
  </w:style>
  <w:style w:type="paragraph" w:styleId="5">
    <w:name w:val="heading 5"/>
    <w:basedOn w:val="a"/>
    <w:next w:val="a"/>
    <w:link w:val="50"/>
    <w:unhideWhenUsed/>
    <w:qFormat/>
    <w:pPr>
      <w:spacing w:before="240" w:after="60"/>
      <w:outlineLvl w:val="4"/>
    </w:pPr>
    <w:rPr>
      <w:rFonts w:ascii="Calibri" w:hAnsi="Calibri"/>
      <w:b/>
      <w:bCs/>
      <w:i/>
      <w:iCs/>
      <w:sz w:val="26"/>
      <w:szCs w:val="26"/>
    </w:rPr>
  </w:style>
  <w:style w:type="paragraph" w:styleId="6">
    <w:name w:val="heading 6"/>
    <w:basedOn w:val="a"/>
    <w:next w:val="a"/>
    <w:link w:val="60"/>
    <w:uiPriority w:val="9"/>
    <w:semiHidden/>
    <w:unhideWhenUsed/>
    <w:qFormat/>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endnote reference"/>
    <w:basedOn w:val="a0"/>
    <w:uiPriority w:val="99"/>
    <w:semiHidden/>
    <w:unhideWhenUsed/>
    <w:rPr>
      <w:vertAlign w:val="superscript"/>
    </w:rPr>
  </w:style>
  <w:style w:type="character" w:styleId="a5">
    <w:name w:val="Hyperlink"/>
    <w:basedOn w:val="a0"/>
    <w:unhideWhenUsed/>
    <w:rPr>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rPr>
      <w:rFonts w:ascii="Segoe UI" w:hAnsi="Segoe UI" w:cs="Segoe UI"/>
      <w:sz w:val="18"/>
      <w:szCs w:val="18"/>
    </w:rPr>
  </w:style>
  <w:style w:type="paragraph" w:styleId="21">
    <w:name w:val="Body Text 2"/>
    <w:basedOn w:val="a"/>
    <w:link w:val="22"/>
    <w:qFormat/>
    <w:rPr>
      <w:rFonts w:ascii="Times/Kazakh" w:hAnsi="Times/Kazakh"/>
      <w:szCs w:val="20"/>
      <w:lang w:eastAsia="ko-KR"/>
    </w:rPr>
  </w:style>
  <w:style w:type="paragraph" w:styleId="a9">
    <w:name w:val="endnote text"/>
    <w:basedOn w:val="a"/>
    <w:link w:val="aa"/>
    <w:uiPriority w:val="99"/>
    <w:semiHidden/>
    <w:unhideWhenUsed/>
    <w:rPr>
      <w:sz w:val="20"/>
      <w:szCs w:val="20"/>
    </w:rPr>
  </w:style>
  <w:style w:type="paragraph" w:styleId="ab">
    <w:name w:val="header"/>
    <w:basedOn w:val="a"/>
    <w:link w:val="ac"/>
    <w:uiPriority w:val="99"/>
    <w:unhideWhenUsed/>
    <w:pPr>
      <w:tabs>
        <w:tab w:val="center" w:pos="4677"/>
        <w:tab w:val="right" w:pos="9355"/>
      </w:tabs>
    </w:pPr>
    <w:rPr>
      <w:rFonts w:asciiTheme="minorHAnsi" w:eastAsiaTheme="minorEastAsia" w:hAnsiTheme="minorHAnsi" w:cstheme="minorBidi"/>
      <w:sz w:val="22"/>
      <w:szCs w:val="22"/>
    </w:rPr>
  </w:style>
  <w:style w:type="paragraph" w:styleId="ad">
    <w:name w:val="Body Text"/>
    <w:basedOn w:val="a"/>
    <w:link w:val="ae"/>
    <w:qFormat/>
    <w:pPr>
      <w:widowControl w:val="0"/>
      <w:autoSpaceDE w:val="0"/>
      <w:autoSpaceDN w:val="0"/>
      <w:spacing w:before="114"/>
      <w:ind w:left="117"/>
    </w:pPr>
    <w:rPr>
      <w:sz w:val="28"/>
      <w:szCs w:val="28"/>
      <w:lang w:val="kk-KZ" w:eastAsia="en-US"/>
    </w:rPr>
  </w:style>
  <w:style w:type="paragraph" w:styleId="af">
    <w:name w:val="Body Text Indent"/>
    <w:basedOn w:val="a"/>
    <w:link w:val="af0"/>
    <w:uiPriority w:val="99"/>
    <w:unhideWhenUsed/>
    <w:qFormat/>
    <w:pPr>
      <w:spacing w:after="120"/>
      <w:ind w:left="283"/>
    </w:pPr>
    <w:rPr>
      <w:sz w:val="20"/>
      <w:szCs w:val="20"/>
    </w:rPr>
  </w:style>
  <w:style w:type="paragraph" w:styleId="af1">
    <w:name w:val="footer"/>
    <w:basedOn w:val="a"/>
    <w:link w:val="af2"/>
    <w:uiPriority w:val="99"/>
    <w:unhideWhenUsed/>
    <w:pPr>
      <w:tabs>
        <w:tab w:val="center" w:pos="4677"/>
        <w:tab w:val="right" w:pos="9355"/>
      </w:tabs>
    </w:pPr>
    <w:rPr>
      <w:rFonts w:asciiTheme="minorHAnsi" w:eastAsiaTheme="minorEastAsia" w:hAnsiTheme="minorHAnsi" w:cstheme="minorBidi"/>
      <w:sz w:val="22"/>
      <w:szCs w:val="22"/>
    </w:rPr>
  </w:style>
  <w:style w:type="paragraph" w:styleId="af3">
    <w:name w:val="Normal (Web)"/>
    <w:aliases w:val="Обычный (веб) Знак3,Обычный (веб) Знак2 Знак,Обычный (веб) Знак1 Знак Знак,Обычный (веб) Знак Знак Знак Знак,Обычный (веб) Знак2 Знак Знак Знак Знак,Обычный (веб) Знак1 Знак Знак Знак Знак1 Знак,Обычный (веб) Знак2"/>
    <w:basedOn w:val="a"/>
    <w:link w:val="af4"/>
    <w:uiPriority w:val="99"/>
    <w:unhideWhenUsed/>
    <w:qFormat/>
    <w:pPr>
      <w:spacing w:after="200" w:line="276" w:lineRule="auto"/>
      <w:ind w:left="720"/>
      <w:contextualSpacing/>
    </w:p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f5">
    <w:name w:val="Table Grid"/>
    <w:basedOn w:val="a1"/>
    <w:uiPriority w:val="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qFormat/>
    <w:rPr>
      <w:rFonts w:ascii="Cambria" w:eastAsia="Times New Roman" w:hAnsi="Cambria" w:cs="Times New Roman"/>
      <w:b/>
      <w:bCs/>
      <w:sz w:val="26"/>
      <w:szCs w:val="26"/>
    </w:rPr>
  </w:style>
  <w:style w:type="character" w:customStyle="1" w:styleId="40">
    <w:name w:val="Заголовок 4 Знак"/>
    <w:basedOn w:val="a0"/>
    <w:link w:val="4"/>
    <w:uiPriority w:val="9"/>
    <w:qFormat/>
    <w:rPr>
      <w:rFonts w:ascii="Times New Roman" w:eastAsia="Times New Roman" w:hAnsi="Times New Roman" w:cs="Times New Roman"/>
      <w:b/>
      <w:bCs/>
      <w:sz w:val="24"/>
      <w:szCs w:val="24"/>
    </w:rPr>
  </w:style>
  <w:style w:type="character" w:customStyle="1" w:styleId="50">
    <w:name w:val="Заголовок 5 Знак"/>
    <w:basedOn w:val="a0"/>
    <w:link w:val="5"/>
    <w:qFormat/>
    <w:rPr>
      <w:rFonts w:ascii="Calibri" w:eastAsia="Times New Roman" w:hAnsi="Calibri" w:cs="Times New Roman"/>
      <w:b/>
      <w:bCs/>
      <w:i/>
      <w:iCs/>
      <w:sz w:val="26"/>
      <w:szCs w:val="26"/>
    </w:rPr>
  </w:style>
  <w:style w:type="paragraph" w:styleId="af6">
    <w:name w:val="No Spacing"/>
    <w:link w:val="af7"/>
    <w:uiPriority w:val="1"/>
    <w:qFormat/>
    <w:rPr>
      <w:rFonts w:asciiTheme="minorHAnsi" w:eastAsiaTheme="minorEastAsia" w:hAnsiTheme="minorHAnsi" w:cstheme="minorBidi"/>
      <w:sz w:val="22"/>
      <w:szCs w:val="22"/>
    </w:rPr>
  </w:style>
  <w:style w:type="paragraph" w:customStyle="1" w:styleId="Default">
    <w:name w:val="Default"/>
    <w:pPr>
      <w:autoSpaceDE w:val="0"/>
      <w:autoSpaceDN w:val="0"/>
      <w:adjustRightInd w:val="0"/>
    </w:pPr>
    <w:rPr>
      <w:rFonts w:eastAsia="Times New Roman"/>
      <w:color w:val="000000"/>
      <w:sz w:val="24"/>
      <w:szCs w:val="24"/>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rPr>
  </w:style>
  <w:style w:type="paragraph" w:customStyle="1" w:styleId="Pa0">
    <w:name w:val="Pa0"/>
    <w:basedOn w:val="Default"/>
    <w:next w:val="Default"/>
    <w:uiPriority w:val="99"/>
    <w:qFormat/>
    <w:pPr>
      <w:spacing w:line="241" w:lineRule="atLeast"/>
    </w:pPr>
    <w:rPr>
      <w:color w:val="auto"/>
    </w:rPr>
  </w:style>
  <w:style w:type="character" w:customStyle="1" w:styleId="A50">
    <w:name w:val="A5"/>
    <w:uiPriority w:val="99"/>
    <w:rPr>
      <w:color w:val="000000"/>
      <w:sz w:val="23"/>
      <w:szCs w:val="23"/>
    </w:rPr>
  </w:style>
  <w:style w:type="character" w:customStyle="1" w:styleId="list-group-item">
    <w:name w:val="list-group-item"/>
    <w:basedOn w:val="a0"/>
  </w:style>
  <w:style w:type="character" w:customStyle="1" w:styleId="linktext">
    <w:name w:val="link__text"/>
    <w:qFormat/>
  </w:style>
  <w:style w:type="character" w:customStyle="1" w:styleId="text-meta">
    <w:name w:val="text-meta"/>
  </w:style>
  <w:style w:type="character" w:customStyle="1" w:styleId="text-bold">
    <w:name w:val="text-bold"/>
    <w:basedOn w:val="a0"/>
  </w:style>
  <w:style w:type="character" w:customStyle="1" w:styleId="value">
    <w:name w:val="value"/>
    <w:basedOn w:val="a0"/>
    <w:qFormat/>
  </w:style>
  <w:style w:type="character" w:customStyle="1" w:styleId="font-size-14">
    <w:name w:val="font-size-14"/>
    <w:basedOn w:val="a0"/>
  </w:style>
  <w:style w:type="character" w:customStyle="1" w:styleId="ae">
    <w:name w:val="Основной текст Знак"/>
    <w:basedOn w:val="a0"/>
    <w:link w:val="ad"/>
    <w:qFormat/>
    <w:rPr>
      <w:rFonts w:ascii="Times New Roman" w:eastAsia="Times New Roman" w:hAnsi="Times New Roman" w:cs="Times New Roman"/>
      <w:sz w:val="28"/>
      <w:szCs w:val="28"/>
      <w:lang w:val="kk-KZ" w:eastAsia="en-US"/>
    </w:rPr>
  </w:style>
  <w:style w:type="character" w:customStyle="1" w:styleId="ac">
    <w:name w:val="Верхний колонтитул Знак"/>
    <w:basedOn w:val="a0"/>
    <w:link w:val="ab"/>
    <w:uiPriority w:val="99"/>
    <w:qFormat/>
  </w:style>
  <w:style w:type="character" w:customStyle="1" w:styleId="af2">
    <w:name w:val="Нижний колонтитул Знак"/>
    <w:basedOn w:val="a0"/>
    <w:link w:val="af1"/>
    <w:uiPriority w:val="99"/>
    <w:qFormat/>
  </w:style>
  <w:style w:type="paragraph" w:styleId="af8">
    <w:name w:val="List Paragraph"/>
    <w:basedOn w:val="a"/>
    <w:uiPriority w:val="34"/>
    <w:qFormat/>
    <w:pPr>
      <w:ind w:left="720"/>
      <w:contextualSpacing/>
    </w:pPr>
  </w:style>
  <w:style w:type="character" w:customStyle="1" w:styleId="list-title">
    <w:name w:val="list-title"/>
    <w:basedOn w:val="a0"/>
  </w:style>
  <w:style w:type="character" w:customStyle="1" w:styleId="af4">
    <w:name w:val="Обычный (веб) Знак"/>
    <w:aliases w:val="Обычный (веб) Знак3 Знак,Обычный (веб) Знак2 Знак Знак,Обычный (веб) Знак1 Знак Знак Знак,Обычный (веб) Знак Знак Знак Знак Знак,Обычный (веб) Знак2 Знак Знак Знак Знак Знак,Обычный (веб) Знак1 Знак Знак Знак Знак1 Знак Знак"/>
    <w:link w:val="af3"/>
    <w:uiPriority w:val="99"/>
    <w:locked/>
    <w:rPr>
      <w:rFonts w:ascii="Times New Roman" w:eastAsia="Times New Roman" w:hAnsi="Times New Roman" w:cs="Times New Roman"/>
      <w:sz w:val="24"/>
      <w:szCs w:val="24"/>
    </w:rPr>
  </w:style>
  <w:style w:type="character" w:customStyle="1" w:styleId="a8">
    <w:name w:val="Текст выноски Знак"/>
    <w:basedOn w:val="a0"/>
    <w:link w:val="a7"/>
    <w:uiPriority w:val="99"/>
    <w:semiHidden/>
    <w:rPr>
      <w:rFonts w:ascii="Segoe UI" w:eastAsia="Times New Roman" w:hAnsi="Segoe UI" w:cs="Segoe UI"/>
      <w:sz w:val="18"/>
      <w:szCs w:val="18"/>
    </w:rPr>
  </w:style>
  <w:style w:type="character" w:customStyle="1" w:styleId="sr-only">
    <w:name w:val="sr-only"/>
    <w:basedOn w:val="a0"/>
    <w:qFormat/>
  </w:style>
  <w:style w:type="paragraph" w:customStyle="1" w:styleId="11">
    <w:name w:val="Обычный1"/>
    <w:rPr>
      <w:rFonts w:eastAsia="Times New Roman"/>
      <w:lang w:val="kk-KZ"/>
    </w:rPr>
  </w:style>
  <w:style w:type="character" w:customStyle="1" w:styleId="22">
    <w:name w:val="Основной текст 2 Знак"/>
    <w:basedOn w:val="a0"/>
    <w:link w:val="21"/>
    <w:rPr>
      <w:rFonts w:ascii="Times/Kazakh" w:eastAsia="Times New Roman" w:hAnsi="Times/Kazakh" w:cs="Times New Roman"/>
      <w:sz w:val="24"/>
      <w:szCs w:val="20"/>
      <w:lang w:eastAsia="ko-KR"/>
    </w:rPr>
  </w:style>
  <w:style w:type="character" w:customStyle="1" w:styleId="af0">
    <w:name w:val="Основной текст с отступом Знак"/>
    <w:basedOn w:val="a0"/>
    <w:link w:val="af"/>
    <w:uiPriority w:val="99"/>
    <w:qFormat/>
    <w:rPr>
      <w:rFonts w:ascii="Times New Roman" w:eastAsia="Times New Roman" w:hAnsi="Times New Roman" w:cs="Times New Roman"/>
      <w:sz w:val="20"/>
      <w:szCs w:val="20"/>
    </w:rPr>
  </w:style>
  <w:style w:type="paragraph" w:customStyle="1" w:styleId="mat-body-1">
    <w:name w:val="mat-body-1"/>
    <w:basedOn w:val="a"/>
    <w:pPr>
      <w:spacing w:before="100" w:beforeAutospacing="1" w:after="100" w:afterAutospacing="1"/>
    </w:pPr>
  </w:style>
  <w:style w:type="character" w:customStyle="1" w:styleId="y2iqfc">
    <w:name w:val="y2iqfc"/>
    <w:basedOn w:val="a0"/>
  </w:style>
  <w:style w:type="character" w:customStyle="1" w:styleId="60">
    <w:name w:val="Заголовок 6 Знак"/>
    <w:basedOn w:val="a0"/>
    <w:link w:val="6"/>
    <w:rPr>
      <w:rFonts w:asciiTheme="majorHAnsi" w:eastAsiaTheme="majorEastAsia" w:hAnsiTheme="majorHAnsi" w:cstheme="majorBidi"/>
      <w:i/>
      <w:iCs/>
      <w:color w:val="243F60" w:themeColor="accent1" w:themeShade="7F"/>
    </w:rPr>
  </w:style>
  <w:style w:type="character" w:customStyle="1" w:styleId="af7">
    <w:name w:val="Без интервала Знак"/>
    <w:link w:val="af6"/>
    <w:uiPriority w:val="1"/>
    <w:locked/>
  </w:style>
  <w:style w:type="paragraph" w:customStyle="1" w:styleId="paragraphstylenormalweb">
    <w:name w:val="paragraph_style_normalweb"/>
    <w:basedOn w:val="a"/>
    <w:pPr>
      <w:spacing w:before="100" w:beforeAutospacing="1" w:after="100" w:afterAutospacing="1"/>
    </w:pPr>
  </w:style>
  <w:style w:type="character" w:customStyle="1" w:styleId="12">
    <w:name w:val="Неразрешенное упоминание1"/>
    <w:basedOn w:val="a0"/>
    <w:uiPriority w:val="99"/>
    <w:semiHidden/>
    <w:unhideWhenUsed/>
    <w:rPr>
      <w:color w:val="605E5C"/>
      <w:shd w:val="clear" w:color="auto" w:fill="E1DFDD"/>
    </w:rPr>
  </w:style>
  <w:style w:type="paragraph" w:customStyle="1" w:styleId="41">
    <w:name w:val="Заголовок 41"/>
    <w:basedOn w:val="a"/>
    <w:uiPriority w:val="1"/>
    <w:qFormat/>
    <w:pPr>
      <w:widowControl w:val="0"/>
      <w:autoSpaceDE w:val="0"/>
      <w:autoSpaceDN w:val="0"/>
      <w:spacing w:before="72"/>
      <w:ind w:left="929"/>
      <w:outlineLvl w:val="4"/>
    </w:pPr>
    <w:rPr>
      <w:b/>
      <w:bCs/>
      <w:sz w:val="28"/>
      <w:szCs w:val="28"/>
      <w:lang w:eastAsia="en-US"/>
    </w:rPr>
  </w:style>
  <w:style w:type="character" w:customStyle="1" w:styleId="23">
    <w:name w:val="Неразрешенное упоминание2"/>
    <w:basedOn w:val="a0"/>
    <w:uiPriority w:val="99"/>
    <w:semiHidden/>
    <w:unhideWhenUsed/>
    <w:qFormat/>
    <w:rPr>
      <w:color w:val="605E5C"/>
      <w:shd w:val="clear" w:color="auto" w:fill="E1DFDD"/>
    </w:rPr>
  </w:style>
  <w:style w:type="character" w:customStyle="1" w:styleId="31">
    <w:name w:val="Неразрешенное упоминание3"/>
    <w:basedOn w:val="a0"/>
    <w:uiPriority w:val="99"/>
    <w:semiHidden/>
    <w:unhideWhenUsed/>
    <w:rPr>
      <w:color w:val="605E5C"/>
      <w:shd w:val="clear" w:color="auto" w:fill="E1DFDD"/>
    </w:rPr>
  </w:style>
  <w:style w:type="character" w:customStyle="1" w:styleId="aa">
    <w:name w:val="Текст концевой сноски Знак"/>
    <w:basedOn w:val="a0"/>
    <w:link w:val="a9"/>
    <w:uiPriority w:val="99"/>
    <w:semiHidden/>
    <w:rPr>
      <w:rFonts w:ascii="Times New Roman" w:eastAsia="Times New Roman" w:hAnsi="Times New Roman" w:cs="Times New Roman"/>
      <w:sz w:val="20"/>
      <w:szCs w:val="20"/>
    </w:rPr>
  </w:style>
  <w:style w:type="character" w:customStyle="1" w:styleId="42">
    <w:name w:val="Неразрешенное упоминание4"/>
    <w:basedOn w:val="a0"/>
    <w:uiPriority w:val="99"/>
    <w:semiHidden/>
    <w:unhideWhenUsed/>
    <w:rPr>
      <w:color w:val="605E5C"/>
      <w:shd w:val="clear" w:color="auto" w:fill="E1DFDD"/>
    </w:rPr>
  </w:style>
  <w:style w:type="paragraph" w:styleId="af9">
    <w:name w:val="Subtitle"/>
    <w:basedOn w:val="a"/>
    <w:link w:val="afa"/>
    <w:qFormat/>
    <w:rsid w:val="00B519A3"/>
    <w:pPr>
      <w:jc w:val="center"/>
    </w:pPr>
    <w:rPr>
      <w:b/>
      <w:sz w:val="28"/>
      <w:szCs w:val="20"/>
    </w:rPr>
  </w:style>
  <w:style w:type="character" w:customStyle="1" w:styleId="afa">
    <w:name w:val="Подзаголовок Знак"/>
    <w:basedOn w:val="a0"/>
    <w:link w:val="af9"/>
    <w:rsid w:val="00B519A3"/>
    <w:rPr>
      <w:rFonts w:eastAsia="Times New Roman"/>
      <w:b/>
      <w:sz w:val="28"/>
    </w:rPr>
  </w:style>
  <w:style w:type="character" w:customStyle="1" w:styleId="navbar-brand">
    <w:name w:val="navbar-brand"/>
    <w:basedOn w:val="a0"/>
    <w:rsid w:val="00982A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645355">
      <w:bodyDiv w:val="1"/>
      <w:marLeft w:val="0"/>
      <w:marRight w:val="0"/>
      <w:marTop w:val="0"/>
      <w:marBottom w:val="0"/>
      <w:divBdr>
        <w:top w:val="none" w:sz="0" w:space="0" w:color="auto"/>
        <w:left w:val="none" w:sz="0" w:space="0" w:color="auto"/>
        <w:bottom w:val="none" w:sz="0" w:space="0" w:color="auto"/>
        <w:right w:val="none" w:sz="0" w:space="0" w:color="auto"/>
      </w:divBdr>
      <w:divsChild>
        <w:div w:id="769160451">
          <w:marLeft w:val="0"/>
          <w:marRight w:val="0"/>
          <w:marTop w:val="0"/>
          <w:marBottom w:val="0"/>
          <w:divBdr>
            <w:top w:val="none" w:sz="0" w:space="0" w:color="auto"/>
            <w:left w:val="none" w:sz="0" w:space="0" w:color="auto"/>
            <w:bottom w:val="none" w:sz="0" w:space="0" w:color="auto"/>
            <w:right w:val="none" w:sz="0" w:space="0" w:color="auto"/>
          </w:divBdr>
        </w:div>
      </w:divsChild>
    </w:div>
    <w:div w:id="1083406665">
      <w:bodyDiv w:val="1"/>
      <w:marLeft w:val="0"/>
      <w:marRight w:val="0"/>
      <w:marTop w:val="0"/>
      <w:marBottom w:val="0"/>
      <w:divBdr>
        <w:top w:val="none" w:sz="0" w:space="0" w:color="auto"/>
        <w:left w:val="none" w:sz="0" w:space="0" w:color="auto"/>
        <w:bottom w:val="none" w:sz="0" w:space="0" w:color="auto"/>
        <w:right w:val="none" w:sz="0" w:space="0" w:color="auto"/>
      </w:divBdr>
      <w:divsChild>
        <w:div w:id="17518054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7222/mit.2024.136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48309/jaoc.2026.581572.1390" TargetMode="External"/><Relationship Id="rId7" Type="http://schemas.openxmlformats.org/officeDocument/2006/relationships/footnotes" Target="footnotes.xml"/><Relationship Id="rId12" Type="http://schemas.openxmlformats.org/officeDocument/2006/relationships/hyperlink" Target="https://doi.org/10.31489/2025N2/109-120" TargetMode="External"/><Relationship Id="rId17" Type="http://schemas.openxmlformats.org/officeDocument/2006/relationships/hyperlink" Target="https://doi.org/10.51847/ZhhgRA39DG" TargetMode="External"/><Relationship Id="rId2" Type="http://schemas.openxmlformats.org/officeDocument/2006/relationships/numbering" Target="numbering.xml"/><Relationship Id="rId16" Type="http://schemas.openxmlformats.org/officeDocument/2006/relationships/hyperlink" Target="https://doi.org/10.59957/jctm.v61.i2.2026.4" TargetMode="External"/><Relationship Id="rId20" Type="http://schemas.openxmlformats.org/officeDocument/2006/relationships/hyperlink" Target="https://doi.org/10.48309/chemm.2026.581495.213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5407/ufm.25.04.708"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15407/mfint.47.01.0083" TargetMode="External"/><Relationship Id="rId23" Type="http://schemas.openxmlformats.org/officeDocument/2006/relationships/fontTable" Target="fontTable.xml"/><Relationship Id="rId10" Type="http://schemas.openxmlformats.org/officeDocument/2006/relationships/hyperlink" Target="https://doi.org/10.3390/sym16080997" TargetMode="External"/><Relationship Id="rId19" Type="http://schemas.openxmlformats.org/officeDocument/2006/relationships/hyperlink" Target="https://doi.org/10.51847/prbBFDZLzE" TargetMode="External"/><Relationship Id="rId4" Type="http://schemas.microsoft.com/office/2007/relationships/stylesWithEffects" Target="stylesWithEffects.xml"/><Relationship Id="rId9" Type="http://schemas.openxmlformats.org/officeDocument/2006/relationships/hyperlink" Target="https://orcid.org/0000-0002-1513-7056" TargetMode="External"/><Relationship Id="rId14" Type="http://schemas.openxmlformats.org/officeDocument/2006/relationships/hyperlink" Target="https://doi.org/10.15407/nnn.23.02.0603" TargetMode="External"/><Relationship Id="rId22" Type="http://schemas.openxmlformats.org/officeDocument/2006/relationships/hyperlink" Target="https://applied-research.ru/ru/article/view?id=131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B0AAB-CCCA-4E71-9056-121B9A965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7</Pages>
  <Words>2019</Words>
  <Characters>11510</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Болат Махмұтов</cp:lastModifiedBy>
  <cp:revision>493</cp:revision>
  <cp:lastPrinted>2026-10-22T04:12:00Z</cp:lastPrinted>
  <dcterms:created xsi:type="dcterms:W3CDTF">2024-02-16T06:43:00Z</dcterms:created>
  <dcterms:modified xsi:type="dcterms:W3CDTF">2026-10-22T04:24:00Z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eyJoZGlkIjoiM2ZkNTA5ODJmMjczZWRlYTg3OGM0NWQzNWUzMDBlNjgiLCJ1c2VySWQiOiI1MzYwMTIxOTk1NjQxIn0=</vt:lpwstr>
  </property>
  <property fmtid="{D5CDD505-2E9C-101B-9397-08002B2CF9AE}" pid="3" name="KSOProductBuildVer">
    <vt:lpwstr>1049-12.1.0.26372</vt:lpwstr>
  </property>
  <property fmtid="{D5CDD505-2E9C-101B-9397-08002B2CF9AE}" pid="4" name="ICV">
    <vt:lpwstr>72D4A62A39054A7A8C1760665A6F1109_12</vt:lpwstr>
  </property>
</Properties>
</file>