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B8D62" w14:textId="77777777" w:rsidR="008C24CA" w:rsidRPr="00C648BB" w:rsidRDefault="008C24CA" w:rsidP="008C2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C648B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«Тарих (</w:t>
      </w:r>
      <w:r w:rsidRPr="00C648B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Қазақстан тарихы, Дүниежүзі тарихы)</w:t>
      </w:r>
      <w:r w:rsidRPr="00C648B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»</w:t>
      </w:r>
      <w:r w:rsidRPr="00C648B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пәні бойынша</w:t>
      </w:r>
    </w:p>
    <w:p w14:paraId="2DEBD579" w14:textId="77777777" w:rsidR="008C24CA" w:rsidRPr="00C648BB" w:rsidRDefault="008C24CA" w:rsidP="008C24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C648BB">
        <w:rPr>
          <w:rStyle w:val="s0"/>
          <w:b/>
          <w:bCs/>
          <w:color w:val="auto"/>
          <w:sz w:val="24"/>
          <w:szCs w:val="24"/>
          <w:lang w:val="kk-KZ"/>
        </w:rPr>
        <w:t>Педагогтердің білімін бағалауға</w:t>
      </w:r>
      <w:r w:rsidRPr="00C648BB">
        <w:rPr>
          <w:rStyle w:val="s0"/>
          <w:color w:val="auto"/>
          <w:sz w:val="24"/>
          <w:szCs w:val="24"/>
          <w:lang w:val="kk-KZ"/>
        </w:rPr>
        <w:t xml:space="preserve"> </w:t>
      </w:r>
      <w:r w:rsidRPr="00C648B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арналған тест спецификациясы</w:t>
      </w:r>
    </w:p>
    <w:p w14:paraId="4B6959E0" w14:textId="1DC7A080" w:rsidR="008C24CA" w:rsidRPr="00C648BB" w:rsidRDefault="00C648BB" w:rsidP="008C24CA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648BB">
        <w:rPr>
          <w:rFonts w:ascii="Times New Roman" w:hAnsi="Times New Roman" w:cs="Times New Roman"/>
          <w:bCs/>
          <w:sz w:val="24"/>
          <w:szCs w:val="24"/>
          <w:lang w:val="kk-KZ"/>
        </w:rPr>
        <w:t>(2026 жылдан бастап қолдану үшін)</w:t>
      </w:r>
    </w:p>
    <w:p w14:paraId="2B3F33AE" w14:textId="438A9AB9" w:rsidR="008C24CA" w:rsidRPr="00C648BB" w:rsidRDefault="008C24CA" w:rsidP="00C648BB">
      <w:pPr>
        <w:pStyle w:val="a6"/>
        <w:tabs>
          <w:tab w:val="left" w:pos="28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F91D581" w14:textId="77777777" w:rsidR="005B0C73" w:rsidRPr="002663C7" w:rsidRDefault="005B0C73" w:rsidP="005B0C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2663C7">
        <w:rPr>
          <w:rStyle w:val="s0"/>
          <w:sz w:val="24"/>
          <w:szCs w:val="24"/>
          <w:lang w:val="kk-KZ"/>
        </w:rPr>
        <w:t xml:space="preserve">Бастауыш,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>мақсатында құрастырылған.</w:t>
      </w:r>
    </w:p>
    <w:p w14:paraId="39BCE851" w14:textId="77777777" w:rsidR="00EF18FB" w:rsidRDefault="005B0C73" w:rsidP="00EF18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Pr="002663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Педагогтердің білім деңгейінің біліктілік талаптарға сәйкестігін анықтау.</w:t>
      </w:r>
    </w:p>
    <w:p w14:paraId="40CF6746" w14:textId="1F293F46" w:rsidR="00C648BB" w:rsidRDefault="005B0C73" w:rsidP="00EF18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 м</w:t>
      </w:r>
      <w:r w:rsidRPr="002663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азмұны: </w:t>
      </w:r>
      <w:r w:rsidR="00C648BB" w:rsidRPr="00C648BB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«Тарих (Қазақстан тарихы, Дүниежүзі тарихы)» пәні бойынша оқу бағдарламасына сәйкес оқу материалдары енгізілген.</w:t>
      </w:r>
    </w:p>
    <w:p w14:paraId="0C6D1DB9" w14:textId="77777777" w:rsidR="00EF18FB" w:rsidRPr="00EF18FB" w:rsidRDefault="00EF18FB" w:rsidP="00EF18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67"/>
        <w:gridCol w:w="3260"/>
        <w:gridCol w:w="3402"/>
      </w:tblGrid>
      <w:tr w:rsidR="00C648BB" w:rsidRPr="00C648BB" w14:paraId="1AF19DBF" w14:textId="77777777" w:rsidTr="00566FFE">
        <w:trPr>
          <w:trHeight w:val="271"/>
        </w:trPr>
        <w:tc>
          <w:tcPr>
            <w:tcW w:w="567" w:type="dxa"/>
            <w:vAlign w:val="center"/>
          </w:tcPr>
          <w:p w14:paraId="32AE55DB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7" w:type="dxa"/>
            <w:vAlign w:val="center"/>
          </w:tcPr>
          <w:p w14:paraId="65207C8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567" w:type="dxa"/>
            <w:vAlign w:val="center"/>
          </w:tcPr>
          <w:p w14:paraId="2A559225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60" w:type="dxa"/>
            <w:vAlign w:val="center"/>
          </w:tcPr>
          <w:p w14:paraId="2FD46624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Тақырыпша</w:t>
            </w:r>
          </w:p>
        </w:tc>
        <w:tc>
          <w:tcPr>
            <w:tcW w:w="3402" w:type="dxa"/>
            <w:vAlign w:val="center"/>
          </w:tcPr>
          <w:p w14:paraId="025F3E9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Оқыту мақсаттары</w:t>
            </w:r>
          </w:p>
        </w:tc>
      </w:tr>
      <w:tr w:rsidR="00C648BB" w:rsidRPr="00031CC6" w14:paraId="2CE6351C" w14:textId="77777777" w:rsidTr="003F61AD">
        <w:trPr>
          <w:trHeight w:val="2799"/>
        </w:trPr>
        <w:tc>
          <w:tcPr>
            <w:tcW w:w="567" w:type="dxa"/>
          </w:tcPr>
          <w:p w14:paraId="423D6F45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127" w:type="dxa"/>
          </w:tcPr>
          <w:p w14:paraId="70AF7BF2" w14:textId="77777777" w:rsidR="00C07716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Қазақстандағы ежелгі адамдардың өмірі.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Сақтар.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4127AF" w14:textId="77777777" w:rsidR="00C07716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Үйсіндер  мен қаңлылар. Сарматтар. Ғұндар. </w:t>
            </w:r>
          </w:p>
          <w:p w14:paraId="49E29477" w14:textId="399C2ADC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Ежелгі Қазақстан тарихына шолу</w:t>
            </w:r>
          </w:p>
        </w:tc>
        <w:tc>
          <w:tcPr>
            <w:tcW w:w="567" w:type="dxa"/>
          </w:tcPr>
          <w:p w14:paraId="14667060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3260" w:type="dxa"/>
          </w:tcPr>
          <w:p w14:paraId="21F1FBB3" w14:textId="77777777" w:rsidR="00566FFE" w:rsidRPr="00C648BB" w:rsidRDefault="008C24CA" w:rsidP="00C077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адамдардың өмір</w:t>
            </w:r>
            <w:r w:rsidR="00EA0BE0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і. Ежелгі Қазақстан адамдарының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антропологиялық тұрпаты. Сақтар туралы тарихи мәліметтер. </w:t>
            </w:r>
          </w:p>
          <w:p w14:paraId="4771C9AF" w14:textId="5B51BFEB" w:rsidR="00EA0BE0" w:rsidRPr="00C648BB" w:rsidRDefault="008C24CA" w:rsidP="00C077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Үйсіндер мен қаңлылардың материалдық және рухани мәдениеті. </w:t>
            </w:r>
          </w:p>
          <w:p w14:paraId="6A3C758E" w14:textId="77777777" w:rsidR="00566FFE" w:rsidRPr="00C648BB" w:rsidRDefault="00C07716" w:rsidP="00C077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Сарматтардың қоғамдық құрылысы мен шаруашылық өмірі. </w:t>
            </w:r>
          </w:p>
          <w:p w14:paraId="38F1CFDE" w14:textId="2C76CAF6" w:rsidR="008C24CA" w:rsidRPr="00C648BB" w:rsidRDefault="008C24CA" w:rsidP="00C077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Ғұндардың көрші мемлекеттермен қарым-қатынастары. Ғұндардың</w:t>
            </w:r>
            <w:r w:rsidR="00C07716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Батысқа қоныс аударуы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7F2E43A6" w14:textId="12F95462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лғашқы адамдардың тұрмыс-тіршілігін шығармашылық түрде көрсету; картадан тайпалық 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одақтардың орналасуын көрсету; 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көшпелілердің әлемдік өркениетке қосқан үлесін түсіну; Қазақстан аумағындағы алғашқы мемлекеттік бірлестіктердің құрылуын, көрші елдермен қарым-қатынасын анықтау</w:t>
            </w:r>
          </w:p>
        </w:tc>
      </w:tr>
      <w:tr w:rsidR="00C648BB" w:rsidRPr="00031CC6" w14:paraId="61C245F0" w14:textId="77777777" w:rsidTr="003F61AD">
        <w:trPr>
          <w:trHeight w:val="3393"/>
        </w:trPr>
        <w:tc>
          <w:tcPr>
            <w:tcW w:w="567" w:type="dxa"/>
          </w:tcPr>
          <w:p w14:paraId="16904C1D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127" w:type="dxa"/>
          </w:tcPr>
          <w:p w14:paraId="38C4BF50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VI - IX ғасырлардағы Қазақстан.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EEC448A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 ғасыр - XІІІ ғасырдың басындағы Қазақстан. </w:t>
            </w:r>
          </w:p>
          <w:p w14:paraId="790E5239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XIII - XV ғасырдың бірінші жартысындағы Қазақстан.</w:t>
            </w:r>
          </w:p>
        </w:tc>
        <w:tc>
          <w:tcPr>
            <w:tcW w:w="567" w:type="dxa"/>
          </w:tcPr>
          <w:p w14:paraId="35754AB8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3260" w:type="dxa"/>
          </w:tcPr>
          <w:p w14:paraId="42BF49D4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Қазақстан аумағындағы ерте ортағасырлық мемлекеттер.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Қарахан мемлекеті. Халықаралық байланыстардың дамуындағы Ұлы Жібек жолының рөлі. </w:t>
            </w:r>
          </w:p>
          <w:p w14:paraId="3217784B" w14:textId="57800D6D" w:rsidR="00EA0BE0" w:rsidRPr="00C648BB" w:rsidRDefault="00566FFE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Моңғол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шапқыншылықтарының салдары. </w:t>
            </w:r>
          </w:p>
          <w:p w14:paraId="32AAB9EC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Орда. Моғолстан. Әбілқайыр хандығы. </w:t>
            </w:r>
          </w:p>
          <w:p w14:paraId="6FC051FA" w14:textId="5AAB5006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XIII - XV ғасырлардағы Қазақстанның мәдениеті</w:t>
            </w:r>
          </w:p>
        </w:tc>
        <w:tc>
          <w:tcPr>
            <w:tcW w:w="3402" w:type="dxa"/>
          </w:tcPr>
          <w:p w14:paraId="2194BA78" w14:textId="2C10DE32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қиғалардың өзара байланысын табу арқылы Түрік қағанаты құрылуының тарихи маңызын анықтау; VI-XIII ғасырлардағы мемлекеттердің даму ерекшеліктерін түсіндіріп, олардың ұқсастықтары мен айырмашылықтарын анықтау;</w:t>
            </w:r>
            <w:r w:rsidR="0013653C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X ғасыр - XIII ғасырдың басындағы мемлекеттердің даму ерекшеліктерін түсіндіріп, олардың ұқсастықтары мен айырмашылықтарын анықтау;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 түрік қағанаттарының сыртқы саясатының 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бағыттарын анықтау;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ислам дінінің қоғамдық өмірге ықпалын анықтау; Ұлы Жібек жолының халықаралық қатынастардың дамуындағы орнын анықтау; тарихи ұғымдарды қолданып,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Қарахан мемлекетіндегі жер иелену ерекшеліктерін түсіндіру; Отырарды қорғаудағы қала халқының ерлігін сипаттау; тарихи оқиғалардың өзара байланысын анықтап, Қазақстан аумағында XIII-XV ғасырларда құрылған мемлекеттердің сыртқы саясатын түсіндіру; күй, аңыз, шежіре, эпостық жырлардың тарихи дереккөзі ретіндегі маңыздылығын айқындау</w:t>
            </w:r>
          </w:p>
        </w:tc>
      </w:tr>
      <w:tr w:rsidR="00C648BB" w:rsidRPr="00031CC6" w14:paraId="4CF539AE" w14:textId="77777777" w:rsidTr="003F61AD">
        <w:trPr>
          <w:trHeight w:val="2541"/>
        </w:trPr>
        <w:tc>
          <w:tcPr>
            <w:tcW w:w="567" w:type="dxa"/>
          </w:tcPr>
          <w:p w14:paraId="7501F8CD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03</w:t>
            </w:r>
          </w:p>
        </w:tc>
        <w:tc>
          <w:tcPr>
            <w:tcW w:w="2127" w:type="dxa"/>
          </w:tcPr>
          <w:p w14:paraId="1083D9BF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Біртұтас қазақ мемлекетінің құрылуы.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064E2F9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хандығының </w:t>
            </w:r>
          </w:p>
          <w:p w14:paraId="67B2D0E6" w14:textId="49645D2C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XVI - XVII ғасырлардағы дамуы</w:t>
            </w:r>
          </w:p>
        </w:tc>
        <w:tc>
          <w:tcPr>
            <w:tcW w:w="567" w:type="dxa"/>
          </w:tcPr>
          <w:p w14:paraId="5204EE21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3260" w:type="dxa"/>
          </w:tcPr>
          <w:p w14:paraId="7929E658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Қазақ хандығының құрылуы.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Қасым хан тұсындағы Қазақ хандығының күшеюі. Хақназар хан кезіндегі Қазақ хандығының сыртқы саясаты. </w:t>
            </w:r>
          </w:p>
          <w:p w14:paraId="00EED539" w14:textId="77777777" w:rsidR="00EA0BE0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Тәуекел хан тұсындағы Қазақ хандығының оңтүстік шекараларының нығаюы.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Есім хан билігі кезіндегі Қазақ хандығы бірлігінің нығаюы.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305B61" w14:textId="6576901F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Жәңгір хан тұсындағы қазақ-жоңғар қарсылығы. </w:t>
            </w:r>
          </w:p>
        </w:tc>
        <w:tc>
          <w:tcPr>
            <w:tcW w:w="3402" w:type="dxa"/>
          </w:tcPr>
          <w:p w14:paraId="342E6797" w14:textId="218384A2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азақ хандығы құрылуының тарихи маңызын анықтау; М.Х.Дулатидің «Тарихи-Рашиди» еңбегінің маңыздылығын түсіндіру;</w:t>
            </w:r>
          </w:p>
          <w:p w14:paraId="7348CD0A" w14:textId="77777777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хандарының мемлекетті нығайтудағы рөлін анықтау; тарихи оқиғалар мен процестердің  сабақтастығын сипаттауда «Ұлы Дала» ұғымын қолдану; қазақ хандарының мемлекетті нығайтудағы рөлін анықтау;</w:t>
            </w:r>
          </w:p>
          <w:p w14:paraId="4AEEF9E2" w14:textId="77777777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хандарының сыртқы саясатын талдау;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Орбұлақ шайқасындағы қазақ жасағының әскери өнердегі шеберлігі мен ерлігін бағалау</w:t>
            </w:r>
          </w:p>
        </w:tc>
      </w:tr>
      <w:tr w:rsidR="00C648BB" w:rsidRPr="00031CC6" w14:paraId="0891263F" w14:textId="77777777" w:rsidTr="003F61AD">
        <w:tc>
          <w:tcPr>
            <w:tcW w:w="567" w:type="dxa"/>
          </w:tcPr>
          <w:p w14:paraId="76B2953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127" w:type="dxa"/>
          </w:tcPr>
          <w:p w14:paraId="3C141483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Қазақ-жоңғар соғыстары</w:t>
            </w:r>
          </w:p>
        </w:tc>
        <w:tc>
          <w:tcPr>
            <w:tcW w:w="567" w:type="dxa"/>
          </w:tcPr>
          <w:p w14:paraId="6963A6DA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60" w:type="dxa"/>
          </w:tcPr>
          <w:p w14:paraId="3C19F467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Жоңғар басқыншылығына қарсы Отан соғысының басталуы. </w:t>
            </w:r>
          </w:p>
          <w:p w14:paraId="0D9DC44E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Біртұтас халық жасағының ұйымдастырылуы. </w:t>
            </w:r>
          </w:p>
          <w:p w14:paraId="2F04DB0E" w14:textId="7880A6F2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Қазақ-жоңғар шайқастары</w:t>
            </w:r>
          </w:p>
        </w:tc>
        <w:tc>
          <w:tcPr>
            <w:tcW w:w="3402" w:type="dxa"/>
          </w:tcPr>
          <w:p w14:paraId="6854641A" w14:textId="5AFBAB6F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оңғар шапқыншылығы кезіндегі демографиялық өзгерістерді және миграциялық процестерді түсіндіру; халық ауыз әдебиеті мен музыка өнері туындыларының тарихи дереккөзі ретінде құндылығын бағалау; қазақ хандығының ішкі саяси жағдайын талдау; жоңғар шапқыншылығының қазақ халқының шаруашылығына тигізген зардаптарын анықтау; Қарақұм және Ордабасы құрылтайларының халықты жоңғар басқыншылығына қарсы жұмылдырудағы рөліне баға беру; Жоңғар шапқыншылығына қарсы күресте танылған хандар мен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батырлардың рөлін түсіндіру; қазақ хандығының ішкі саяси  жағдайын талдау</w:t>
            </w:r>
          </w:p>
        </w:tc>
      </w:tr>
      <w:tr w:rsidR="00C648BB" w:rsidRPr="00031CC6" w14:paraId="50F129A6" w14:textId="77777777" w:rsidTr="003F61AD">
        <w:trPr>
          <w:trHeight w:val="274"/>
        </w:trPr>
        <w:tc>
          <w:tcPr>
            <w:tcW w:w="567" w:type="dxa"/>
          </w:tcPr>
          <w:p w14:paraId="4374E879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05</w:t>
            </w:r>
          </w:p>
        </w:tc>
        <w:tc>
          <w:tcPr>
            <w:tcW w:w="2127" w:type="dxa"/>
          </w:tcPr>
          <w:p w14:paraId="77073C86" w14:textId="77777777" w:rsidR="008C24CA" w:rsidRPr="00C648BB" w:rsidRDefault="008C24CA" w:rsidP="003F61A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XVIII ғасырдағы Қазақ хандығы. Отарлау және ұлт-азаттық  күрес. Қазақстан Ресей империясының құрамында.</w:t>
            </w:r>
          </w:p>
        </w:tc>
        <w:tc>
          <w:tcPr>
            <w:tcW w:w="567" w:type="dxa"/>
          </w:tcPr>
          <w:p w14:paraId="6BA9E75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3260" w:type="dxa"/>
          </w:tcPr>
          <w:p w14:paraId="24E9839A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хандығының Ресей империясына қосылуының басталауы. </w:t>
            </w:r>
          </w:p>
          <w:p w14:paraId="68B478DD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Абылай ханның ішкі және сыртқы саясаты. </w:t>
            </w:r>
          </w:p>
          <w:p w14:paraId="668FE750" w14:textId="6E8DACBF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Сырым Датұлы бастаған ұлт-азаттық қозғалыс. </w:t>
            </w:r>
          </w:p>
          <w:p w14:paraId="40DC8874" w14:textId="77777777" w:rsidR="00566FFE" w:rsidRPr="00C648BB" w:rsidRDefault="008C24CA" w:rsidP="003F61AD">
            <w:pP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1836-1838 жылдардағы Бөкей Ордасындағы қазақтардың көтерілісі.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Кенесары Қасымұлы бастаған ұлт-азаттық қозғалыс. </w:t>
            </w:r>
          </w:p>
          <w:p w14:paraId="701C44B9" w14:textId="676B92BE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XIX ғасырдың екінші жартысындағы Қазақстандағы әкімшілік-аумақтық реформалар</w:t>
            </w:r>
          </w:p>
        </w:tc>
        <w:tc>
          <w:tcPr>
            <w:tcW w:w="3402" w:type="dxa"/>
          </w:tcPr>
          <w:p w14:paraId="07856ADE" w14:textId="77777777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 ханның ішкі және сыртқы саясатын бағалау;</w:t>
            </w:r>
          </w:p>
          <w:p w14:paraId="24616B4A" w14:textId="77777777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халықтың отаршылдыққа қарсы ұлт-азаттық күресінің себеп-салдарын анықтау; </w:t>
            </w:r>
          </w:p>
          <w:p w14:paraId="485DC8E7" w14:textId="77777777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ұлт-азаттық көтеріліс басшыларының рөліне баға беру; Патша үкіметі реформалары нәтижесіндегі әкімшілік-аумақтық өзгерістерді түсіндіру; дәстүрлі қазақ қоғамындағы өзгерістерді өткен тарихи кезеңдермен салыстыру арқылы анықтау</w:t>
            </w:r>
          </w:p>
        </w:tc>
      </w:tr>
      <w:tr w:rsidR="00C648BB" w:rsidRPr="00031CC6" w14:paraId="48D69E45" w14:textId="77777777" w:rsidTr="003F61AD">
        <w:tc>
          <w:tcPr>
            <w:tcW w:w="567" w:type="dxa"/>
          </w:tcPr>
          <w:p w14:paraId="4ED79614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127" w:type="dxa"/>
          </w:tcPr>
          <w:p w14:paraId="3FA54FC3" w14:textId="77777777" w:rsidR="008C24CA" w:rsidRPr="00C648BB" w:rsidRDefault="008C24CA" w:rsidP="003F61AD">
            <w:pPr>
              <w:tabs>
                <w:tab w:val="left" w:pos="426"/>
                <w:tab w:val="left" w:pos="5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XVIII ғасырдағы Қазақстанның мәдениеті. </w:t>
            </w:r>
          </w:p>
          <w:p w14:paraId="43F1C528" w14:textId="77777777" w:rsidR="008C24CA" w:rsidRPr="00C648BB" w:rsidRDefault="008C24CA" w:rsidP="003F61AD">
            <w:pPr>
              <w:tabs>
                <w:tab w:val="left" w:pos="426"/>
                <w:tab w:val="left" w:pos="5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XIХ ғасыр-XX ғасырдың басындағы</w:t>
            </w:r>
          </w:p>
          <w:p w14:paraId="2D2556CA" w14:textId="77777777" w:rsidR="008C24CA" w:rsidRPr="00C648BB" w:rsidRDefault="008C24CA" w:rsidP="003F61AD">
            <w:pPr>
              <w:tabs>
                <w:tab w:val="left" w:pos="426"/>
                <w:tab w:val="left" w:pos="5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Қазақстанның мәдениеті.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Кеңестік Қазақстанның мәдениеті: білім мен ғылым</w:t>
            </w:r>
          </w:p>
        </w:tc>
        <w:tc>
          <w:tcPr>
            <w:tcW w:w="567" w:type="dxa"/>
          </w:tcPr>
          <w:p w14:paraId="0C7F534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3260" w:type="dxa"/>
          </w:tcPr>
          <w:p w14:paraId="2F433789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XVIII ғасырдағы халық ауыз әдебиеті.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A62B404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XVIII ғасырдағы қазақтардың материалдық мәдениеті. </w:t>
            </w:r>
          </w:p>
          <w:p w14:paraId="5DF4E67F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XIX ғасырдағы мәдениеттің дамуы. </w:t>
            </w:r>
          </w:p>
          <w:p w14:paraId="6273CB40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XIX ғасырдағы білім беру мен ағарту ісі. </w:t>
            </w:r>
          </w:p>
          <w:p w14:paraId="0B10971E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Шоқан Уәлиханов – алғашқы қазақ ғалымы. </w:t>
            </w:r>
          </w:p>
          <w:p w14:paraId="1889B38E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Ы. Алтынсарин – жаңашыл -педагог. </w:t>
            </w:r>
          </w:p>
          <w:p w14:paraId="7E35773A" w14:textId="77777777" w:rsidR="008D2816" w:rsidRPr="00C648BB" w:rsidRDefault="008C24CA" w:rsidP="003F61AD">
            <w:pPr>
              <w:contextualSpacing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Абай Құнанбаев – ұлы ойшыл. </w:t>
            </w:r>
          </w:p>
          <w:p w14:paraId="05223F06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 Байтұрсынов – «ұлт ұстазы».  </w:t>
            </w:r>
          </w:p>
          <w:p w14:paraId="459D65EB" w14:textId="77777777" w:rsidR="008D2816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XX ғ. 20-30 жылдарындағы білім беру жүйесі мен ғылым. </w:t>
            </w:r>
          </w:p>
          <w:p w14:paraId="0BA9D695" w14:textId="425BC2BC" w:rsidR="008C24CA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Қ.Сатбаев – жан-жақты ғалым</w:t>
            </w:r>
          </w:p>
        </w:tc>
        <w:tc>
          <w:tcPr>
            <w:tcW w:w="3402" w:type="dxa"/>
          </w:tcPr>
          <w:p w14:paraId="30585C38" w14:textId="2967F0A5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ауыз әдебиеті мен музыка өнері туындыларының  тарихи дереккөзі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ретінде құндылығын бағалау;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салт-дәстүрлер мен әдет-ғұрыптардың құндылықтары мен маңыздылығын анықтау; қолданбалы өнердің жетістіктерін бағалау; ұлттық музыкалық аспаптардың қолдану ерекшеліктерін сипаттау; XIX ғасырдағы білім беру мен ағарту ісінің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даму ерекшеліктерін түсіндіру;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Шоқан Уәлихановтың ғылыми зерттеулер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інің тарихи құндылығын анықтау;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Ыбырай Алтынсариннің ағарту саласына қосқан үлесін бағалау; Абай Құнанбаевтың ақын, ойшыл, қоғам қайраткері ретіндегі қызметіне баға беру; Ахмет Байтұрсыновты қазақ тіл білімінің негізін салушы, қоғам қайраткері ретінде бағалау; кеңес дәуіріндегі қазақ тілінің ахуалын анықтау; Қаныш Сәтбаевтың Қазақстан өнеркәсібі мен ғылымын дамытудағы рөліне баға беру</w:t>
            </w:r>
          </w:p>
        </w:tc>
      </w:tr>
      <w:tr w:rsidR="00C648BB" w:rsidRPr="00031CC6" w14:paraId="58BC5609" w14:textId="77777777" w:rsidTr="003F61AD">
        <w:trPr>
          <w:trHeight w:val="1407"/>
        </w:trPr>
        <w:tc>
          <w:tcPr>
            <w:tcW w:w="567" w:type="dxa"/>
          </w:tcPr>
          <w:p w14:paraId="6C82934E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07</w:t>
            </w:r>
          </w:p>
        </w:tc>
        <w:tc>
          <w:tcPr>
            <w:tcW w:w="2127" w:type="dxa"/>
          </w:tcPr>
          <w:p w14:paraId="685A1A29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 ғасырдың басындағы Қазақстан. Қазақстанда кеңестік биліктің орнығуы.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Қазақстан тоталитарлық жүйе кезеңінде.</w:t>
            </w:r>
          </w:p>
        </w:tc>
        <w:tc>
          <w:tcPr>
            <w:tcW w:w="567" w:type="dxa"/>
          </w:tcPr>
          <w:p w14:paraId="63AA7647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3260" w:type="dxa"/>
          </w:tcPr>
          <w:p w14:paraId="4C28FBE5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Қазақстандағы 1916 жылғы ұлт-азаттық қозғалыс. </w:t>
            </w:r>
          </w:p>
          <w:p w14:paraId="4DC9B9AE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1917 жылғы ақпан б</w:t>
            </w:r>
            <w:r w:rsidR="003F61AD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ржуазиялық-демократиялық революциясы және оның Қазақстанға әсері. «Алаш» қозғалысы және қазақ ұлттық идеясы. Қазақстан азаматтық қарсыластық жылдарында (1917-1920 жылдар). Қазақстандағы ұлттық автономиялар. </w:t>
            </w:r>
          </w:p>
          <w:p w14:paraId="4A99B8E4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Қырғыз (Қазақ) АКСР-нің құрылуы. </w:t>
            </w:r>
          </w:p>
          <w:p w14:paraId="4C6AE8A8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Әскери коммунизм саясатынан Жаңа экономикалық саясатқа көшу. </w:t>
            </w:r>
          </w:p>
          <w:p w14:paraId="222BD1E9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Қазақстандағы 1920-1930 жылдардағы индустрияландыру. Қазақстандағы ұжымдастыру.  </w:t>
            </w:r>
          </w:p>
          <w:p w14:paraId="1D886467" w14:textId="06209850" w:rsidR="008C24CA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1920-1930 жылдардағы саяси репрессиялар.</w:t>
            </w:r>
          </w:p>
        </w:tc>
        <w:tc>
          <w:tcPr>
            <w:tcW w:w="3402" w:type="dxa"/>
          </w:tcPr>
          <w:p w14:paraId="1647BA22" w14:textId="0034379B" w:rsidR="008C24CA" w:rsidRPr="00C648BB" w:rsidRDefault="008C24CA" w:rsidP="00FE58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1916 жылғы ұлт-азаттық көтерілістің тарихи маңызын анықтау және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тұлғалардың рөліне баға беру; XX ғасырдың басындағы Қазақстандағы қоғамдық-саяси процестерге баға беру; қазақ зиялыларының қоғамдағы рөлі мен қызметін талдау;  «Алаш» партиясының ұлттық мемлекеттілікті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жаңғыртудағы саясатын талдау;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Қазақстанда құрылған ұлттық автономиялардың маңыздылығына баға беру;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деректер мен дәйектерді салыстыру арқылы жаңа экономикалық саясаттың нәтижесінде 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орын алған өзгерістерді талдау;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Қазақстандағы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индустрияландырудың жетістіктері мен кемшіліктерін талдау; күштеп ұжымдастыру саясатының ауы</w:t>
            </w:r>
            <w:r w:rsidR="004A5886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шаруашылығына тигізген зардап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тарын талдау; демографиялық өзгерістердің себептері мен салдарын анықтау; ХХ ғасырдың 20-30 жылдардағы әміршіл-әкімшіл жүйе саясатының  зардаптарын талдау</w:t>
            </w:r>
          </w:p>
        </w:tc>
      </w:tr>
      <w:tr w:rsidR="00C648BB" w:rsidRPr="00031CC6" w14:paraId="21FA0BCC" w14:textId="77777777" w:rsidTr="003F61AD">
        <w:tc>
          <w:tcPr>
            <w:tcW w:w="567" w:type="dxa"/>
          </w:tcPr>
          <w:p w14:paraId="4C3D6D2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127" w:type="dxa"/>
          </w:tcPr>
          <w:p w14:paraId="6B90B7B2" w14:textId="77777777" w:rsidR="008C24CA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Ұлы Отан соғысы жылдарында</w:t>
            </w:r>
          </w:p>
        </w:tc>
        <w:tc>
          <w:tcPr>
            <w:tcW w:w="567" w:type="dxa"/>
          </w:tcPr>
          <w:p w14:paraId="29E41BA8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3260" w:type="dxa"/>
          </w:tcPr>
          <w:p w14:paraId="2B7FDF2C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Қазақстандықтардың Ұлы Отан соғысы шайқастарына қатысуы. </w:t>
            </w:r>
          </w:p>
          <w:p w14:paraId="44844EE4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– майдан арсеналы. </w:t>
            </w:r>
          </w:p>
          <w:p w14:paraId="2407843D" w14:textId="77777777" w:rsidR="00566FFE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Ұлы Отан соғысы жылдарындағы Қазақ КСР мәдениеті. </w:t>
            </w:r>
          </w:p>
          <w:p w14:paraId="2F05B667" w14:textId="4F68E975" w:rsidR="008C24CA" w:rsidRPr="00C648BB" w:rsidRDefault="008C24CA" w:rsidP="003F61AD">
            <w:pPr>
              <w:pStyle w:val="a6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Қазақстанға КСРО халықтарының депортациясы</w:t>
            </w:r>
          </w:p>
        </w:tc>
        <w:tc>
          <w:tcPr>
            <w:tcW w:w="3402" w:type="dxa"/>
          </w:tcPr>
          <w:p w14:paraId="112A61E3" w14:textId="1811D64E" w:rsidR="008C24CA" w:rsidRPr="00C648BB" w:rsidRDefault="008C24CA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Қазақстандықтардың Екінші дүниежүзілік соғысының жеңісіне қосқан үлесін бағалау; Бауыржан Момышұлының батырлық, тұлғалық қасиетін айқындау; Қазақстан экономикасының соғыс жағдайларына бейімделгендігін дәлелдеу; соғыс жылдарындағы халықтың әлеуметтік жағдайын анықтау; соғыс жылдарындағы өнер мен әдебиеттің халық рухын көтерудегі маңызын бағалау; демографиялық өзгерістердің себептері мен салдарын анықтау</w:t>
            </w:r>
          </w:p>
        </w:tc>
      </w:tr>
      <w:tr w:rsidR="00C648BB" w:rsidRPr="00031CC6" w14:paraId="42E8753B" w14:textId="77777777" w:rsidTr="003F61AD">
        <w:tc>
          <w:tcPr>
            <w:tcW w:w="567" w:type="dxa"/>
          </w:tcPr>
          <w:p w14:paraId="10A34BC8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127" w:type="dxa"/>
          </w:tcPr>
          <w:p w14:paraId="639EF3BF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«жылымық»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кезеңінде (1954-1964 жылдар). Қазақстан «тоқырау» кезеңінде (1965-1985 жылдар) </w:t>
            </w:r>
          </w:p>
        </w:tc>
        <w:tc>
          <w:tcPr>
            <w:tcW w:w="567" w:type="dxa"/>
          </w:tcPr>
          <w:p w14:paraId="63F9DA26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</w:t>
            </w:r>
          </w:p>
        </w:tc>
        <w:tc>
          <w:tcPr>
            <w:tcW w:w="3260" w:type="dxa"/>
          </w:tcPr>
          <w:p w14:paraId="06D10A6B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«Жылымық» кезеңіндегі Қазақстанның қоғамдық-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саяси дамуы. </w:t>
            </w:r>
          </w:p>
          <w:p w14:paraId="5E4E3E7C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Тың игеру жылдарындағы Қазақстан. </w:t>
            </w:r>
          </w:p>
          <w:p w14:paraId="31B233AC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КСР экономикасының шикізатқа бағытталуы. </w:t>
            </w:r>
          </w:p>
          <w:p w14:paraId="0332D600" w14:textId="1C7518A4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1965-1985 жылдардағы Қазақстанның әлеуметтік-экономикалық дамуы. </w:t>
            </w:r>
          </w:p>
          <w:p w14:paraId="50486A95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XX ғ. 60-80 жылдарындағы Қазақстанның қоғамдық-саяси дамуындағы қарама-қайшылықтар</w:t>
            </w:r>
          </w:p>
        </w:tc>
        <w:tc>
          <w:tcPr>
            <w:tcW w:w="3402" w:type="dxa"/>
          </w:tcPr>
          <w:p w14:paraId="4534C0BA" w14:textId="56892E34" w:rsidR="008C24CA" w:rsidRPr="00C648BB" w:rsidRDefault="008F1335" w:rsidP="003F61A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еңес үкіметі кезіндегі ауыл шаруашылығында орын алған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өзгерістерге баға беру; демографиялық өзгерістердің себеп-салдарлық байланысын талдау арқылы дәйекті қорытынды жасау; Кеңес үкіметі кезіндегі ауыл шаруашы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лығында орын алған өзгерістерге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беру; XX ғасырдың екінші жартысындағы әскери-өнеркәсіп кешендерінің Қазақстанға тигізген зардаптарын талдау; қоғамдық-саяси өмірдің ерекшеліктерін түсіндіру және өзіндік  интерпретация жасау;</w:t>
            </w:r>
          </w:p>
          <w:p w14:paraId="13D268A1" w14:textId="77777777" w:rsidR="008C24CA" w:rsidRPr="00C648BB" w:rsidRDefault="008C24CA" w:rsidP="003F61AD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өнеркәсіптің ахуалын анықтап,  қорытынды жасау;</w:t>
            </w:r>
          </w:p>
          <w:p w14:paraId="6E72BDCE" w14:textId="1403C1F0" w:rsidR="008C24CA" w:rsidRPr="00C648BB" w:rsidRDefault="008C24CA" w:rsidP="00FE58F4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әміршіл-әкімшіл  саясатқа қарсы халық нар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азылықтарын салыстырып, талдау; қоғамдық-саяси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>қайраткерлердің ұлттық мүддені қорғаудағы рөліне баға беру</w:t>
            </w:r>
          </w:p>
        </w:tc>
      </w:tr>
      <w:tr w:rsidR="00C648BB" w:rsidRPr="00031CC6" w14:paraId="1F9FE088" w14:textId="77777777" w:rsidTr="003F61AD">
        <w:tc>
          <w:tcPr>
            <w:tcW w:w="567" w:type="dxa"/>
          </w:tcPr>
          <w:p w14:paraId="6AE639C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127" w:type="dxa"/>
          </w:tcPr>
          <w:p w14:paraId="1D42EC2C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Қазақстан қайта құру кезеңінде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(1986-1991 жылдар). 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Қазақстан мемлекеттілігінің қайта жаңғыруы (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1991 – 1996 жылдар)</w:t>
            </w:r>
          </w:p>
        </w:tc>
        <w:tc>
          <w:tcPr>
            <w:tcW w:w="567" w:type="dxa"/>
          </w:tcPr>
          <w:p w14:paraId="2B6B10E7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0" w:type="dxa"/>
          </w:tcPr>
          <w:p w14:paraId="533F062C" w14:textId="77777777" w:rsidR="00566FFE" w:rsidRPr="00C648BB" w:rsidRDefault="008C24CA" w:rsidP="003F61AD">
            <w:pPr>
              <w:contextualSpacing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Қазақстан «Қайта құрудың» бастапқы кезеңінде. Қазақстандағы 1986 жылғы Желтоқсан оқиғалары. Қазақстан Республикасы тәуелсіздігінің жариялануы. Тәуелсіздіктің алғашқы жылдарындағы мемлекеттілікті қалыптастырудағы іс-шаралар. </w:t>
            </w:r>
          </w:p>
          <w:p w14:paraId="45743B3E" w14:textId="33DCA179" w:rsidR="008C24CA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Қазақстан – халықаралық</w:t>
            </w:r>
            <w:r w:rsidR="00450D5E"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құқық суб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ъектісі</w:t>
            </w:r>
          </w:p>
        </w:tc>
        <w:tc>
          <w:tcPr>
            <w:tcW w:w="3402" w:type="dxa"/>
          </w:tcPr>
          <w:p w14:paraId="1711A4C0" w14:textId="0E2F9826" w:rsidR="008C24CA" w:rsidRPr="00C648BB" w:rsidRDefault="008F1335" w:rsidP="003F61AD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Қ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t>оғамдық-саяси өмірдің ерекшеліктерін түсіндіру және өзіндік  интерпретация жасау;</w:t>
            </w:r>
          </w:p>
          <w:p w14:paraId="1AEA0A75" w14:textId="77777777" w:rsidR="008C24CA" w:rsidRPr="00C648BB" w:rsidRDefault="008C24CA" w:rsidP="003F61AD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Кеңес үкіметі кезіндегі орын алған әлеуметтік-экономикалық проблемаларды талдау;  1986 жылғы Желтоқсан оқиғасының тарихи маңыздылығына баға беру; Қазақстанның тәуелсіздік жолындағы алғашқы қадамдарын анықтап, қорытындылау; тәуелсіз Қазақстанның қоғамдық – саяси дамуын талдау; Қазақстанның аймақтық және халықаралық ұйымдарымен байланыстарын талдау</w:t>
            </w:r>
          </w:p>
        </w:tc>
      </w:tr>
      <w:tr w:rsidR="00C648BB" w:rsidRPr="00031CC6" w14:paraId="3734E879" w14:textId="77777777" w:rsidTr="003F61AD">
        <w:trPr>
          <w:trHeight w:val="313"/>
        </w:trPr>
        <w:tc>
          <w:tcPr>
            <w:tcW w:w="567" w:type="dxa"/>
          </w:tcPr>
          <w:p w14:paraId="53757375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7" w:type="dxa"/>
          </w:tcPr>
          <w:p w14:paraId="5ACABDC5" w14:textId="77777777" w:rsidR="00450D5E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Терімшілер-аңшылардан бастап егіншілер мен мал өсірушілерге дейін. </w:t>
            </w:r>
          </w:p>
          <w:p w14:paraId="5BDB363B" w14:textId="2EDF0F13" w:rsidR="008C24CA" w:rsidRPr="00C648BB" w:rsidRDefault="008C24CA" w:rsidP="003F61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Ежелгі Египет. Қос дөңгелекті арбалар және империялар.</w:t>
            </w:r>
          </w:p>
        </w:tc>
        <w:tc>
          <w:tcPr>
            <w:tcW w:w="567" w:type="dxa"/>
          </w:tcPr>
          <w:p w14:paraId="03BC5067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60" w:type="dxa"/>
          </w:tcPr>
          <w:p w14:paraId="70F8E17E" w14:textId="77777777" w:rsidR="00450D5E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Алғашқы адамның пайда болуы. </w:t>
            </w:r>
          </w:p>
          <w:p w14:paraId="7DD8BAD9" w14:textId="77777777" w:rsidR="00450D5E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Ежелгі адамдардың Ласко үңгірінің қабырғаларына салған суреті.</w:t>
            </w:r>
            <w:r w:rsidRPr="00C648BB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DD30EF" w14:textId="77777777" w:rsidR="00450D5E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Ежелгі Египет пирамидаларының салынуы.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Пунт жеріне перғауын Хатшепсут кемелерін жіберген себебі. </w:t>
            </w:r>
          </w:p>
          <w:p w14:paraId="6A652029" w14:textId="2DAB1F4F" w:rsidR="008C24CA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Тутанхамон табытханасынан Ежелгі Египет тұрғындарының өмірі туралы сырлар.  </w:t>
            </w:r>
          </w:p>
          <w:p w14:paraId="18DCF56A" w14:textId="77777777" w:rsidR="00450D5E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Хаммурапи патшаның Вавилонды қуатты империяға айналдыруы. </w:t>
            </w:r>
          </w:p>
          <w:p w14:paraId="448FAD32" w14:textId="75F3A25D" w:rsidR="008C24CA" w:rsidRPr="00C648BB" w:rsidRDefault="008C24CA" w:rsidP="003F61AD">
            <w:pPr>
              <w:tabs>
                <w:tab w:val="left" w:pos="248"/>
              </w:tabs>
              <w:contextualSpacing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Таяу және Орта Шығыстағы ежелгі қуатты империялар. Ежелгі </w:t>
            </w:r>
            <w:r w:rsidR="00450D5E"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Орта Азиядағы қуатты империялар</w:t>
            </w:r>
          </w:p>
        </w:tc>
        <w:tc>
          <w:tcPr>
            <w:tcW w:w="3402" w:type="dxa"/>
          </w:tcPr>
          <w:p w14:paraId="027AAC69" w14:textId="0C7C40FD" w:rsidR="008C24CA" w:rsidRPr="00C648BB" w:rsidRDefault="008C24CA" w:rsidP="00FE58F4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lastRenderedPageBreak/>
              <w:t xml:space="preserve">Ежелгі адамдардың тұрмыс салтын сипаттау үшін «алғашқы қауымдық өнер» ұғымын пайдалану;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 xml:space="preserve">тотемизм, анимизм, фетишизм, магия сияқты ежелгі діни наным-сенімдерді білу; ғылымдардың (арифметика, геометрия, астрономия, медицина) пайда болып, дамуына шаруашылық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іс-әрекет пен әлеуметтік 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өзгерістердің ықпалын сипаттау; </w:t>
            </w:r>
            <w:r w:rsidRPr="00C648BB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 xml:space="preserve">ежелгі Египет ғибадатханалары мен пирамидаларын сипаттау;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 xml:space="preserve">ежелгі қоғамның әлеуметтік ұйымдасуын сипаттау; </w:t>
            </w:r>
            <w:r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>ежелгі өркениеттердің шаруашылық жүйесін сипаттау;</w:t>
            </w:r>
            <w:r w:rsidR="00FE58F4"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 xml:space="preserve">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 xml:space="preserve">басқыншылық соғыстар мен империялардың пайда болуы, мемлекеттердің шекараларын қалай өзгергерткенін  талдау; ежелгі қоғамның әлеуметтік ұйымдасуын сипаттау  </w:t>
            </w:r>
          </w:p>
        </w:tc>
      </w:tr>
      <w:tr w:rsidR="00C648BB" w:rsidRPr="00031CC6" w14:paraId="7E8D6FF4" w14:textId="77777777" w:rsidTr="003F61AD">
        <w:trPr>
          <w:trHeight w:val="4510"/>
        </w:trPr>
        <w:tc>
          <w:tcPr>
            <w:tcW w:w="567" w:type="dxa"/>
          </w:tcPr>
          <w:p w14:paraId="03C749DF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2127" w:type="dxa"/>
          </w:tcPr>
          <w:p w14:paraId="0F69A750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Ежелгі Үндістан: буддизмнің гүлденуі мен индуизмнің салтанат құруы. Ежелгі Қытай. Ежелгі Грекия. Рим империясының гүлденуі.</w:t>
            </w:r>
          </w:p>
        </w:tc>
        <w:tc>
          <w:tcPr>
            <w:tcW w:w="567" w:type="dxa"/>
          </w:tcPr>
          <w:p w14:paraId="63445D7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0" w:type="dxa"/>
          </w:tcPr>
          <w:p w14:paraId="322B707B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Ежелгі Үндістанда индуизм буддизмнен басым болуының себебі. </w:t>
            </w:r>
          </w:p>
          <w:p w14:paraId="1DD1172F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Ежелгі Қытайдың бүгінгі күнге дейінгі  ғылыми жаңалықтары. Демократияның Отаны Ежелгі Грекия. </w:t>
            </w:r>
          </w:p>
          <w:p w14:paraId="532E9F49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Ежелгі Спартаның Афиныдан ерекшелігі. </w:t>
            </w:r>
          </w:p>
          <w:p w14:paraId="50C34B71" w14:textId="3EA19740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Рим ежелгі дүниенің ең қуатты империясы. Спартактың көтерілісі ежелгі Римдегі құлдықты сипаттауы.</w:t>
            </w:r>
          </w:p>
        </w:tc>
        <w:tc>
          <w:tcPr>
            <w:tcW w:w="3402" w:type="dxa"/>
          </w:tcPr>
          <w:p w14:paraId="6E84FA91" w14:textId="5D2664A0" w:rsidR="008C24CA" w:rsidRPr="00C648BB" w:rsidRDefault="008F1335" w:rsidP="003F61AD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>Қ</w:t>
            </w:r>
            <w:r w:rsidR="008C24CA"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>оғамның әлеуметтік құрылымын түсіндіру үшін «касталық жүйе» ұғымын қолдану;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C24CA"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 xml:space="preserve">ғылымдардың (арифметика, геометрия, астрономия, медицина) пайда болып, дамуына шаруашылық іс-әрекет пен әлеуметтік өзгерістердің ықпалын сипаттау;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ежелгі мемлекеттердің саяси құрылымының ерекшеліктерін сипаттау; Афина мемлекетінде демократияның пайда болуын түсіндіру; ежелгі қоғамның әлеуметтік ұйымдасуын сипаттау; басқыншылық соғыстар мен империялардың пайда болуы мемлекеттердің шекараларын қалай өзгергерткенін  талдау; 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ежелгі Римдегі Спартак көтерілісін, себептерін анықтау</w:t>
            </w:r>
          </w:p>
        </w:tc>
      </w:tr>
      <w:tr w:rsidR="00C648BB" w:rsidRPr="00031CC6" w14:paraId="3739250B" w14:textId="77777777" w:rsidTr="003F61AD">
        <w:trPr>
          <w:trHeight w:val="698"/>
        </w:trPr>
        <w:tc>
          <w:tcPr>
            <w:tcW w:w="567" w:type="dxa"/>
          </w:tcPr>
          <w:p w14:paraId="130CD768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7" w:type="dxa"/>
          </w:tcPr>
          <w:p w14:paraId="6EB07CAE" w14:textId="77777777" w:rsidR="008C24CA" w:rsidRPr="00C648BB" w:rsidRDefault="008C24CA" w:rsidP="003F61AD">
            <w:pPr>
              <w:widowControl w:val="0"/>
              <w:tabs>
                <w:tab w:val="left" w:pos="426"/>
              </w:tabs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Феодализм. Ислам тарихы. Крест жорықтары. Моңғолдар.</w:t>
            </w:r>
          </w:p>
        </w:tc>
        <w:tc>
          <w:tcPr>
            <w:tcW w:w="567" w:type="dxa"/>
          </w:tcPr>
          <w:p w14:paraId="03AC1F7E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0" w:type="dxa"/>
          </w:tcPr>
          <w:p w14:paraId="58344306" w14:textId="77777777" w:rsidR="00566FFE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Феодалдық экономика ерекшеліктері. </w:t>
            </w:r>
          </w:p>
          <w:p w14:paraId="4BF23929" w14:textId="77777777" w:rsidR="00566FFE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Феодалдық қоғамның құрылымы. 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1FDE2D4" w14:textId="77777777" w:rsidR="00566FFE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Исламның тарихындағы 610 - 1258 жылдар аралығындағы басты оқиғалар.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5E553CD" w14:textId="77777777" w:rsidR="00566FFE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Крест жорықтары христиандық Еуропа мен мұсылман әлеміне енгізген  өзгерістері.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D40D70C" w14:textId="79CCC898" w:rsidR="008C24CA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Моңғолдардың жорықтары  Еуразияның саяси картасына енгізген өзгерістері.</w:t>
            </w:r>
          </w:p>
        </w:tc>
        <w:tc>
          <w:tcPr>
            <w:tcW w:w="3402" w:type="dxa"/>
          </w:tcPr>
          <w:p w14:paraId="795E719A" w14:textId="073E9080" w:rsidR="008C24CA" w:rsidRPr="00C648BB" w:rsidRDefault="008F1335" w:rsidP="00FE58F4">
            <w:pPr>
              <w:pStyle w:val="aa"/>
              <w:jc w:val="both"/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Э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t xml:space="preserve">кономикалық қатынастардың формаларын түсіндіру арқылы феодалдық шаруашылықтың ерекшеліктерін сипаттау; </w:t>
            </w:r>
            <w:r w:rsidR="008C24CA" w:rsidRPr="00C648BB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феодалдық қоғамның әлеуметтік құрылымын сипаттау;</w:t>
            </w:r>
            <w:r w:rsidR="00FE58F4"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 xml:space="preserve"> 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t>ортағасырлық  шапқыншылықтар кезіндегі халықаралық қатынастардың сипатын түсіндіру;</w:t>
            </w:r>
            <w:r w:rsidR="00FE58F4"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 xml:space="preserve"> 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t>картада оқиғаларды даму динамикасында белгілей отырып, 1-4 жорықтар мысалында крест жорықтарының себеп-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салдарын анықтау; тарихи оқиғалардың өзара байланысын орнату арқылы діндердің әлемдік мәдениетке ықпалын анықтау; 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ортағасырлық </w:t>
            </w:r>
            <w:r w:rsidR="008C24CA" w:rsidRPr="00C648BB">
              <w:rPr>
                <w:rFonts w:ascii="Times New Roman" w:hAnsi="Times New Roman"/>
                <w:sz w:val="24"/>
                <w:lang w:val="kk-KZ"/>
              </w:rPr>
              <w:t>шапқыншылықтар кезіндегі халықаралық қатынастардың сипатын түсіндіру</w:t>
            </w:r>
          </w:p>
        </w:tc>
      </w:tr>
      <w:tr w:rsidR="00C648BB" w:rsidRPr="00031CC6" w14:paraId="30D682C0" w14:textId="77777777" w:rsidTr="003F61AD">
        <w:trPr>
          <w:trHeight w:val="840"/>
        </w:trPr>
        <w:tc>
          <w:tcPr>
            <w:tcW w:w="567" w:type="dxa"/>
          </w:tcPr>
          <w:p w14:paraId="264EF9D4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127" w:type="dxa"/>
          </w:tcPr>
          <w:p w14:paraId="3ED303E5" w14:textId="77777777" w:rsidR="008C24CA" w:rsidRPr="00C648BB" w:rsidRDefault="008C24CA" w:rsidP="003F61AD">
            <w:pPr>
              <w:widowControl w:val="0"/>
              <w:tabs>
                <w:tab w:val="left" w:pos="428"/>
              </w:tabs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XIV ғасыр- XVI ғасырдың бірінші жартысындағы ортағасырлық еуропалық қоғам. Абсолютизм: Батыс пен Шығыс. </w:t>
            </w:r>
          </w:p>
          <w:p w14:paraId="404945C7" w14:textId="219AFF0F" w:rsidR="008C24CA" w:rsidRPr="00C648BB" w:rsidRDefault="008C24CA" w:rsidP="003F61AD">
            <w:pPr>
              <w:widowControl w:val="0"/>
              <w:tabs>
                <w:tab w:val="left" w:pos="428"/>
              </w:tabs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606B81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0" w:type="dxa"/>
          </w:tcPr>
          <w:p w14:paraId="4038696D" w14:textId="77777777" w:rsidR="00566FFE" w:rsidRPr="00C648BB" w:rsidRDefault="008C24CA" w:rsidP="001900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Еуропада орталықтандырылған мемлекеттердің құрылуы. XIV Л</w:t>
            </w:r>
            <w:r w:rsidR="001900B6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юдовик және Ұлы Петр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33FC8D4A" w14:textId="77777777" w:rsidR="00566FFE" w:rsidRPr="00C648BB" w:rsidRDefault="008C24CA" w:rsidP="001900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Батыс билеушілерінің шексіз билігіндей Юнлэ мен Токугава билігі. </w:t>
            </w:r>
          </w:p>
          <w:p w14:paraId="5AD1FBB0" w14:textId="7AC52260" w:rsidR="008C24CA" w:rsidRPr="00C648BB" w:rsidRDefault="008C24CA" w:rsidP="001900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Карл мен ІІ Осман. Еуропада орталықтандырылған мемлекеттердің құрылуы</w:t>
            </w:r>
          </w:p>
        </w:tc>
        <w:tc>
          <w:tcPr>
            <w:tcW w:w="3402" w:type="dxa"/>
          </w:tcPr>
          <w:p w14:paraId="44B16FE5" w14:textId="0A61B5A1" w:rsidR="008C24CA" w:rsidRPr="00C648BB" w:rsidRDefault="008C24CA" w:rsidP="003F61AD">
            <w:pPr>
              <w:pStyle w:val="aa"/>
              <w:jc w:val="both"/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 xml:space="preserve">Феодалдық 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соғыстар мен орталықтандырылған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>мемлекеттердің құрылуы арасында байланыс орнату;</w:t>
            </w:r>
          </w:p>
          <w:p w14:paraId="3B1507BC" w14:textId="6304A2C4" w:rsidR="008C24CA" w:rsidRPr="00C648BB" w:rsidRDefault="008C24CA" w:rsidP="00FE58F4">
            <w:pPr>
              <w:widowControl w:val="0"/>
              <w:kinsoku w:val="0"/>
              <w:overflowPunct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батыс пен шығыстағы монархия формаларын (сословиелік-өкіл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дік және шексіз билік) ажырату;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саяси биліктің ерекшеліктерін анықтау үшін әр түрлі елдердің билеушілерінің қызметін салыстыру; феодалдық соғыстар мен орталықтандырылған мемлекеттердің құрылуы арасында байланыс орнату </w:t>
            </w:r>
          </w:p>
        </w:tc>
      </w:tr>
      <w:tr w:rsidR="00C648BB" w:rsidRPr="00031CC6" w14:paraId="5BB129E2" w14:textId="77777777" w:rsidTr="003F61AD">
        <w:trPr>
          <w:trHeight w:val="5235"/>
        </w:trPr>
        <w:tc>
          <w:tcPr>
            <w:tcW w:w="567" w:type="dxa"/>
          </w:tcPr>
          <w:p w14:paraId="3062D638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7" w:type="dxa"/>
          </w:tcPr>
          <w:p w14:paraId="5AC0ED58" w14:textId="77777777" w:rsidR="008C24CA" w:rsidRPr="00C648BB" w:rsidRDefault="008C24CA" w:rsidP="003F61AD">
            <w:pPr>
              <w:widowControl w:val="0"/>
              <w:tabs>
                <w:tab w:val="left" w:pos="428"/>
              </w:tabs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Жаңа заманның басталуы. Француз бұржуазиялық революциясының көрінісі. </w:t>
            </w:r>
          </w:p>
          <w:p w14:paraId="365E425A" w14:textId="77777777" w:rsidR="008C24CA" w:rsidRPr="00C648BB" w:rsidRDefault="008C24CA" w:rsidP="003F61AD">
            <w:pPr>
              <w:widowControl w:val="0"/>
              <w:tabs>
                <w:tab w:val="left" w:pos="428"/>
              </w:tabs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XIX  ғасырдағы империялар және олардың бақталастығы.</w:t>
            </w:r>
          </w:p>
        </w:tc>
        <w:tc>
          <w:tcPr>
            <w:tcW w:w="567" w:type="dxa"/>
          </w:tcPr>
          <w:p w14:paraId="59245A6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0" w:type="dxa"/>
          </w:tcPr>
          <w:p w14:paraId="77C4BC8D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XVII ғасырдың ортасындағы Ағылшын бұржуазиялық революциясы. </w:t>
            </w:r>
          </w:p>
          <w:p w14:paraId="10E3E06C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Әлемді өзгерткен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өнеркәсіп төңкерісі. </w:t>
            </w:r>
          </w:p>
          <w:p w14:paraId="5C663E55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1789-1799 жылдар аралығында Франциядағы өзгерістер. </w:t>
            </w:r>
          </w:p>
          <w:p w14:paraId="0C1D557D" w14:textId="77777777" w:rsidR="00566FFE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Наполеон империясы құрылуы оның құлдырауы. Танзимат саясатының Осман империясын күшейтуге тигізген әсері. </w:t>
            </w:r>
          </w:p>
          <w:p w14:paraId="62ADD85E" w14:textId="5C65647D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Қырым соғысының себептері мен салдары.</w:t>
            </w:r>
          </w:p>
        </w:tc>
        <w:tc>
          <w:tcPr>
            <w:tcW w:w="3402" w:type="dxa"/>
          </w:tcPr>
          <w:p w14:paraId="69F79F8F" w14:textId="731729B7" w:rsidR="008C24CA" w:rsidRPr="00C648BB" w:rsidRDefault="008C24CA" w:rsidP="00FE58F4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Батыс Еуропадағы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3F61AD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ржуазиялық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револ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юциялардың себептерін сипаттау;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себеп-салдарды анықтау арқылы Еуропадағы феодалдық құрылыстан  капиталистік шаруашылыққа (мануфактура, фабрика) өту процесін түсіндіру;</w:t>
            </w:r>
            <w:r w:rsidR="00FE58F4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империалистік соғыстардың әлемдік саясаттың өзгеруіне ықпалын бағалау 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(Наполеон соғыстары мысалында);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түрлі мемлекеттердің өнеркәсіптік даму сатысына өту процесінің ерекшеліктерін салыстыру; </w:t>
            </w:r>
            <w:r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>XVIII-XIX ғасырдың ортасындағы халықаралық қатынастардағы өзгерістерді сипаттау</w:t>
            </w:r>
          </w:p>
        </w:tc>
      </w:tr>
      <w:tr w:rsidR="00C648BB" w:rsidRPr="00031CC6" w14:paraId="6F33B910" w14:textId="77777777" w:rsidTr="003F61AD">
        <w:trPr>
          <w:trHeight w:val="4101"/>
        </w:trPr>
        <w:tc>
          <w:tcPr>
            <w:tcW w:w="567" w:type="dxa"/>
          </w:tcPr>
          <w:p w14:paraId="36A0A363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127" w:type="dxa"/>
          </w:tcPr>
          <w:p w14:paraId="4BA8D01A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Революциялық идеялардың XІX ғасырдағы Еуропаға әсері. XІX ғасырдағы еуропалық  отаршыл үстемдік. Америка Құрама Штаттарының күшеюі. Әлемдік экономикалық дағдарыс.</w:t>
            </w:r>
          </w:p>
        </w:tc>
        <w:tc>
          <w:tcPr>
            <w:tcW w:w="567" w:type="dxa"/>
          </w:tcPr>
          <w:p w14:paraId="264445B2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0" w:type="dxa"/>
          </w:tcPr>
          <w:p w14:paraId="38CD0593" w14:textId="77777777" w:rsidR="00566FFE" w:rsidRPr="00C648BB" w:rsidRDefault="0006372F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Еуропадағы 1848 жылғы буржуазиялық революциялар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51A44ACB" w14:textId="77777777" w:rsidR="00566FFE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Еуропада Италия және Германияның  бірігуі мен қалыптасуы.</w:t>
            </w:r>
            <w:r w:rsidR="00B768C3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ABCA7F0" w14:textId="26D6367F" w:rsidR="00B768C3" w:rsidRPr="00C648BB" w:rsidRDefault="00B768C3" w:rsidP="00B768C3">
            <w:pPr>
              <w:widowControl w:val="0"/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1857-1859 жылдардағы Үндістандағы оқиғаларды XIX ғасырдағы британдықтар мен қазіргі кездегі үндістердің баяндауы.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2F57D6F" w14:textId="77777777" w:rsidR="00566FFE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Әлемдік отарлау жүйесінің қалыптасуы. </w:t>
            </w:r>
          </w:p>
          <w:p w14:paraId="203D89E3" w14:textId="77777777" w:rsidR="00566FFE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XIX ғасырдағы Америка Құрама Штаттары территориясының  кеңеюі. АҚШ-тағы құлдықтың жойылуы. </w:t>
            </w:r>
          </w:p>
          <w:p w14:paraId="5F953D8D" w14:textId="77777777" w:rsidR="00566FFE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1920-шы жылдардағы АҚШ-тың  «гүлдену кезеңі». </w:t>
            </w:r>
          </w:p>
          <w:p w14:paraId="3E6C50A8" w14:textId="77777777" w:rsidR="00566FFE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Уолл-стриттің күйреу себептері мен салдары. </w:t>
            </w:r>
          </w:p>
          <w:p w14:paraId="243285BF" w14:textId="5C5F21CF" w:rsidR="008C24CA" w:rsidRPr="00C648BB" w:rsidRDefault="008C24CA" w:rsidP="00B768C3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Әлем елдерінің Ұлы дағдарыстан шығуы</w:t>
            </w:r>
          </w:p>
        </w:tc>
        <w:tc>
          <w:tcPr>
            <w:tcW w:w="3402" w:type="dxa"/>
          </w:tcPr>
          <w:p w14:paraId="1276B613" w14:textId="0051845E" w:rsidR="008C24CA" w:rsidRPr="00C648BB" w:rsidRDefault="008F1335" w:rsidP="003F61AD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ртүрлі елдердің бір уақыт кезеңіндегі тарихи оқиғаларын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салыстыру арқылы ұлттық мемлекеттердің (Италия, Герма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ния) қалыптасу маңызын анықтау;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Еуропалық державалардың отаршылдық экспансиясы кезеңіндегі  Азия мемлекеттерінің (Қытай, Үндістан, Жапония) әлеуметтік құрылы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мындағы ерекшеліктерді анықтау;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Шығыстың дәстүрлі қоғамдарына ықпалын сипаттау;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XIX ғасырдағы Америка Құрама Штаттары территориясының  кеңею үдерісін сипаттау; </w:t>
            </w:r>
            <w:r w:rsidR="008C24CA"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 xml:space="preserve">түрлі мемлекеттердің өнеркәсіптік даму сатысына өту процесінің ерекшеліктерін анықтау;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XX ғасырдың басындағы техникалық революция жетістіктерінің (конвейер өндірісі, стандарттау) мемлекеттердің шаруашылық жүйесінің дамуына ықпалын бағалау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тарихи оқиғаларды талдау үшін «бағалы қағаздар нарығы»,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«акция», «алыпсатарлық», «қор биржасы», «несие», «банкроттық», «инфляция» ұғымдарын пайдалану;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фактілерді, процестерді, оқиғаларды салыстыра отырып, индустриялық қоғам қайшылықтарының (өндіру мен тұтыну теңгерімі) шиеленісу себептерін анықтау; фактілерді, процестер мен оқиғаларды салыстыру арқылы дүниежүзілік экономикалық дағдарырыстан шығудың түрлі жолдарын түсіндіру (АҚШ, Франция, Германия)</w:t>
            </w:r>
          </w:p>
        </w:tc>
      </w:tr>
      <w:tr w:rsidR="00C648BB" w:rsidRPr="00031CC6" w14:paraId="6406D88E" w14:textId="77777777" w:rsidTr="003F61AD">
        <w:trPr>
          <w:trHeight w:val="5376"/>
        </w:trPr>
        <w:tc>
          <w:tcPr>
            <w:tcW w:w="567" w:type="dxa"/>
          </w:tcPr>
          <w:p w14:paraId="2E4F8390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127" w:type="dxa"/>
          </w:tcPr>
          <w:p w14:paraId="3B77029B" w14:textId="77777777" w:rsidR="008C24CA" w:rsidRPr="00C648BB" w:rsidRDefault="008C24CA" w:rsidP="003F6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ғасырдың басындағы әлем. Бірінші дүниежүзілік соғыс: себептері мен салдары. Бірінші дүниежүзілік соғыстан кейінгі Азия елдері. Еуропа елдеріндегі тоталитарлық режимдер</w:t>
            </w:r>
          </w:p>
        </w:tc>
        <w:tc>
          <w:tcPr>
            <w:tcW w:w="567" w:type="dxa"/>
          </w:tcPr>
          <w:p w14:paraId="5FABBF3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0" w:type="dxa"/>
          </w:tcPr>
          <w:p w14:paraId="48A0E7CD" w14:textId="77777777" w:rsidR="00566FFE" w:rsidRPr="00C648BB" w:rsidRDefault="008C24CA" w:rsidP="00190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ғасырдың бірінші жартысындағы ғылыми ашулар мен жаңа технология ерекшеліктері.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D39A390" w14:textId="77777777" w:rsidR="00566FFE" w:rsidRPr="00C648BB" w:rsidRDefault="008C24CA" w:rsidP="001900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Бірінші дүниежүзілік соғыстың себептері. </w:t>
            </w:r>
          </w:p>
          <w:p w14:paraId="3B3C7D79" w14:textId="77777777" w:rsidR="00566FFE" w:rsidRPr="00C648BB" w:rsidRDefault="008C24CA" w:rsidP="001900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Бірінші дүниежүзілік соғыстың негізгі шайқастары. </w:t>
            </w:r>
          </w:p>
          <w:p w14:paraId="2B140DCC" w14:textId="1AA65D28" w:rsidR="00566FFE" w:rsidRPr="00C648BB" w:rsidRDefault="008C24CA" w:rsidP="001900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Бірінші дүн</w:t>
            </w:r>
            <w:r w:rsidR="001900B6"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иежүзілік соғыстан кейінгі әлем картасы</w:t>
            </w: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</w:p>
          <w:p w14:paraId="2DE89EFB" w14:textId="77777777" w:rsidR="004F5B09" w:rsidRPr="00C648BB" w:rsidRDefault="008C24CA" w:rsidP="001900B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Ұлттар Лигасының қызметі. Мұстафа Кемал «Ататүрік». Қытайды өзгерткен Сунь Ятсеннің үш қағидаты. «Танака меморандумы». 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Фашизмнің Италия мен Германияда өрбуі. </w:t>
            </w:r>
          </w:p>
          <w:p w14:paraId="5AD45336" w14:textId="5EFC609D" w:rsidR="008C24CA" w:rsidRPr="00C648BB" w:rsidRDefault="004F5B09" w:rsidP="001900B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Франция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Испаниядағы  «Халық майданы» </w:t>
            </w:r>
          </w:p>
        </w:tc>
        <w:tc>
          <w:tcPr>
            <w:tcW w:w="3402" w:type="dxa"/>
          </w:tcPr>
          <w:p w14:paraId="0E9599FF" w14:textId="0654E6B6" w:rsidR="008C24CA" w:rsidRPr="00C648BB" w:rsidRDefault="008C24CA" w:rsidP="003F61AD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XX ғасырдың басындағы техникалық революция жетістіктерінің (конвейер өндірісі, стандарттау) мемлекеттердің шаруашылық жүй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есінің дамуына ықпалын бағалау; </w:t>
            </w:r>
            <w:r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>бірінші дүниежүзілік соғыстың алғышарттары мен себептерін айқындау;</w:t>
            </w:r>
          </w:p>
          <w:p w14:paraId="1723B3CE" w14:textId="5E74DE23" w:rsidR="008C24CA" w:rsidRPr="00C648BB" w:rsidRDefault="008C24CA" w:rsidP="00FE58F4">
            <w:pPr>
              <w:pStyle w:val="aa"/>
              <w:jc w:val="both"/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</w:pPr>
            <w:r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>тарихи оқиғаларға түсіндірме бере отырып, әскери ғылым мен техниканың және соғыс стратегияларының рөлін бағалау; әлемнің саяси картасындағы өзгерістерді сипаттау арқылы империялардың (Австро - Венгрия, Ресей империясы, Осман империясы</w:t>
            </w:r>
            <w:r w:rsidR="00FE58F4"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 xml:space="preserve">) ыдырау себептерін тұжырымдау; </w:t>
            </w:r>
            <w:r w:rsidRPr="00C648BB">
              <w:rPr>
                <w:rFonts w:ascii="Times New Roman" w:eastAsia="Arial Unicode MS" w:hAnsi="Times New Roman"/>
                <w:kern w:val="2"/>
                <w:sz w:val="24"/>
                <w:lang w:val="kk-KZ" w:eastAsia="ar-SA"/>
              </w:rPr>
              <w:t>Ұлттар Лигасының қызметі мен Версаль-Вашингтон жүйесін талдау және бағалау;</w:t>
            </w:r>
          </w:p>
          <w:p w14:paraId="077664D4" w14:textId="7B7C0755" w:rsidR="008C24CA" w:rsidRPr="00C648BB" w:rsidRDefault="008C24CA" w:rsidP="003F61AD">
            <w:pPr>
              <w:pStyle w:val="aa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C648BB">
              <w:rPr>
                <w:rFonts w:ascii="Times New Roman" w:hAnsi="Times New Roman"/>
                <w:sz w:val="24"/>
                <w:lang w:val="kk-KZ"/>
              </w:rPr>
              <w:t>тарихи кезеңдердің ерекшеліктерін салыстыру арқылы мемлекет пен ді</w:t>
            </w:r>
            <w:r w:rsidR="00FE58F4" w:rsidRPr="00C648BB">
              <w:rPr>
                <w:rFonts w:ascii="Times New Roman" w:hAnsi="Times New Roman"/>
                <w:sz w:val="24"/>
                <w:lang w:val="kk-KZ"/>
              </w:rPr>
              <w:t xml:space="preserve">ннің өзара қатынасын сипаттау;  </w:t>
            </w:r>
            <w:r w:rsidRPr="00C648BB">
              <w:rPr>
                <w:rFonts w:ascii="Times New Roman" w:hAnsi="Times New Roman"/>
                <w:sz w:val="24"/>
                <w:lang w:val="kk-KZ"/>
              </w:rPr>
              <w:t>қоғамдық-саяси ағымдардың (әлеуметтік либерализм, әлеуметтік консерватизм, марксизм, социал-демократия) қоғамның өміріне ықпалын талдау; тоталитаризм, әміршіл-әкімшіл жүйе сияқты саяси режимдердің қалыптасу алғышарттары мен тарихын түсіндіру; қоғамның әлеуметтік өміріндегі өзгерістерге реакцияшыл идеологиялардың (фашизм, тоталитаризм, нәсілшілдік, шовинизм, ұлтшылдық) таралу ықпалын талдау; қоғамдық-саяси ағымдардың (әлеуметтік либерализм, әлеуметтік консерватизм, марксизм, социал-демократия) қоғамның өміріне ықпалын талдау</w:t>
            </w:r>
          </w:p>
        </w:tc>
      </w:tr>
      <w:tr w:rsidR="00C648BB" w:rsidRPr="00031CC6" w14:paraId="0426396C" w14:textId="77777777" w:rsidTr="003F61AD">
        <w:tc>
          <w:tcPr>
            <w:tcW w:w="567" w:type="dxa"/>
          </w:tcPr>
          <w:p w14:paraId="75AE9A9F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7" w:type="dxa"/>
          </w:tcPr>
          <w:p w14:paraId="466EBA33" w14:textId="77777777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Екінші дүниежүзілік соғыстың себептері мен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салдары</w:t>
            </w:r>
          </w:p>
        </w:tc>
        <w:tc>
          <w:tcPr>
            <w:tcW w:w="567" w:type="dxa"/>
          </w:tcPr>
          <w:p w14:paraId="20EA1AB5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3260" w:type="dxa"/>
          </w:tcPr>
          <w:p w14:paraId="1E1B8C76" w14:textId="77777777" w:rsidR="004F5B09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Екінші дүниежүзілік соғыс қарсаңы мен барысында елдер арасынд</w:t>
            </w:r>
            <w:r w:rsidR="004F5B09"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 келісімшарт қарым-қатынастар. </w:t>
            </w:r>
          </w:p>
          <w:p w14:paraId="500F65F9" w14:textId="21E844CA" w:rsidR="008C24CA" w:rsidRPr="00C648BB" w:rsidRDefault="008C24CA" w:rsidP="003F61A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Екінші дүниежүзілік соғыстың негізгі оқиғалары. Кеңес Одағының фашистік Германияға қарсы соғысы. Екінші дүниежүзілік соғыстың қорытындылары мен салдары</w:t>
            </w:r>
          </w:p>
        </w:tc>
        <w:tc>
          <w:tcPr>
            <w:tcW w:w="3402" w:type="dxa"/>
          </w:tcPr>
          <w:p w14:paraId="79C7E196" w14:textId="5A217E2A" w:rsidR="008C24CA" w:rsidRPr="00C648BB" w:rsidRDefault="008F1335" w:rsidP="003F61AD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lastRenderedPageBreak/>
              <w:t>Т</w:t>
            </w:r>
            <w:r w:rsidR="008C24CA"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t xml:space="preserve">арихи оқиғаларға түсіндірме бере отырып, әскери ғылым мен техниканың және соғыс стратегиялардың рөлін </w:t>
            </w:r>
            <w:r w:rsidR="008C24CA" w:rsidRPr="00C648BB"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val="kk-KZ" w:eastAsia="ar-SA"/>
              </w:rPr>
              <w:lastRenderedPageBreak/>
              <w:t>бағалау; екінші дүниежүзілік соғыстың себептерін, сипаты мен салдарын талдау; қоғамдық-саяси ағымдардың (әлеуметтік либерализм, әлеуметтік консерватизм, марксизм, социал-демократия) қоғамның өміріне ықпалын талдау</w:t>
            </w:r>
          </w:p>
        </w:tc>
      </w:tr>
      <w:tr w:rsidR="00C648BB" w:rsidRPr="00031CC6" w14:paraId="52930A9C" w14:textId="77777777" w:rsidTr="003F61AD">
        <w:trPr>
          <w:trHeight w:val="313"/>
        </w:trPr>
        <w:tc>
          <w:tcPr>
            <w:tcW w:w="567" w:type="dxa"/>
          </w:tcPr>
          <w:p w14:paraId="4975965C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127" w:type="dxa"/>
          </w:tcPr>
          <w:p w14:paraId="3F16351E" w14:textId="77777777" w:rsidR="008C24CA" w:rsidRPr="00C648BB" w:rsidRDefault="008C24CA" w:rsidP="003F61AD">
            <w:pPr>
              <w:widowControl w:val="0"/>
              <w:tabs>
                <w:tab w:val="left" w:pos="428"/>
              </w:tabs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ғасырдың екінші жартысындағы әлемнің саяси картасы. Халықаралық ұйымдардың қалыптасуы.</w:t>
            </w:r>
          </w:p>
        </w:tc>
        <w:tc>
          <w:tcPr>
            <w:tcW w:w="567" w:type="dxa"/>
          </w:tcPr>
          <w:p w14:paraId="520096BD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260" w:type="dxa"/>
          </w:tcPr>
          <w:p w14:paraId="66A3BC84" w14:textId="77777777" w:rsidR="004F5B09" w:rsidRPr="00C648BB" w:rsidRDefault="008C24CA" w:rsidP="00E562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Екінші дүниежүзілік соғыстан кейін әлемнің саяси картасы. </w:t>
            </w:r>
          </w:p>
          <w:p w14:paraId="7BA3BE80" w14:textId="32840A91" w:rsidR="008C24CA" w:rsidRPr="00C648BB" w:rsidRDefault="00871B63" w:rsidP="00E5623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Әлемнің екі полюсті жүйесінің қалыптасуы. 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1946-1963 жж. қырғи қабақ соғыстың ерекшелігі. </w:t>
            </w:r>
            <w:r w:rsidR="00E5623F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Біріккен Ұлттар Ұйымы Жалпыға бірдей адам құқығы Декларациясын жариялауы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Соғыстан кейінгі уақыттағы еуропалық интеграцияның себептері</w:t>
            </w:r>
          </w:p>
        </w:tc>
        <w:tc>
          <w:tcPr>
            <w:tcW w:w="3402" w:type="dxa"/>
          </w:tcPr>
          <w:p w14:paraId="15AE161D" w14:textId="5AA0B397" w:rsidR="008C24CA" w:rsidRPr="00C648BB" w:rsidRDefault="008C24CA" w:rsidP="003F61AD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«Қырғи қабақ соғыстан» кейін әлемдегі интег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рациялық және дезинтеграциялық 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процестерді айқындау;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отаршылдық жүйе күйреуінің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себептері мен салдарын талдау; 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тарихи фактілер мен картаға сүйене отырып, әскери-саяси одақтар НАТО және ВШҰ-ның қарсылығын сипаттау; «қырғи қабақ соғыс» ұғымын түсіндіру үшін тарихи оқиғаларды талдау;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Еуропа мен Аз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ияның жетекші мемлекеттеріндегі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конституциялық-құқықтық идеологияның қалыптасу жолдарын талдау (Жалпыға бірдей адам құқығы Декларациясы, ЕҚЫҰ, Еурокеңес, Гаагадағы Халықаралық сот); «қырғи қабақ соғыстан» кейін әлемдегі интеграциялық және дезинтеграциялық процестерді</w:t>
            </w:r>
          </w:p>
        </w:tc>
      </w:tr>
      <w:tr w:rsidR="00C648BB" w:rsidRPr="00031CC6" w14:paraId="6F868B68" w14:textId="77777777" w:rsidTr="003F61AD">
        <w:trPr>
          <w:trHeight w:val="557"/>
        </w:trPr>
        <w:tc>
          <w:tcPr>
            <w:tcW w:w="567" w:type="dxa"/>
          </w:tcPr>
          <w:p w14:paraId="6E0AE5B9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7" w:type="dxa"/>
          </w:tcPr>
          <w:p w14:paraId="331BEF5B" w14:textId="16A4FA45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 ғасырдың екінші жартысындағы батыс елдерінің даму ерекшеліктері. </w:t>
            </w:r>
          </w:p>
          <w:p w14:paraId="51BA475B" w14:textId="77777777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 ғасырдың екінші жартысындағы Азия елдерінің даму ерекшеліктері. </w:t>
            </w:r>
          </w:p>
          <w:p w14:paraId="72504AF8" w14:textId="77777777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 ғасырдың екінші жартысындағы-  ХХI ғасырдың басындағы ғылым, білім, технология</w:t>
            </w:r>
          </w:p>
        </w:tc>
        <w:tc>
          <w:tcPr>
            <w:tcW w:w="567" w:type="dxa"/>
          </w:tcPr>
          <w:p w14:paraId="0D58EEED" w14:textId="77777777" w:rsidR="008C24CA" w:rsidRPr="00C648BB" w:rsidRDefault="008C24CA" w:rsidP="003F6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260" w:type="dxa"/>
          </w:tcPr>
          <w:p w14:paraId="0E9624C3" w14:textId="77777777" w:rsidR="004F5B09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Социализмнің «шведтік моделінің» белгілері. Германдық «әлеуметтік-нарықтық шаруашылық» ерекшеліктері. </w:t>
            </w:r>
          </w:p>
          <w:p w14:paraId="487E8A03" w14:textId="77777777" w:rsidR="004F5B09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1949 жылғы коммунистік партия жеңісі нәтижесінде Қытай өзгерісі. </w:t>
            </w:r>
          </w:p>
          <w:p w14:paraId="5950C66D" w14:textId="39816C62" w:rsidR="004F5B09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«Азиялық серпіліс». </w:t>
            </w:r>
          </w:p>
          <w:p w14:paraId="3527B688" w14:textId="77777777" w:rsidR="004F5B09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Тәуелсіз Үндістанның отарлық  өткенімен байланысы. </w:t>
            </w:r>
          </w:p>
          <w:p w14:paraId="3A65AF5B" w14:textId="77777777" w:rsidR="004F5B09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ХХ ғасырдың екінші жартысындағы кемализм эволюциясы. </w:t>
            </w:r>
          </w:p>
          <w:p w14:paraId="27D2C40E" w14:textId="6A050674" w:rsidR="008C24CA" w:rsidRPr="00C648BB" w:rsidRDefault="008C24CA" w:rsidP="003F61AD">
            <w:pPr>
              <w:widowControl w:val="0"/>
              <w:kinsoku w:val="0"/>
              <w:overflowPunct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АҚШ тағы Ғылыми техникалық революцияның қазіргі әлемдегі елдердің дамуына әсері.</w:t>
            </w:r>
            <w:r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067C744E" w14:textId="4C13AA61" w:rsidR="008C24CA" w:rsidRPr="00C648BB" w:rsidRDefault="008F1335" w:rsidP="003F61AD">
            <w:pPr>
              <w:widowControl w:val="0"/>
              <w:kinsoku w:val="0"/>
              <w:overflowPunct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лемнің жетекші және дамушы мемлекеттеріндегі халықтың өмір сүру деңгейіне әсер ететін факторларды анықтау;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«Әл-ауқатты мемлекеттер» ұғымын 1970 1980 жылдардағы әлеуметтік саладағы өзге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рістерді сипаттау үшін қолдану;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тұлғаның тарихтағы рөлін бағалау; Оңтүстік - Шығыс Азия мемлекеттерінің қарқынды экономикалық дамуына ықпал ететін негізгі факторларды талдау;</w:t>
            </w:r>
            <w:r w:rsidR="008C24CA" w:rsidRPr="00C648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мемлекеттердің тарихи даму заңдылықтарын анықтау; ғылыми жаңалықтардың (генетика, микробиология,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ақпараттық технологиялар, нано технологиялар, ядролық физика</w:t>
            </w:r>
            <w:r w:rsidR="00FE58F4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) қоғам дамуына ықпалын талдау; </w:t>
            </w:r>
            <w:r w:rsidR="008C24CA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өркениетінің дамуын үлгілеу арқылы жаһандық мәселелерді шешуде ғылым мен білімнің маңызы туралы қорытынды жасау</w:t>
            </w:r>
          </w:p>
        </w:tc>
      </w:tr>
      <w:tr w:rsidR="00C648BB" w:rsidRPr="00EF18FB" w14:paraId="6CA76C65" w14:textId="77777777" w:rsidTr="003F61AD">
        <w:trPr>
          <w:trHeight w:val="410"/>
        </w:trPr>
        <w:tc>
          <w:tcPr>
            <w:tcW w:w="9923" w:type="dxa"/>
            <w:gridSpan w:val="5"/>
          </w:tcPr>
          <w:p w14:paraId="4A1D99F0" w14:textId="4E3D51F8" w:rsidR="008C24CA" w:rsidRPr="00C648BB" w:rsidRDefault="008C24CA" w:rsidP="00C648BB">
            <w:pPr>
              <w:widowControl w:val="0"/>
              <w:tabs>
                <w:tab w:val="left" w:pos="3980"/>
              </w:tabs>
              <w:kinsoku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Мәнмәтіндік тапсырмалар</w:t>
            </w:r>
            <w:r w:rsidR="00C648BB"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48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(мәтін, кесте, графика, статистикалық ақпараттар, суреттер және т.б).</w:t>
            </w:r>
          </w:p>
        </w:tc>
      </w:tr>
    </w:tbl>
    <w:p w14:paraId="39455701" w14:textId="77777777" w:rsidR="005B0C73" w:rsidRPr="009C2E2D" w:rsidRDefault="005B0C73" w:rsidP="005B0C73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Тесттегі т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ест тапсырмаларының саны: </w:t>
      </w:r>
    </w:p>
    <w:p w14:paraId="34278C38" w14:textId="77777777" w:rsidR="005B0C73" w:rsidRPr="009C2E2D" w:rsidRDefault="005B0C73" w:rsidP="005B0C73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5A0CBC5F" w14:textId="77777777" w:rsidR="00031CC6" w:rsidRPr="008C4589" w:rsidRDefault="00031CC6" w:rsidP="00031CC6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0D1B4C35" w14:textId="35A37143" w:rsidR="00EF18FB" w:rsidRPr="00EF18FB" w:rsidRDefault="00031CC6" w:rsidP="00031CC6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  <w:bookmarkStart w:id="0" w:name="_GoBack"/>
      <w:bookmarkEnd w:id="0"/>
    </w:p>
    <w:p w14:paraId="14713B24" w14:textId="77777777" w:rsidR="005B0C73" w:rsidRPr="009C2E2D" w:rsidRDefault="005B0C73" w:rsidP="005B0C73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ab/>
      </w: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Тесттің бір нұсқасындағы тест тапсырмаларының қиындығы:</w:t>
      </w:r>
    </w:p>
    <w:p w14:paraId="56F68E39" w14:textId="77777777" w:rsidR="005B0C73" w:rsidRPr="009C2E2D" w:rsidRDefault="005B0C73" w:rsidP="005B0C73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естегі тест тапсырмаларының қиындығы үш деңгейде берілген: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базалық деңгейде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(A) –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26 %;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орташа деңгейде (</w:t>
      </w:r>
      <w:r w:rsidRPr="009C2E2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B)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 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60 %;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жоғары деңгейде (</w:t>
      </w:r>
      <w:r w:rsidRPr="009C2E2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C)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–</w:t>
      </w:r>
      <w:r w:rsidRPr="009C2E2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14 %.</w:t>
      </w:r>
    </w:p>
    <w:p w14:paraId="4BBAF8BF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Базалық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5EE5A1A2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Орташа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2A76B36C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Жоғары деңгейдегі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26CDFB78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/>
        </w:rPr>
      </w:pPr>
      <w:r w:rsidRPr="009C2E2D">
        <w:rPr>
          <w:rFonts w:ascii="Times New Roman" w:eastAsia="SimSun" w:hAnsi="Times New Roman" w:cs="Times New Roman"/>
          <w:b/>
          <w:sz w:val="24"/>
          <w:szCs w:val="24"/>
          <w:lang w:val="kk-KZ"/>
        </w:rPr>
        <w:t>Тест тапсырмасын орындау уақыты:</w:t>
      </w:r>
    </w:p>
    <w:p w14:paraId="4734FE24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Бір тапсырманы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орындаудың орташа ұзақтығы 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1 – 1,6 минутты құрайды. Тестілеудің толық орындалу уақыты – 80 минут.</w:t>
      </w:r>
    </w:p>
    <w:p w14:paraId="570672DC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Жеке тест тапсырмаларының орындалуын бағалау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14:paraId="2D713C36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Дұрыс орындаған бір дұрыс жауапты тест тапсырмасы үшін – 1 балл, дұрыс орындалмаса – 0 балл.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6C1FB8BC" w14:textId="77777777" w:rsidR="005B0C73" w:rsidRPr="009C2E2D" w:rsidRDefault="005B0C73" w:rsidP="005B0C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Ұсынылатын</w:t>
      </w: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C2E2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әдебиеттер:</w:t>
      </w:r>
    </w:p>
    <w:p w14:paraId="34B1481A" w14:textId="17FEEB53" w:rsidR="00E30BFE" w:rsidRPr="00C648BB" w:rsidRDefault="005B0C73" w:rsidP="005B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9C2E2D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Республикасының Оқу-ағарту министрлігімен бекітілген  «</w:t>
      </w:r>
      <w:r w:rsidRPr="009C2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9C2E2D">
        <w:rPr>
          <w:rFonts w:ascii="Times New Roman" w:eastAsia="Times New Roman" w:hAnsi="Times New Roman" w:cs="Times New Roman"/>
          <w:spacing w:val="-6"/>
          <w:sz w:val="24"/>
          <w:szCs w:val="24"/>
          <w:lang w:val="kk-KZ"/>
        </w:rPr>
        <w:t>»</w:t>
      </w:r>
    </w:p>
    <w:sectPr w:rsidR="00E30BFE" w:rsidRPr="00C648BB" w:rsidSect="009465F1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650C4"/>
    <w:multiLevelType w:val="hybridMultilevel"/>
    <w:tmpl w:val="7A9C0F3E"/>
    <w:lvl w:ilvl="0" w:tplc="041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F4874"/>
    <w:multiLevelType w:val="hybridMultilevel"/>
    <w:tmpl w:val="B2F29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12BAF"/>
    <w:multiLevelType w:val="hybridMultilevel"/>
    <w:tmpl w:val="E2628578"/>
    <w:lvl w:ilvl="0" w:tplc="7A323E64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A423B"/>
    <w:multiLevelType w:val="hybridMultilevel"/>
    <w:tmpl w:val="3E781044"/>
    <w:lvl w:ilvl="0" w:tplc="498AA9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A7"/>
    <w:rsid w:val="00004B07"/>
    <w:rsid w:val="00004C8B"/>
    <w:rsid w:val="00004F2D"/>
    <w:rsid w:val="0001429C"/>
    <w:rsid w:val="00014FF0"/>
    <w:rsid w:val="000175E2"/>
    <w:rsid w:val="00021616"/>
    <w:rsid w:val="00021950"/>
    <w:rsid w:val="000223D8"/>
    <w:rsid w:val="00025F41"/>
    <w:rsid w:val="00031CC6"/>
    <w:rsid w:val="00044D58"/>
    <w:rsid w:val="00060280"/>
    <w:rsid w:val="0006372F"/>
    <w:rsid w:val="00071DA3"/>
    <w:rsid w:val="0007219F"/>
    <w:rsid w:val="0007658E"/>
    <w:rsid w:val="00080433"/>
    <w:rsid w:val="0008479F"/>
    <w:rsid w:val="000864A4"/>
    <w:rsid w:val="000A32E2"/>
    <w:rsid w:val="000A679A"/>
    <w:rsid w:val="000B74FC"/>
    <w:rsid w:val="000C31CB"/>
    <w:rsid w:val="000E512F"/>
    <w:rsid w:val="000F0D2D"/>
    <w:rsid w:val="00104FB7"/>
    <w:rsid w:val="001119D2"/>
    <w:rsid w:val="0012072B"/>
    <w:rsid w:val="00131D0C"/>
    <w:rsid w:val="0013653C"/>
    <w:rsid w:val="00137EEF"/>
    <w:rsid w:val="00146BC8"/>
    <w:rsid w:val="00147445"/>
    <w:rsid w:val="00155CC3"/>
    <w:rsid w:val="00157621"/>
    <w:rsid w:val="001653AD"/>
    <w:rsid w:val="001754EB"/>
    <w:rsid w:val="0018190D"/>
    <w:rsid w:val="00181C0B"/>
    <w:rsid w:val="00184FEB"/>
    <w:rsid w:val="001900B6"/>
    <w:rsid w:val="00191BE9"/>
    <w:rsid w:val="001A4A48"/>
    <w:rsid w:val="001A4FB0"/>
    <w:rsid w:val="001A7DC7"/>
    <w:rsid w:val="001B5089"/>
    <w:rsid w:val="001B70BF"/>
    <w:rsid w:val="001C0697"/>
    <w:rsid w:val="001C071B"/>
    <w:rsid w:val="001C2078"/>
    <w:rsid w:val="001D5E1F"/>
    <w:rsid w:val="001D5F45"/>
    <w:rsid w:val="001E27BC"/>
    <w:rsid w:val="001E2B6E"/>
    <w:rsid w:val="001E3AAC"/>
    <w:rsid w:val="001F5829"/>
    <w:rsid w:val="002269E7"/>
    <w:rsid w:val="00234E81"/>
    <w:rsid w:val="00242758"/>
    <w:rsid w:val="00264C23"/>
    <w:rsid w:val="002654CC"/>
    <w:rsid w:val="0027440A"/>
    <w:rsid w:val="00292604"/>
    <w:rsid w:val="002A1CB4"/>
    <w:rsid w:val="002A4048"/>
    <w:rsid w:val="002B1EA5"/>
    <w:rsid w:val="002B2DE4"/>
    <w:rsid w:val="002D184B"/>
    <w:rsid w:val="002D30C2"/>
    <w:rsid w:val="002D333F"/>
    <w:rsid w:val="002D653F"/>
    <w:rsid w:val="002E0D36"/>
    <w:rsid w:val="002E42E8"/>
    <w:rsid w:val="00327F38"/>
    <w:rsid w:val="00360242"/>
    <w:rsid w:val="00370395"/>
    <w:rsid w:val="00393A48"/>
    <w:rsid w:val="00396166"/>
    <w:rsid w:val="003C7B7D"/>
    <w:rsid w:val="003E3C19"/>
    <w:rsid w:val="003F61AD"/>
    <w:rsid w:val="00402129"/>
    <w:rsid w:val="004056AA"/>
    <w:rsid w:val="00450D5E"/>
    <w:rsid w:val="00456F3E"/>
    <w:rsid w:val="00466319"/>
    <w:rsid w:val="00471EF3"/>
    <w:rsid w:val="004739D7"/>
    <w:rsid w:val="00475DE5"/>
    <w:rsid w:val="00482ABA"/>
    <w:rsid w:val="00496E90"/>
    <w:rsid w:val="004A5886"/>
    <w:rsid w:val="004B0477"/>
    <w:rsid w:val="004B276A"/>
    <w:rsid w:val="004D5A33"/>
    <w:rsid w:val="004E410E"/>
    <w:rsid w:val="004F5B09"/>
    <w:rsid w:val="005057DC"/>
    <w:rsid w:val="00511B14"/>
    <w:rsid w:val="00517663"/>
    <w:rsid w:val="005239F6"/>
    <w:rsid w:val="00531A58"/>
    <w:rsid w:val="005324D0"/>
    <w:rsid w:val="00534EEA"/>
    <w:rsid w:val="005358B6"/>
    <w:rsid w:val="005369F7"/>
    <w:rsid w:val="0053786E"/>
    <w:rsid w:val="005409F6"/>
    <w:rsid w:val="0055469F"/>
    <w:rsid w:val="00557C6A"/>
    <w:rsid w:val="00564873"/>
    <w:rsid w:val="00566FFE"/>
    <w:rsid w:val="005717B0"/>
    <w:rsid w:val="00577657"/>
    <w:rsid w:val="005855CA"/>
    <w:rsid w:val="005A188A"/>
    <w:rsid w:val="005A758B"/>
    <w:rsid w:val="005B0C73"/>
    <w:rsid w:val="005D15E8"/>
    <w:rsid w:val="005D52E4"/>
    <w:rsid w:val="005E39E6"/>
    <w:rsid w:val="0060063B"/>
    <w:rsid w:val="00607314"/>
    <w:rsid w:val="006250D9"/>
    <w:rsid w:val="00641F97"/>
    <w:rsid w:val="0065157C"/>
    <w:rsid w:val="006664DD"/>
    <w:rsid w:val="00683C25"/>
    <w:rsid w:val="0068739D"/>
    <w:rsid w:val="006A1472"/>
    <w:rsid w:val="006A3321"/>
    <w:rsid w:val="006A5B03"/>
    <w:rsid w:val="006B69D3"/>
    <w:rsid w:val="006D5C01"/>
    <w:rsid w:val="006D6374"/>
    <w:rsid w:val="006F6FDD"/>
    <w:rsid w:val="00703BD4"/>
    <w:rsid w:val="00704CD2"/>
    <w:rsid w:val="00713CD0"/>
    <w:rsid w:val="00720580"/>
    <w:rsid w:val="0072241D"/>
    <w:rsid w:val="007241BD"/>
    <w:rsid w:val="00737155"/>
    <w:rsid w:val="007432FC"/>
    <w:rsid w:val="0074567D"/>
    <w:rsid w:val="007469D3"/>
    <w:rsid w:val="00762D9A"/>
    <w:rsid w:val="00765488"/>
    <w:rsid w:val="007821D6"/>
    <w:rsid w:val="00785AD9"/>
    <w:rsid w:val="00785FB8"/>
    <w:rsid w:val="00790814"/>
    <w:rsid w:val="00790C17"/>
    <w:rsid w:val="00790ED9"/>
    <w:rsid w:val="0079182B"/>
    <w:rsid w:val="007A0F92"/>
    <w:rsid w:val="007A1416"/>
    <w:rsid w:val="007A2FEA"/>
    <w:rsid w:val="007A661C"/>
    <w:rsid w:val="007A6873"/>
    <w:rsid w:val="007B68CC"/>
    <w:rsid w:val="007C5992"/>
    <w:rsid w:val="007D3183"/>
    <w:rsid w:val="007D5616"/>
    <w:rsid w:val="007E4521"/>
    <w:rsid w:val="007E5599"/>
    <w:rsid w:val="007E709F"/>
    <w:rsid w:val="008005D3"/>
    <w:rsid w:val="008029FB"/>
    <w:rsid w:val="00822423"/>
    <w:rsid w:val="00823194"/>
    <w:rsid w:val="008333A1"/>
    <w:rsid w:val="00837A7B"/>
    <w:rsid w:val="0084117F"/>
    <w:rsid w:val="00842E44"/>
    <w:rsid w:val="00857E4D"/>
    <w:rsid w:val="00871B63"/>
    <w:rsid w:val="00874EF3"/>
    <w:rsid w:val="00875182"/>
    <w:rsid w:val="008858AC"/>
    <w:rsid w:val="008A791C"/>
    <w:rsid w:val="008B09C3"/>
    <w:rsid w:val="008B27D2"/>
    <w:rsid w:val="008C24CA"/>
    <w:rsid w:val="008C2A3D"/>
    <w:rsid w:val="008C2FEB"/>
    <w:rsid w:val="008D2816"/>
    <w:rsid w:val="008E2E83"/>
    <w:rsid w:val="008F1335"/>
    <w:rsid w:val="00902039"/>
    <w:rsid w:val="0093105A"/>
    <w:rsid w:val="009443E8"/>
    <w:rsid w:val="00945048"/>
    <w:rsid w:val="009465F1"/>
    <w:rsid w:val="0095181D"/>
    <w:rsid w:val="00952734"/>
    <w:rsid w:val="00960DE2"/>
    <w:rsid w:val="009629D0"/>
    <w:rsid w:val="00970806"/>
    <w:rsid w:val="00975B72"/>
    <w:rsid w:val="009768F8"/>
    <w:rsid w:val="009837A6"/>
    <w:rsid w:val="009A0FCC"/>
    <w:rsid w:val="009C43A7"/>
    <w:rsid w:val="009E154A"/>
    <w:rsid w:val="00A115D6"/>
    <w:rsid w:val="00A5432E"/>
    <w:rsid w:val="00A55E6B"/>
    <w:rsid w:val="00A56CEA"/>
    <w:rsid w:val="00A56DF8"/>
    <w:rsid w:val="00A66016"/>
    <w:rsid w:val="00A6619B"/>
    <w:rsid w:val="00A72775"/>
    <w:rsid w:val="00A758C9"/>
    <w:rsid w:val="00A8617E"/>
    <w:rsid w:val="00A86993"/>
    <w:rsid w:val="00A944E4"/>
    <w:rsid w:val="00AA6AD1"/>
    <w:rsid w:val="00AC0F27"/>
    <w:rsid w:val="00AF6B47"/>
    <w:rsid w:val="00B16A6C"/>
    <w:rsid w:val="00B2444D"/>
    <w:rsid w:val="00B36248"/>
    <w:rsid w:val="00B44749"/>
    <w:rsid w:val="00B47E45"/>
    <w:rsid w:val="00B5165E"/>
    <w:rsid w:val="00B53409"/>
    <w:rsid w:val="00B62A50"/>
    <w:rsid w:val="00B6675D"/>
    <w:rsid w:val="00B73FA7"/>
    <w:rsid w:val="00B74852"/>
    <w:rsid w:val="00B768C3"/>
    <w:rsid w:val="00B925D2"/>
    <w:rsid w:val="00B93E30"/>
    <w:rsid w:val="00BA13D6"/>
    <w:rsid w:val="00BB102E"/>
    <w:rsid w:val="00BB29E9"/>
    <w:rsid w:val="00BC5B48"/>
    <w:rsid w:val="00BC7132"/>
    <w:rsid w:val="00BC7EC7"/>
    <w:rsid w:val="00BE0121"/>
    <w:rsid w:val="00BF33B2"/>
    <w:rsid w:val="00C07716"/>
    <w:rsid w:val="00C07A41"/>
    <w:rsid w:val="00C13E86"/>
    <w:rsid w:val="00C20D59"/>
    <w:rsid w:val="00C26EC6"/>
    <w:rsid w:val="00C311E2"/>
    <w:rsid w:val="00C33402"/>
    <w:rsid w:val="00C50E38"/>
    <w:rsid w:val="00C514F7"/>
    <w:rsid w:val="00C51E61"/>
    <w:rsid w:val="00C54F04"/>
    <w:rsid w:val="00C57296"/>
    <w:rsid w:val="00C62368"/>
    <w:rsid w:val="00C648BB"/>
    <w:rsid w:val="00CB7072"/>
    <w:rsid w:val="00CC0574"/>
    <w:rsid w:val="00CC6EA8"/>
    <w:rsid w:val="00CD314C"/>
    <w:rsid w:val="00CE248D"/>
    <w:rsid w:val="00CE4A0A"/>
    <w:rsid w:val="00CE7A69"/>
    <w:rsid w:val="00CF506B"/>
    <w:rsid w:val="00D02D77"/>
    <w:rsid w:val="00D120AF"/>
    <w:rsid w:val="00D16919"/>
    <w:rsid w:val="00D2158F"/>
    <w:rsid w:val="00D26B6A"/>
    <w:rsid w:val="00D4400B"/>
    <w:rsid w:val="00D528B1"/>
    <w:rsid w:val="00D54723"/>
    <w:rsid w:val="00D70832"/>
    <w:rsid w:val="00D80242"/>
    <w:rsid w:val="00D934EC"/>
    <w:rsid w:val="00DA4113"/>
    <w:rsid w:val="00DA7B3D"/>
    <w:rsid w:val="00DC148B"/>
    <w:rsid w:val="00DC1720"/>
    <w:rsid w:val="00DC3DF3"/>
    <w:rsid w:val="00DC45D3"/>
    <w:rsid w:val="00DF0B4D"/>
    <w:rsid w:val="00DF5FC9"/>
    <w:rsid w:val="00DF69DC"/>
    <w:rsid w:val="00E11720"/>
    <w:rsid w:val="00E13300"/>
    <w:rsid w:val="00E30BFE"/>
    <w:rsid w:val="00E34E59"/>
    <w:rsid w:val="00E363F1"/>
    <w:rsid w:val="00E52A24"/>
    <w:rsid w:val="00E53CB9"/>
    <w:rsid w:val="00E55F24"/>
    <w:rsid w:val="00E5623F"/>
    <w:rsid w:val="00E64F41"/>
    <w:rsid w:val="00E838AE"/>
    <w:rsid w:val="00EA0BE0"/>
    <w:rsid w:val="00EA4D1E"/>
    <w:rsid w:val="00EC10BF"/>
    <w:rsid w:val="00EC7381"/>
    <w:rsid w:val="00ED31D6"/>
    <w:rsid w:val="00EE0AB5"/>
    <w:rsid w:val="00EE48BB"/>
    <w:rsid w:val="00EE4A27"/>
    <w:rsid w:val="00EF18FB"/>
    <w:rsid w:val="00EF7254"/>
    <w:rsid w:val="00F108D9"/>
    <w:rsid w:val="00F141B3"/>
    <w:rsid w:val="00F47D5B"/>
    <w:rsid w:val="00F51CF6"/>
    <w:rsid w:val="00F67D4E"/>
    <w:rsid w:val="00F81001"/>
    <w:rsid w:val="00F8747C"/>
    <w:rsid w:val="00F93ED1"/>
    <w:rsid w:val="00FA2D33"/>
    <w:rsid w:val="00FA50F6"/>
    <w:rsid w:val="00FA7CE3"/>
    <w:rsid w:val="00FB1E99"/>
    <w:rsid w:val="00FC1467"/>
    <w:rsid w:val="00FC33C0"/>
    <w:rsid w:val="00FE58F4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4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EE0AB5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E0A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link w:val="a7"/>
    <w:uiPriority w:val="34"/>
    <w:qFormat/>
    <w:rsid w:val="009465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1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1950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F81001"/>
  </w:style>
  <w:style w:type="paragraph" w:styleId="aa">
    <w:name w:val="No Spacing"/>
    <w:link w:val="ab"/>
    <w:uiPriority w:val="1"/>
    <w:qFormat/>
    <w:rsid w:val="00F8100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b">
    <w:name w:val="Без интервала Знак"/>
    <w:basedOn w:val="a0"/>
    <w:link w:val="aa"/>
    <w:uiPriority w:val="1"/>
    <w:locked/>
    <w:rsid w:val="00F81001"/>
    <w:rPr>
      <w:rFonts w:ascii="Arial" w:eastAsia="Times New Roman" w:hAnsi="Arial" w:cs="Times New Roman"/>
      <w:szCs w:val="24"/>
      <w:lang w:val="en-GB"/>
    </w:rPr>
  </w:style>
  <w:style w:type="character" w:customStyle="1" w:styleId="s0">
    <w:name w:val="s0"/>
    <w:rsid w:val="008C24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EE0AB5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E0AB5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link w:val="a7"/>
    <w:uiPriority w:val="34"/>
    <w:qFormat/>
    <w:rsid w:val="009465F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21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1950"/>
    <w:rPr>
      <w:rFonts w:ascii="Tahoma" w:hAnsi="Tahoma" w:cs="Tahoma"/>
      <w:sz w:val="16"/>
      <w:szCs w:val="16"/>
    </w:rPr>
  </w:style>
  <w:style w:type="character" w:customStyle="1" w:styleId="a7">
    <w:name w:val="Абзац списка Знак"/>
    <w:link w:val="a6"/>
    <w:uiPriority w:val="34"/>
    <w:locked/>
    <w:rsid w:val="00F81001"/>
  </w:style>
  <w:style w:type="paragraph" w:styleId="aa">
    <w:name w:val="No Spacing"/>
    <w:link w:val="ab"/>
    <w:uiPriority w:val="1"/>
    <w:qFormat/>
    <w:rsid w:val="00F8100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ab">
    <w:name w:val="Без интервала Знак"/>
    <w:basedOn w:val="a0"/>
    <w:link w:val="aa"/>
    <w:uiPriority w:val="1"/>
    <w:locked/>
    <w:rsid w:val="00F81001"/>
    <w:rPr>
      <w:rFonts w:ascii="Arial" w:eastAsia="Times New Roman" w:hAnsi="Arial" w:cs="Times New Roman"/>
      <w:szCs w:val="24"/>
      <w:lang w:val="en-GB"/>
    </w:rPr>
  </w:style>
  <w:style w:type="character" w:customStyle="1" w:styleId="s0">
    <w:name w:val="s0"/>
    <w:rsid w:val="008C24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941BC-3725-428B-AD0B-8FC806E1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11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Dell, Inc.</Company>
  <LinksUpToDate>false</LinksUpToDate>
  <CharactersWithSpaces>23197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Кистаубаева</dc:creator>
  <cp:lastModifiedBy>Сабира Ален</cp:lastModifiedBy>
  <cp:revision>119</cp:revision>
  <cp:lastPrinted>2025-04-09T06:50:00Z</cp:lastPrinted>
  <dcterms:created xsi:type="dcterms:W3CDTF">2024-10-23T11:05:00Z</dcterms:created>
  <dcterms:modified xsi:type="dcterms:W3CDTF">2026-01-09T10:48:00Z</dcterms:modified>
</cp:coreProperties>
</file>