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01D759" w14:textId="77777777" w:rsidR="00B04BCA" w:rsidRPr="00681E22" w:rsidRDefault="00B04BCA" w:rsidP="00D80063">
      <w:pPr>
        <w:shd w:val="clear" w:color="auto" w:fill="FFFFFF" w:themeFill="background1"/>
        <w:tabs>
          <w:tab w:val="left" w:pos="1134"/>
        </w:tabs>
        <w:kinsoku w:val="0"/>
        <w:overflowPunct w:val="0"/>
        <w:spacing w:line="240" w:lineRule="auto"/>
        <w:rPr>
          <w:rFonts w:ascii="Times New Roman" w:hAnsi="Times New Roman"/>
          <w:b/>
          <w:sz w:val="24"/>
          <w:lang w:val="kk-KZ"/>
        </w:rPr>
      </w:pPr>
    </w:p>
    <w:p w14:paraId="0A7A4166" w14:textId="78C0F1FB" w:rsidR="00B04BCA" w:rsidRPr="00681E22" w:rsidRDefault="00631CFD" w:rsidP="007C1681">
      <w:pPr>
        <w:shd w:val="clear" w:color="auto" w:fill="FFFFFF" w:themeFill="background1"/>
        <w:tabs>
          <w:tab w:val="left" w:pos="1134"/>
        </w:tabs>
        <w:kinsoku w:val="0"/>
        <w:overflowPunct w:val="0"/>
        <w:spacing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681E22">
        <w:rPr>
          <w:rFonts w:ascii="Times New Roman" w:hAnsi="Times New Roman"/>
          <w:b/>
          <w:sz w:val="24"/>
          <w:lang w:val="kk-KZ"/>
        </w:rPr>
        <w:t>«</w:t>
      </w:r>
      <w:r w:rsidR="00A7398D" w:rsidRPr="00681E22">
        <w:rPr>
          <w:rFonts w:ascii="Times New Roman" w:hAnsi="Times New Roman"/>
          <w:b/>
          <w:sz w:val="24"/>
          <w:lang w:val="kk-KZ"/>
        </w:rPr>
        <w:t xml:space="preserve">Оқыту </w:t>
      </w:r>
      <w:r w:rsidR="00557941" w:rsidRPr="00681E22">
        <w:rPr>
          <w:rFonts w:ascii="Times New Roman" w:hAnsi="Times New Roman"/>
          <w:b/>
          <w:sz w:val="24"/>
          <w:lang w:val="kk-KZ"/>
        </w:rPr>
        <w:t>қ</w:t>
      </w:r>
      <w:r w:rsidR="00852546" w:rsidRPr="00681E22">
        <w:rPr>
          <w:rFonts w:ascii="Times New Roman" w:hAnsi="Times New Roman"/>
          <w:b/>
          <w:sz w:val="24"/>
          <w:lang w:val="kk-KZ"/>
        </w:rPr>
        <w:t>азақ тілінде</w:t>
      </w:r>
      <w:r w:rsidR="00557941" w:rsidRPr="00681E22">
        <w:rPr>
          <w:rFonts w:ascii="Times New Roman" w:hAnsi="Times New Roman"/>
          <w:b/>
          <w:sz w:val="24"/>
          <w:lang w:val="kk-KZ"/>
        </w:rPr>
        <w:t xml:space="preserve"> жүргізілмейтін сыныптар үшін</w:t>
      </w:r>
    </w:p>
    <w:p w14:paraId="685F52B3" w14:textId="64AD0A6C" w:rsidR="00DF3556" w:rsidRPr="00681E22" w:rsidRDefault="00DF3556" w:rsidP="007C1681">
      <w:pPr>
        <w:shd w:val="clear" w:color="auto" w:fill="FFFFFF" w:themeFill="background1"/>
        <w:tabs>
          <w:tab w:val="left" w:pos="1134"/>
        </w:tabs>
        <w:kinsoku w:val="0"/>
        <w:overflowPunct w:val="0"/>
        <w:spacing w:line="240" w:lineRule="auto"/>
        <w:jc w:val="center"/>
        <w:rPr>
          <w:rFonts w:ascii="Times New Roman" w:hAnsi="Times New Roman"/>
          <w:b/>
          <w:sz w:val="24"/>
          <w:lang w:val="kk-KZ"/>
        </w:rPr>
      </w:pPr>
      <w:r w:rsidRPr="00681E22">
        <w:rPr>
          <w:rFonts w:ascii="Times New Roman" w:hAnsi="Times New Roman"/>
          <w:b/>
          <w:sz w:val="24"/>
          <w:lang w:val="kk-KZ"/>
        </w:rPr>
        <w:t>«Қазақ тілі мен әдебиеті»</w:t>
      </w:r>
    </w:p>
    <w:p w14:paraId="727854D7" w14:textId="09D22C7C" w:rsidR="00665AE3" w:rsidRPr="00681E22" w:rsidRDefault="000A3682" w:rsidP="007C1681">
      <w:pPr>
        <w:shd w:val="clear" w:color="auto" w:fill="FFFFFF" w:themeFill="background1"/>
        <w:tabs>
          <w:tab w:val="left" w:pos="1134"/>
        </w:tabs>
        <w:kinsoku w:val="0"/>
        <w:overflowPunct w:val="0"/>
        <w:spacing w:line="240" w:lineRule="auto"/>
        <w:jc w:val="center"/>
        <w:rPr>
          <w:rFonts w:ascii="Times New Roman" w:hAnsi="Times New Roman"/>
          <w:b/>
          <w:bCs/>
          <w:sz w:val="24"/>
          <w:shd w:val="clear" w:color="auto" w:fill="FFFFFF"/>
          <w:lang w:val="kk-KZ"/>
        </w:rPr>
      </w:pPr>
      <w:r w:rsidRPr="00681E22">
        <w:rPr>
          <w:rStyle w:val="s0"/>
          <w:b/>
          <w:bCs/>
          <w:sz w:val="24"/>
          <w:szCs w:val="24"/>
          <w:lang w:val="kk-KZ"/>
        </w:rPr>
        <w:t>Педагогтердің білімін бағалауға</w:t>
      </w:r>
      <w:r w:rsidR="000000A4" w:rsidRPr="00681E22">
        <w:rPr>
          <w:rFonts w:ascii="Times New Roman" w:hAnsi="Times New Roman"/>
          <w:b/>
          <w:bCs/>
          <w:sz w:val="24"/>
          <w:shd w:val="clear" w:color="auto" w:fill="FFFFFF"/>
          <w:lang w:val="kk-KZ"/>
        </w:rPr>
        <w:t xml:space="preserve"> арналған</w:t>
      </w:r>
      <w:r w:rsidR="00BF0ED5" w:rsidRPr="00681E22">
        <w:rPr>
          <w:rFonts w:ascii="Times New Roman" w:hAnsi="Times New Roman"/>
          <w:b/>
          <w:bCs/>
          <w:sz w:val="24"/>
          <w:shd w:val="clear" w:color="auto" w:fill="FFFFFF"/>
          <w:lang w:val="kk-KZ"/>
        </w:rPr>
        <w:t xml:space="preserve"> </w:t>
      </w:r>
      <w:r w:rsidR="00631CFD" w:rsidRPr="00681E22">
        <w:rPr>
          <w:rFonts w:ascii="Times New Roman" w:hAnsi="Times New Roman"/>
          <w:b/>
          <w:sz w:val="24"/>
          <w:shd w:val="clear" w:color="auto" w:fill="FFFFFF"/>
          <w:lang w:val="kk-KZ"/>
        </w:rPr>
        <w:t>тест спецификациясы</w:t>
      </w:r>
    </w:p>
    <w:p w14:paraId="63844F18" w14:textId="77777777" w:rsidR="00A7398D" w:rsidRPr="00681E22" w:rsidRDefault="00A7398D" w:rsidP="00BC3788">
      <w:pPr>
        <w:shd w:val="clear" w:color="auto" w:fill="FFFFFF" w:themeFill="background1"/>
        <w:tabs>
          <w:tab w:val="left" w:pos="1134"/>
        </w:tabs>
        <w:kinsoku w:val="0"/>
        <w:overflowPunct w:val="0"/>
        <w:spacing w:line="240" w:lineRule="auto"/>
        <w:jc w:val="center"/>
        <w:rPr>
          <w:rFonts w:ascii="Times New Roman" w:hAnsi="Times New Roman"/>
          <w:b/>
          <w:sz w:val="24"/>
          <w:shd w:val="clear" w:color="auto" w:fill="FFFFFF"/>
          <w:lang w:val="kk-KZ"/>
        </w:rPr>
      </w:pPr>
    </w:p>
    <w:p w14:paraId="29C8AD5C" w14:textId="07C24861" w:rsidR="001E6D97" w:rsidRPr="00D80063" w:rsidRDefault="0050593E" w:rsidP="00D80063">
      <w:pPr>
        <w:spacing w:line="240" w:lineRule="auto"/>
        <w:ind w:firstLine="708"/>
        <w:jc w:val="both"/>
        <w:rPr>
          <w:rStyle w:val="s0"/>
          <w:sz w:val="24"/>
          <w:szCs w:val="24"/>
          <w:lang w:val="kk-KZ"/>
        </w:rPr>
      </w:pPr>
      <w:r w:rsidRPr="00D80063">
        <w:rPr>
          <w:rFonts w:ascii="Times New Roman" w:hAnsi="Times New Roman"/>
          <w:b/>
          <w:bCs/>
          <w:spacing w:val="1"/>
          <w:sz w:val="24"/>
          <w:lang w:val="kk-KZ"/>
        </w:rPr>
        <w:t>М</w:t>
      </w:r>
      <w:r w:rsidRPr="00D80063">
        <w:rPr>
          <w:rFonts w:ascii="Times New Roman" w:hAnsi="Times New Roman"/>
          <w:b/>
          <w:bCs/>
          <w:sz w:val="24"/>
          <w:lang w:val="kk-KZ"/>
        </w:rPr>
        <w:t>ақса</w:t>
      </w:r>
      <w:r w:rsidRPr="00D80063">
        <w:rPr>
          <w:rFonts w:ascii="Times New Roman" w:hAnsi="Times New Roman"/>
          <w:b/>
          <w:bCs/>
          <w:spacing w:val="1"/>
          <w:sz w:val="24"/>
          <w:lang w:val="kk-KZ"/>
        </w:rPr>
        <w:t>т</w:t>
      </w:r>
      <w:r w:rsidRPr="00D80063">
        <w:rPr>
          <w:rFonts w:ascii="Times New Roman" w:hAnsi="Times New Roman"/>
          <w:b/>
          <w:bCs/>
          <w:sz w:val="24"/>
          <w:lang w:val="kk-KZ"/>
        </w:rPr>
        <w:t>ы:</w:t>
      </w:r>
      <w:r w:rsidRPr="00D80063">
        <w:rPr>
          <w:rFonts w:ascii="Times New Roman" w:hAnsi="Times New Roman"/>
          <w:spacing w:val="105"/>
          <w:sz w:val="24"/>
          <w:lang w:val="kk-KZ"/>
        </w:rPr>
        <w:t xml:space="preserve"> </w:t>
      </w:r>
      <w:r w:rsidR="001E6D97" w:rsidRPr="00D80063">
        <w:rPr>
          <w:rStyle w:val="s0"/>
          <w:sz w:val="24"/>
          <w:szCs w:val="24"/>
          <w:lang w:val="kk-KZ"/>
        </w:rPr>
        <w:t xml:space="preserve">Бастауыш, негізгі орта және жалпы орта білімнің жалпы білім  беретін оқу </w:t>
      </w:r>
    </w:p>
    <w:p w14:paraId="6F6E5BF6" w14:textId="77777777" w:rsidR="00D80063" w:rsidRDefault="001E6D97" w:rsidP="00D80063">
      <w:pPr>
        <w:spacing w:line="240" w:lineRule="auto"/>
        <w:jc w:val="both"/>
        <w:rPr>
          <w:sz w:val="24"/>
          <w:lang w:val="kk-KZ"/>
        </w:rPr>
      </w:pPr>
      <w:r w:rsidRPr="00681E22">
        <w:rPr>
          <w:rStyle w:val="s0"/>
          <w:sz w:val="24"/>
          <w:szCs w:val="24"/>
          <w:lang w:val="kk-KZ"/>
        </w:rPr>
        <w:t xml:space="preserve">бағдарламаларын іске асыратын білім беру ұйымдарында жұмыс істейтін педагогтерді аттестаттау барысында </w:t>
      </w:r>
      <w:r w:rsidRPr="00681E22">
        <w:rPr>
          <w:rFonts w:ascii="Times New Roman" w:hAnsi="Times New Roman"/>
          <w:sz w:val="24"/>
          <w:lang w:val="kk-KZ"/>
        </w:rPr>
        <w:t xml:space="preserve">Педагогтердің білімін бағалау тест тапсырмаларын әзірлеу. </w:t>
      </w:r>
    </w:p>
    <w:p w14:paraId="16E43DF3" w14:textId="77777777" w:rsidR="00D80063" w:rsidRDefault="0050593E" w:rsidP="00D80063">
      <w:pPr>
        <w:spacing w:line="240" w:lineRule="auto"/>
        <w:ind w:firstLine="708"/>
        <w:jc w:val="both"/>
        <w:rPr>
          <w:sz w:val="24"/>
          <w:lang w:val="kk-KZ"/>
        </w:rPr>
      </w:pPr>
      <w:r w:rsidRPr="00681E22">
        <w:rPr>
          <w:rFonts w:ascii="Times New Roman" w:hAnsi="Times New Roman"/>
          <w:b/>
          <w:bCs/>
          <w:sz w:val="24"/>
          <w:lang w:val="kk-KZ"/>
        </w:rPr>
        <w:t>Мiнде</w:t>
      </w:r>
      <w:r w:rsidRPr="00681E22">
        <w:rPr>
          <w:rFonts w:ascii="Times New Roman" w:hAnsi="Times New Roman"/>
          <w:b/>
          <w:bCs/>
          <w:spacing w:val="1"/>
          <w:sz w:val="24"/>
          <w:lang w:val="kk-KZ"/>
        </w:rPr>
        <w:t>т</w:t>
      </w:r>
      <w:r w:rsidRPr="00681E22">
        <w:rPr>
          <w:rFonts w:ascii="Times New Roman" w:hAnsi="Times New Roman"/>
          <w:b/>
          <w:bCs/>
          <w:sz w:val="24"/>
          <w:lang w:val="kk-KZ"/>
        </w:rPr>
        <w:t>i:</w:t>
      </w:r>
      <w:r w:rsidRPr="00681E22">
        <w:rPr>
          <w:rFonts w:ascii="Times New Roman" w:hAnsi="Times New Roman"/>
          <w:spacing w:val="1"/>
          <w:sz w:val="24"/>
          <w:lang w:val="kk-KZ"/>
        </w:rPr>
        <w:t xml:space="preserve"> </w:t>
      </w:r>
      <w:r w:rsidRPr="00681E22">
        <w:rPr>
          <w:rFonts w:ascii="Times New Roman" w:hAnsi="Times New Roman"/>
          <w:sz w:val="24"/>
          <w:lang w:val="kk-KZ"/>
        </w:rPr>
        <w:t>Педагог</w:t>
      </w:r>
      <w:r w:rsidR="0051433B" w:rsidRPr="00681E22">
        <w:rPr>
          <w:rFonts w:ascii="Times New Roman" w:hAnsi="Times New Roman"/>
          <w:sz w:val="24"/>
          <w:lang w:val="kk-KZ"/>
        </w:rPr>
        <w:t>тердің</w:t>
      </w:r>
      <w:r w:rsidRPr="00681E22">
        <w:rPr>
          <w:rFonts w:ascii="Times New Roman" w:hAnsi="Times New Roman"/>
          <w:sz w:val="24"/>
          <w:lang w:val="kk-KZ"/>
        </w:rPr>
        <w:t xml:space="preserve"> </w:t>
      </w:r>
      <w:r w:rsidR="000A3682" w:rsidRPr="00681E22">
        <w:rPr>
          <w:rFonts w:ascii="Times New Roman" w:hAnsi="Times New Roman"/>
          <w:sz w:val="24"/>
          <w:lang w:val="kk-KZ"/>
        </w:rPr>
        <w:t>білім</w:t>
      </w:r>
      <w:r w:rsidRPr="00681E22">
        <w:rPr>
          <w:rFonts w:ascii="Times New Roman" w:hAnsi="Times New Roman"/>
          <w:sz w:val="24"/>
          <w:lang w:val="kk-KZ"/>
        </w:rPr>
        <w:t xml:space="preserve"> деңгейінің біліктілік талаптарға </w:t>
      </w:r>
      <w:r w:rsidRPr="00681E22">
        <w:rPr>
          <w:rFonts w:ascii="Times New Roman" w:hAnsi="Times New Roman"/>
          <w:spacing w:val="-1"/>
          <w:sz w:val="24"/>
          <w:lang w:val="kk-KZ"/>
        </w:rPr>
        <w:t>сә</w:t>
      </w:r>
      <w:r w:rsidRPr="00681E22">
        <w:rPr>
          <w:rFonts w:ascii="Times New Roman" w:hAnsi="Times New Roman"/>
          <w:sz w:val="24"/>
          <w:lang w:val="kk-KZ"/>
        </w:rPr>
        <w:t>й</w:t>
      </w:r>
      <w:r w:rsidRPr="00681E22">
        <w:rPr>
          <w:rFonts w:ascii="Times New Roman" w:hAnsi="Times New Roman"/>
          <w:spacing w:val="1"/>
          <w:sz w:val="24"/>
          <w:lang w:val="kk-KZ"/>
        </w:rPr>
        <w:t>к</w:t>
      </w:r>
      <w:r w:rsidRPr="00681E22">
        <w:rPr>
          <w:rFonts w:ascii="Times New Roman" w:hAnsi="Times New Roman"/>
          <w:sz w:val="24"/>
          <w:lang w:val="kk-KZ"/>
        </w:rPr>
        <w:t>е</w:t>
      </w:r>
      <w:r w:rsidRPr="00681E22">
        <w:rPr>
          <w:rFonts w:ascii="Times New Roman" w:hAnsi="Times New Roman"/>
          <w:spacing w:val="-1"/>
          <w:sz w:val="24"/>
          <w:lang w:val="kk-KZ"/>
        </w:rPr>
        <w:t>с</w:t>
      </w:r>
      <w:r w:rsidRPr="00681E22">
        <w:rPr>
          <w:rFonts w:ascii="Times New Roman" w:hAnsi="Times New Roman"/>
          <w:sz w:val="24"/>
          <w:lang w:val="kk-KZ"/>
        </w:rPr>
        <w:t>тігін</w:t>
      </w:r>
      <w:r w:rsidRPr="00681E22">
        <w:rPr>
          <w:rFonts w:ascii="Times New Roman" w:hAnsi="Times New Roman"/>
          <w:spacing w:val="1"/>
          <w:sz w:val="24"/>
          <w:lang w:val="kk-KZ"/>
        </w:rPr>
        <w:t xml:space="preserve"> </w:t>
      </w:r>
      <w:r w:rsidRPr="00681E22">
        <w:rPr>
          <w:rFonts w:ascii="Times New Roman" w:hAnsi="Times New Roman"/>
          <w:sz w:val="24"/>
          <w:lang w:val="kk-KZ"/>
        </w:rPr>
        <w:t>анық</w:t>
      </w:r>
      <w:r w:rsidRPr="00681E22">
        <w:rPr>
          <w:rFonts w:ascii="Times New Roman" w:hAnsi="Times New Roman"/>
          <w:spacing w:val="1"/>
          <w:sz w:val="24"/>
          <w:lang w:val="kk-KZ"/>
        </w:rPr>
        <w:t>та</w:t>
      </w:r>
      <w:r w:rsidRPr="00681E22">
        <w:rPr>
          <w:rFonts w:ascii="Times New Roman" w:hAnsi="Times New Roman"/>
          <w:sz w:val="24"/>
          <w:lang w:val="kk-KZ"/>
        </w:rPr>
        <w:t>у</w:t>
      </w:r>
      <w:r w:rsidR="000000A4" w:rsidRPr="00681E22">
        <w:rPr>
          <w:rFonts w:ascii="Times New Roman" w:hAnsi="Times New Roman"/>
          <w:bCs/>
          <w:sz w:val="24"/>
          <w:shd w:val="clear" w:color="auto" w:fill="FFFFFF"/>
          <w:lang w:val="kk-KZ"/>
        </w:rPr>
        <w:t xml:space="preserve">. </w:t>
      </w:r>
    </w:p>
    <w:p w14:paraId="5DE6BD34" w14:textId="4D294BB3" w:rsidR="003A5AD9" w:rsidRPr="00D80063" w:rsidRDefault="00D80063" w:rsidP="00D80063">
      <w:pPr>
        <w:spacing w:line="240" w:lineRule="auto"/>
        <w:ind w:firstLine="708"/>
        <w:jc w:val="both"/>
        <w:rPr>
          <w:sz w:val="24"/>
          <w:lang w:val="kk-KZ"/>
        </w:rPr>
      </w:pPr>
      <w:r>
        <w:rPr>
          <w:rFonts w:ascii="Times New Roman" w:hAnsi="Times New Roman"/>
          <w:b/>
          <w:bCs/>
          <w:sz w:val="24"/>
          <w:shd w:val="clear" w:color="auto" w:fill="FFFFFF"/>
          <w:lang w:val="kk-KZ"/>
        </w:rPr>
        <w:t>Тест м</w:t>
      </w:r>
      <w:r w:rsidR="000000A4" w:rsidRPr="00681E22">
        <w:rPr>
          <w:rFonts w:ascii="Times New Roman" w:hAnsi="Times New Roman"/>
          <w:b/>
          <w:bCs/>
          <w:sz w:val="24"/>
          <w:shd w:val="clear" w:color="auto" w:fill="FFFFFF"/>
          <w:lang w:val="kk-KZ"/>
        </w:rPr>
        <w:t>азмұны:</w:t>
      </w:r>
      <w:r w:rsidR="000000A4" w:rsidRPr="00681E22">
        <w:rPr>
          <w:rFonts w:ascii="Times New Roman" w:hAnsi="Times New Roman"/>
          <w:bCs/>
          <w:sz w:val="24"/>
          <w:shd w:val="clear" w:color="auto" w:fill="FFFFFF"/>
          <w:lang w:val="kk-KZ"/>
        </w:rPr>
        <w:t xml:space="preserve"> </w:t>
      </w:r>
      <w:r w:rsidR="00A05095" w:rsidRPr="00681E22">
        <w:rPr>
          <w:rFonts w:ascii="Times New Roman" w:hAnsi="Times New Roman"/>
          <w:bCs/>
          <w:sz w:val="24"/>
          <w:shd w:val="clear" w:color="auto" w:fill="FFFFFF"/>
          <w:lang w:val="kk-KZ"/>
        </w:rPr>
        <w:t xml:space="preserve">«Оқыту қазақ тілінде жүргізілмейтін сыныптар үшін «Қазақ тілі мен әдебиеті» </w:t>
      </w:r>
      <w:r w:rsidR="000000A4" w:rsidRPr="00681E22">
        <w:rPr>
          <w:rFonts w:ascii="Times New Roman" w:hAnsi="Times New Roman"/>
          <w:b/>
          <w:bCs/>
          <w:sz w:val="24"/>
          <w:shd w:val="clear" w:color="auto" w:fill="FFFFFF"/>
          <w:lang w:val="kk-KZ"/>
        </w:rPr>
        <w:t xml:space="preserve"> </w:t>
      </w:r>
      <w:r w:rsidR="000000A4" w:rsidRPr="00681E22">
        <w:rPr>
          <w:rFonts w:ascii="Times New Roman" w:hAnsi="Times New Roman"/>
          <w:bCs/>
          <w:sz w:val="24"/>
          <w:shd w:val="clear" w:color="auto" w:fill="FFFFFF"/>
          <w:lang w:val="kk-KZ"/>
        </w:rPr>
        <w:t>пәні бойынша оқу бағдарламасына сәйкес оқу материалдары енгізілген.</w:t>
      </w:r>
    </w:p>
    <w:tbl>
      <w:tblPr>
        <w:tblStyle w:val="ab"/>
        <w:tblW w:w="99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567"/>
        <w:gridCol w:w="2409"/>
        <w:gridCol w:w="4303"/>
      </w:tblGrid>
      <w:tr w:rsidR="00855ECB" w:rsidRPr="00681E22" w14:paraId="5A197858" w14:textId="77777777" w:rsidTr="00D80063">
        <w:trPr>
          <w:trHeight w:val="279"/>
        </w:trPr>
        <w:tc>
          <w:tcPr>
            <w:tcW w:w="567" w:type="dxa"/>
            <w:vAlign w:val="center"/>
            <w:hideMark/>
          </w:tcPr>
          <w:p w14:paraId="1345CD25" w14:textId="77777777" w:rsidR="001541D9" w:rsidRPr="00681E22" w:rsidRDefault="001541D9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ind w:hanging="108"/>
              <w:jc w:val="center"/>
              <w:rPr>
                <w:rFonts w:ascii="Times New Roman" w:hAnsi="Times New Roman"/>
                <w:b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>№</w:t>
            </w:r>
          </w:p>
        </w:tc>
        <w:tc>
          <w:tcPr>
            <w:tcW w:w="2127" w:type="dxa"/>
            <w:vAlign w:val="center"/>
            <w:hideMark/>
          </w:tcPr>
          <w:p w14:paraId="77DBC1CE" w14:textId="724FC320" w:rsidR="001541D9" w:rsidRPr="00681E22" w:rsidRDefault="00783C36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/>
                <w:bCs/>
                <w:sz w:val="24"/>
                <w:shd w:val="clear" w:color="auto" w:fill="FFFFFF"/>
                <w:lang w:val="kk-KZ"/>
              </w:rPr>
              <w:t>Тақырып</w:t>
            </w:r>
          </w:p>
        </w:tc>
        <w:tc>
          <w:tcPr>
            <w:tcW w:w="567" w:type="dxa"/>
            <w:vAlign w:val="center"/>
            <w:hideMark/>
          </w:tcPr>
          <w:p w14:paraId="44A6F2F9" w14:textId="77777777" w:rsidR="001541D9" w:rsidRPr="00681E22" w:rsidRDefault="001541D9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>№</w:t>
            </w:r>
          </w:p>
        </w:tc>
        <w:tc>
          <w:tcPr>
            <w:tcW w:w="2409" w:type="dxa"/>
            <w:vAlign w:val="center"/>
            <w:hideMark/>
          </w:tcPr>
          <w:p w14:paraId="53C40D1A" w14:textId="3845AD56" w:rsidR="001541D9" w:rsidRPr="00681E22" w:rsidRDefault="00C7161F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/>
                <w:bCs/>
                <w:sz w:val="24"/>
                <w:shd w:val="clear" w:color="auto" w:fill="FFFFFF"/>
                <w:lang w:val="kk-KZ"/>
              </w:rPr>
              <w:t>Тақырып</w:t>
            </w:r>
            <w:r w:rsidR="00783C36" w:rsidRPr="00681E22">
              <w:rPr>
                <w:rFonts w:ascii="Times New Roman" w:hAnsi="Times New Roman"/>
                <w:b/>
                <w:bCs/>
                <w:sz w:val="24"/>
                <w:shd w:val="clear" w:color="auto" w:fill="FFFFFF"/>
                <w:lang w:val="kk-KZ"/>
              </w:rPr>
              <w:t>ша</w:t>
            </w:r>
          </w:p>
        </w:tc>
        <w:tc>
          <w:tcPr>
            <w:tcW w:w="4303" w:type="dxa"/>
            <w:vAlign w:val="center"/>
            <w:hideMark/>
          </w:tcPr>
          <w:p w14:paraId="233785B3" w14:textId="77777777" w:rsidR="001541D9" w:rsidRPr="00681E22" w:rsidRDefault="001541D9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/>
                <w:bCs/>
                <w:sz w:val="24"/>
                <w:shd w:val="clear" w:color="auto" w:fill="FFFFFF"/>
              </w:rPr>
              <w:t>Оқыту мақсаттары</w:t>
            </w:r>
          </w:p>
        </w:tc>
      </w:tr>
      <w:tr w:rsidR="00855ECB" w:rsidRPr="00282337" w14:paraId="5D871020" w14:textId="77777777" w:rsidTr="00D80063">
        <w:trPr>
          <w:trHeight w:val="210"/>
        </w:trPr>
        <w:tc>
          <w:tcPr>
            <w:tcW w:w="567" w:type="dxa"/>
            <w:vAlign w:val="center"/>
            <w:hideMark/>
          </w:tcPr>
          <w:p w14:paraId="1E2AB4D8" w14:textId="770DC51B" w:rsidR="00086559" w:rsidRPr="00681E22" w:rsidRDefault="00086559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0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1</w:t>
            </w:r>
          </w:p>
        </w:tc>
        <w:tc>
          <w:tcPr>
            <w:tcW w:w="2127" w:type="dxa"/>
            <w:vAlign w:val="center"/>
            <w:hideMark/>
          </w:tcPr>
          <w:p w14:paraId="56D6DF60" w14:textId="0C44524D" w:rsidR="00086559" w:rsidRPr="00681E22" w:rsidRDefault="00086559" w:rsidP="007F7E26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Отбасындағы дәстүр мен мерекелер</w:t>
            </w:r>
          </w:p>
        </w:tc>
        <w:tc>
          <w:tcPr>
            <w:tcW w:w="567" w:type="dxa"/>
            <w:vAlign w:val="center"/>
            <w:hideMark/>
          </w:tcPr>
          <w:p w14:paraId="6E9EA1F3" w14:textId="5BFF9C00" w:rsidR="00086559" w:rsidRPr="00681E22" w:rsidRDefault="00086559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0</w:t>
            </w:r>
            <w:r w:rsidR="00743EB2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1</w:t>
            </w:r>
          </w:p>
        </w:tc>
        <w:tc>
          <w:tcPr>
            <w:tcW w:w="2409" w:type="dxa"/>
            <w:vAlign w:val="center"/>
            <w:hideMark/>
          </w:tcPr>
          <w:p w14:paraId="12C0B026" w14:textId="0EB31F2B" w:rsidR="0009281C" w:rsidRPr="00681E22" w:rsidRDefault="00086559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М.Мақатаев «Тоқта,ботам!» өлең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і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="0009281C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Б.Соқп</w:t>
            </w:r>
            <w:r w:rsidR="00D80063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ақбаев «Менің атым Қожа» повесі </w:t>
            </w:r>
            <w:r w:rsidR="0009281C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(үзінді)</w:t>
            </w:r>
          </w:p>
        </w:tc>
        <w:tc>
          <w:tcPr>
            <w:tcW w:w="4303" w:type="dxa"/>
            <w:hideMark/>
          </w:tcPr>
          <w:p w14:paraId="0532616C" w14:textId="0837935E" w:rsidR="009C1711" w:rsidRPr="00681E22" w:rsidRDefault="00E178DD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әтіндегі негізгі ақпаратты анықтау; мәтін құрауда жалғау түрлерін дұрыс жалғау; мәтіндерден жалпы және жалқы есімдерді ажырата білу;</w:t>
            </w:r>
            <w:r w:rsidR="006E26FA" w:rsidRPr="00681E22">
              <w:rPr>
                <w:sz w:val="24"/>
                <w:lang w:val="kk-KZ"/>
              </w:rPr>
              <w:t xml:space="preserve"> </w:t>
            </w:r>
            <w:r w:rsidR="006E26FA" w:rsidRPr="00681E22">
              <w:rPr>
                <w:rFonts w:ascii="Times New Roman" w:hAnsi="Times New Roman"/>
                <w:spacing w:val="2"/>
                <w:sz w:val="24"/>
                <w:lang w:val="kk-KZ" w:eastAsia="ru-RU"/>
              </w:rPr>
              <w:t xml:space="preserve">орта көлемді шығармаларды түсіну, тақырыбы мен негізгі ойды анықтау. </w:t>
            </w:r>
          </w:p>
        </w:tc>
      </w:tr>
      <w:tr w:rsidR="00855ECB" w:rsidRPr="00282337" w14:paraId="06E64A80" w14:textId="77777777" w:rsidTr="00D80063">
        <w:trPr>
          <w:trHeight w:val="2529"/>
        </w:trPr>
        <w:tc>
          <w:tcPr>
            <w:tcW w:w="567" w:type="dxa"/>
            <w:vAlign w:val="center"/>
            <w:hideMark/>
          </w:tcPr>
          <w:p w14:paraId="21828966" w14:textId="664F9451" w:rsidR="00086559" w:rsidRPr="00681E22" w:rsidRDefault="00086559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ind w:hanging="108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0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2</w:t>
            </w:r>
          </w:p>
        </w:tc>
        <w:tc>
          <w:tcPr>
            <w:tcW w:w="2127" w:type="dxa"/>
            <w:vAlign w:val="center"/>
            <w:hideMark/>
          </w:tcPr>
          <w:p w14:paraId="2B9C3840" w14:textId="2326BC47" w:rsidR="00086559" w:rsidRPr="00681E22" w:rsidRDefault="00086559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Еңбек нарығы және сұраныс</w:t>
            </w:r>
          </w:p>
        </w:tc>
        <w:tc>
          <w:tcPr>
            <w:tcW w:w="567" w:type="dxa"/>
            <w:vAlign w:val="center"/>
            <w:hideMark/>
          </w:tcPr>
          <w:p w14:paraId="5965A0C0" w14:textId="2AD4DA31" w:rsidR="00086559" w:rsidRPr="00681E22" w:rsidRDefault="00086559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02</w:t>
            </w:r>
          </w:p>
        </w:tc>
        <w:tc>
          <w:tcPr>
            <w:tcW w:w="2409" w:type="dxa"/>
            <w:hideMark/>
          </w:tcPr>
          <w:p w14:paraId="7FDF979C" w14:textId="58108EAD" w:rsidR="0009281C" w:rsidRPr="00681E22" w:rsidRDefault="00086559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Балғабек Қыдырбекұлы «Теміржолшы»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. </w:t>
            </w:r>
            <w:r w:rsidR="00F82A66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="0009281C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Ғабиден Мұстафин «Қарағанды» романынан үзінді</w:t>
            </w:r>
          </w:p>
        </w:tc>
        <w:tc>
          <w:tcPr>
            <w:tcW w:w="4303" w:type="dxa"/>
            <w:vAlign w:val="center"/>
            <w:hideMark/>
          </w:tcPr>
          <w:p w14:paraId="6E98DE01" w14:textId="183800C5" w:rsidR="00086559" w:rsidRPr="00681E22" w:rsidRDefault="00E178DD" w:rsidP="00657725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Т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әуелдік жалғауды (оңаша және ортақ тәуелдеу) дұрыс қолдану; етістіктің бұйрық рай қызметін білу, ауызша және жазба жұмыстарда орынды қолдану; көптік мәнді есімдер мен көптік жалғауларды ажырата танып, дұрыс қолдану; әңгіме, хикаялардың және шағын поэзиялық шығармалардың мазмұнын талдай отырып кейіпкерлерге сипаттама жасау.</w:t>
            </w:r>
          </w:p>
        </w:tc>
      </w:tr>
      <w:tr w:rsidR="00855ECB" w:rsidRPr="00282337" w14:paraId="05966BF2" w14:textId="77777777" w:rsidTr="00D80063">
        <w:trPr>
          <w:trHeight w:val="285"/>
        </w:trPr>
        <w:tc>
          <w:tcPr>
            <w:tcW w:w="567" w:type="dxa"/>
            <w:vAlign w:val="center"/>
            <w:hideMark/>
          </w:tcPr>
          <w:p w14:paraId="4BC4CE9D" w14:textId="3E8208E5" w:rsidR="00086559" w:rsidRPr="00681E22" w:rsidRDefault="00086559" w:rsidP="007F7E26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ind w:hanging="108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0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3</w:t>
            </w:r>
          </w:p>
        </w:tc>
        <w:tc>
          <w:tcPr>
            <w:tcW w:w="2127" w:type="dxa"/>
            <w:vAlign w:val="center"/>
            <w:hideMark/>
          </w:tcPr>
          <w:p w14:paraId="38414E89" w14:textId="3C6EBAAE" w:rsidR="00086559" w:rsidRPr="00681E22" w:rsidRDefault="00086559" w:rsidP="007F7E26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Ұлы Дала табиғаты</w:t>
            </w:r>
          </w:p>
        </w:tc>
        <w:tc>
          <w:tcPr>
            <w:tcW w:w="567" w:type="dxa"/>
            <w:vAlign w:val="center"/>
            <w:hideMark/>
          </w:tcPr>
          <w:p w14:paraId="185DDE5E" w14:textId="64286D73" w:rsidR="00086559" w:rsidRPr="00681E22" w:rsidRDefault="00086559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03</w:t>
            </w:r>
          </w:p>
        </w:tc>
        <w:tc>
          <w:tcPr>
            <w:tcW w:w="2409" w:type="dxa"/>
            <w:hideMark/>
          </w:tcPr>
          <w:p w14:paraId="12DDCCEC" w14:textId="0C1C89EA" w:rsidR="007F7E26" w:rsidRPr="00681E22" w:rsidRDefault="00086559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Тұмар ханшайым туралы аңыз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. </w:t>
            </w:r>
            <w:r w:rsidR="00357BEF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              </w:t>
            </w:r>
            <w:r w:rsidR="0009281C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Д. Досжан «Жібек жолы» романы (үзінді)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. </w:t>
            </w:r>
          </w:p>
          <w:p w14:paraId="33512EEF" w14:textId="0E3E5DF7" w:rsidR="0009281C" w:rsidRPr="00681E22" w:rsidRDefault="007F7E26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І. Есенберлин «Көшпенділер» </w:t>
            </w:r>
            <w:r w:rsidR="0009281C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(үзінді)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.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</w:t>
            </w:r>
            <w:r w:rsidR="00357BEF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                      </w:t>
            </w:r>
            <w:r w:rsidR="0009281C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Қ. Мырзалиев «Табиғат – жаратылыс пернесі» өлеңі</w:t>
            </w:r>
          </w:p>
        </w:tc>
        <w:tc>
          <w:tcPr>
            <w:tcW w:w="4303" w:type="dxa"/>
            <w:vAlign w:val="center"/>
            <w:hideMark/>
          </w:tcPr>
          <w:p w14:paraId="40495A32" w14:textId="08BF5A77" w:rsidR="006E26FA" w:rsidRPr="00681E22" w:rsidRDefault="00E178DD" w:rsidP="00657725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Ф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ольклорлық және шағын көлемді көркем әдеби шығармаларды түсіну, тақырыбын анықтау; жазба жұмыстарында лепті сөйлемдердің жасалу жолдарын білу,құрастыру; реттік сан есімдер мен жинақтық сан есімдерді жазба, ауызша жұмыстарда орынды қолдану; етістіктің шақтарының (ауыспалы келер шақ) қызметін білу, ауызша және жазба жұмыстарда қолдану; прозалық және поэзиялық шығармалардағы кейіпкердің іс-әрекетіне немесе лирикалық кейіпкердің образын талдау.</w:t>
            </w:r>
          </w:p>
        </w:tc>
      </w:tr>
      <w:tr w:rsidR="00855ECB" w:rsidRPr="00282337" w14:paraId="3E4C07CC" w14:textId="77777777" w:rsidTr="00D80063">
        <w:trPr>
          <w:trHeight w:val="274"/>
        </w:trPr>
        <w:tc>
          <w:tcPr>
            <w:tcW w:w="567" w:type="dxa"/>
            <w:vAlign w:val="center"/>
            <w:hideMark/>
          </w:tcPr>
          <w:p w14:paraId="76B7E154" w14:textId="4D65135B" w:rsidR="00086559" w:rsidRPr="00681E22" w:rsidRDefault="00086559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ind w:hanging="108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0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4</w:t>
            </w:r>
          </w:p>
        </w:tc>
        <w:tc>
          <w:tcPr>
            <w:tcW w:w="2127" w:type="dxa"/>
            <w:vAlign w:val="center"/>
            <w:hideMark/>
          </w:tcPr>
          <w:p w14:paraId="72307CE3" w14:textId="4933F2EC" w:rsidR="00086559" w:rsidRPr="00681E22" w:rsidRDefault="00086559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Қазақ киносы мен театрының қазіргі келбеті</w:t>
            </w:r>
          </w:p>
        </w:tc>
        <w:tc>
          <w:tcPr>
            <w:tcW w:w="567" w:type="dxa"/>
            <w:vAlign w:val="center"/>
            <w:hideMark/>
          </w:tcPr>
          <w:p w14:paraId="006F2938" w14:textId="438CFC85" w:rsidR="00086559" w:rsidRPr="00681E22" w:rsidRDefault="00086559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ind w:firstLine="6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04</w:t>
            </w:r>
          </w:p>
        </w:tc>
        <w:tc>
          <w:tcPr>
            <w:tcW w:w="2409" w:type="dxa"/>
            <w:hideMark/>
          </w:tcPr>
          <w:p w14:paraId="0D344929" w14:textId="09A77B6A" w:rsidR="0009281C" w:rsidRPr="00681E22" w:rsidRDefault="00086559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Дулат Исабеков «Әпке» драмасы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. </w:t>
            </w:r>
            <w:r w:rsidR="0009281C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Ғ. Мүсірепов 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«Қазақ солдаты» романы (үзінді). </w:t>
            </w:r>
            <w:r w:rsidR="0009281C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Сәбит Оразбай «Өмірдің өзі театр» әңгімесі</w:t>
            </w:r>
          </w:p>
        </w:tc>
        <w:tc>
          <w:tcPr>
            <w:tcW w:w="4303" w:type="dxa"/>
            <w:vAlign w:val="center"/>
            <w:hideMark/>
          </w:tcPr>
          <w:p w14:paraId="29E76637" w14:textId="3B541894" w:rsidR="00086559" w:rsidRPr="00681E22" w:rsidRDefault="00E178DD" w:rsidP="00855ECB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Ж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азба жұмыстарында жалғаулардың ерекшелігін ескеріп, үндестік заңына сәйкес орфографиялық нормаға сай дұрыс жазу; сөйлем соңында қойылатын тыныс белгілерді орынды қолдану; прозалық және поэзиялық шығармалардың композициялық құрылымын анықтау, кейіпкердің іс-әрекетіне немесе лирикалық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lastRenderedPageBreak/>
              <w:t>кейіпкердің образына баға беру.</w:t>
            </w:r>
          </w:p>
        </w:tc>
      </w:tr>
      <w:tr w:rsidR="00855ECB" w:rsidRPr="00282337" w14:paraId="60747E5C" w14:textId="77777777" w:rsidTr="00D80063">
        <w:trPr>
          <w:trHeight w:val="3322"/>
        </w:trPr>
        <w:tc>
          <w:tcPr>
            <w:tcW w:w="567" w:type="dxa"/>
            <w:vAlign w:val="center"/>
            <w:hideMark/>
          </w:tcPr>
          <w:p w14:paraId="05D400EB" w14:textId="17E15951" w:rsidR="00B30C6B" w:rsidRPr="00681E22" w:rsidRDefault="00B30C6B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ind w:hanging="108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lastRenderedPageBreak/>
              <w:t>0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5</w:t>
            </w:r>
          </w:p>
        </w:tc>
        <w:tc>
          <w:tcPr>
            <w:tcW w:w="2127" w:type="dxa"/>
            <w:vAlign w:val="center"/>
            <w:hideMark/>
          </w:tcPr>
          <w:p w14:paraId="34395DDA" w14:textId="0937E35A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Ұлттық экологиялық мәдениет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Мұхит – тіршілік мекені</w:t>
            </w:r>
          </w:p>
          <w:p w14:paraId="3133E8C0" w14:textId="39D18448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Жер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планетасындағы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қауіпті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қалдықтар</w:t>
            </w:r>
          </w:p>
        </w:tc>
        <w:tc>
          <w:tcPr>
            <w:tcW w:w="567" w:type="dxa"/>
            <w:vAlign w:val="center"/>
            <w:hideMark/>
          </w:tcPr>
          <w:p w14:paraId="2F74DC20" w14:textId="4CF052C7" w:rsidR="00B30C6B" w:rsidRPr="00681E22" w:rsidRDefault="00B30C6B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05</w:t>
            </w:r>
          </w:p>
        </w:tc>
        <w:tc>
          <w:tcPr>
            <w:tcW w:w="2409" w:type="dxa"/>
            <w:hideMark/>
          </w:tcPr>
          <w:p w14:paraId="312D9151" w14:textId="79364B33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Қадыр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Мырзалиев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«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Аралым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»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өлеңі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Т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Сұлтанбеков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«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Ғажайып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планета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»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әңгімесі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 xml:space="preserve"> (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үзінді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)</w:t>
            </w:r>
            <w:r w:rsidR="00260268"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.</w:t>
            </w:r>
            <w:r w:rsidR="0026026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Думан Рамазан «Соңғы дем» әңгімесі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.</w:t>
            </w:r>
            <w:r w:rsidR="000559CE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="000559CE" w:rsidRPr="00681E22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Гүлжауһар Сейітжан «</w:t>
            </w:r>
            <w:r w:rsidR="000559CE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Қара</w:t>
            </w:r>
            <w:r w:rsidR="000559CE" w:rsidRPr="00681E22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 </w:t>
            </w:r>
            <w:r w:rsidR="000559CE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алтыны         халқымның</w:t>
            </w:r>
            <w:r w:rsidR="000559CE" w:rsidRPr="00681E22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»</w:t>
            </w:r>
          </w:p>
        </w:tc>
        <w:tc>
          <w:tcPr>
            <w:tcW w:w="4303" w:type="dxa"/>
            <w:vAlign w:val="center"/>
            <w:hideMark/>
          </w:tcPr>
          <w:p w14:paraId="3C2C9429" w14:textId="3922B776" w:rsidR="00B30C6B" w:rsidRPr="00681E22" w:rsidRDefault="00E178DD" w:rsidP="006E7DA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Қ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арсылықтық қатынасты білдіретін жалғаулықтардың қызметін білу, ауызша және жазба жұмыстарда орынды қолдану прозалық және поэзиялық шығармалардағы кейіпкердің іс -әрекетіне немесе лирикалық кейіпкердің образын талдау; есімдіктердің жасалу жолдарын білу, мәтін құрауда орынды қолдану; топтау сан есімдерін жазба, ауызша жұмыстарда орынды қолдану;</w:t>
            </w:r>
            <w:r w:rsidR="006E26FA" w:rsidRPr="00681E22">
              <w:rPr>
                <w:sz w:val="24"/>
                <w:lang w:val="kk-KZ"/>
              </w:rPr>
              <w:t xml:space="preserve">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прозалық және поэзиялық шығармалардағы автордың ойы мен көтерілген мәселені анықтап, оқырманға әсерін бағалау.</w:t>
            </w:r>
          </w:p>
        </w:tc>
      </w:tr>
      <w:tr w:rsidR="00855ECB" w:rsidRPr="00282337" w14:paraId="2ADF037A" w14:textId="77777777" w:rsidTr="00D80063">
        <w:trPr>
          <w:trHeight w:val="456"/>
        </w:trPr>
        <w:tc>
          <w:tcPr>
            <w:tcW w:w="567" w:type="dxa"/>
            <w:vAlign w:val="center"/>
            <w:hideMark/>
          </w:tcPr>
          <w:p w14:paraId="656043A2" w14:textId="230B6375" w:rsidR="00B30C6B" w:rsidRPr="00681E22" w:rsidRDefault="00B30C6B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ind w:hanging="108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0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6</w:t>
            </w:r>
          </w:p>
        </w:tc>
        <w:tc>
          <w:tcPr>
            <w:tcW w:w="2127" w:type="dxa"/>
            <w:vAlign w:val="center"/>
            <w:hideMark/>
          </w:tcPr>
          <w:p w14:paraId="390F9A3C" w14:textId="77777777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Ұлттық таным және мерекелер</w:t>
            </w:r>
          </w:p>
        </w:tc>
        <w:tc>
          <w:tcPr>
            <w:tcW w:w="567" w:type="dxa"/>
            <w:vAlign w:val="center"/>
          </w:tcPr>
          <w:p w14:paraId="269CB75B" w14:textId="0FD6B5C5" w:rsidR="00B30C6B" w:rsidRPr="00681E22" w:rsidRDefault="00B30C6B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06</w:t>
            </w:r>
          </w:p>
        </w:tc>
        <w:tc>
          <w:tcPr>
            <w:tcW w:w="2409" w:type="dxa"/>
            <w:hideMark/>
          </w:tcPr>
          <w:p w14:paraId="45209A72" w14:textId="32EFDE7C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Жүсіпбек Аймауытов «Әнші» әңгімесі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О.</w:t>
            </w:r>
            <w:r w:rsidR="004938E1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Бөкей «Апамның астауы» әңгімесінен (үзінді)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. </w:t>
            </w:r>
            <w:r w:rsidR="004938E1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   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Ф.</w:t>
            </w:r>
            <w:r w:rsidR="004938E1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Оңғарсынова «Оюлар» өлеңі (үзінді)</w:t>
            </w:r>
          </w:p>
        </w:tc>
        <w:tc>
          <w:tcPr>
            <w:tcW w:w="4303" w:type="dxa"/>
            <w:vAlign w:val="center"/>
            <w:hideMark/>
          </w:tcPr>
          <w:p w14:paraId="6C4C4788" w14:textId="0190022A" w:rsidR="0008246B" w:rsidRPr="00681E22" w:rsidRDefault="00E178DD" w:rsidP="00855ECB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әтіндегі негізгі және қосымша ақпараттарды анықтай отырып, факті мен көзқарасты ажырату, мәтін идеясымен байланысын анықтау;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прозалық және поэзиялық шығармалардағы автордың ойы мен көтерілген мәселені анықтап, оқырманға әсерін бағалау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;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әтін құрауда есімше сөздерді стильдік қызметіне сай орынды қолдану; жазба жұмыстарында ыңғайлас салалас құрмалас сөйлемдерді құрастыру. жазба жұмыстарында ыңғайлас салалас құрмалас сөйлемдерді құрастыру.</w:t>
            </w:r>
          </w:p>
        </w:tc>
      </w:tr>
      <w:tr w:rsidR="00855ECB" w:rsidRPr="00282337" w14:paraId="2F27FC60" w14:textId="77777777" w:rsidTr="00D80063">
        <w:trPr>
          <w:trHeight w:val="600"/>
        </w:trPr>
        <w:tc>
          <w:tcPr>
            <w:tcW w:w="567" w:type="dxa"/>
            <w:vAlign w:val="center"/>
            <w:hideMark/>
          </w:tcPr>
          <w:p w14:paraId="4895338A" w14:textId="51F3A25A" w:rsidR="00B30C6B" w:rsidRPr="00681E22" w:rsidRDefault="00B30C6B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0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7</w:t>
            </w:r>
          </w:p>
        </w:tc>
        <w:tc>
          <w:tcPr>
            <w:tcW w:w="2127" w:type="dxa"/>
            <w:vAlign w:val="center"/>
            <w:hideMark/>
          </w:tcPr>
          <w:p w14:paraId="1EE71545" w14:textId="77777777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Сауда мен көмек: екі жақты келісімді сауда</w:t>
            </w:r>
          </w:p>
        </w:tc>
        <w:tc>
          <w:tcPr>
            <w:tcW w:w="567" w:type="dxa"/>
            <w:vAlign w:val="center"/>
            <w:hideMark/>
          </w:tcPr>
          <w:p w14:paraId="2227AD45" w14:textId="24A6E703" w:rsidR="00B30C6B" w:rsidRPr="00681E22" w:rsidRDefault="00B30C6B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07</w:t>
            </w:r>
          </w:p>
        </w:tc>
        <w:tc>
          <w:tcPr>
            <w:tcW w:w="2409" w:type="dxa"/>
            <w:hideMark/>
          </w:tcPr>
          <w:p w14:paraId="672EE231" w14:textId="3FB0CB66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Ыбырай Алтынсарин «Дүние қалай етсең табылады?»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Абай Құнанбаев «Базарға қарап тұрсам әркім барар»</w:t>
            </w:r>
          </w:p>
        </w:tc>
        <w:tc>
          <w:tcPr>
            <w:tcW w:w="4303" w:type="dxa"/>
            <w:vAlign w:val="center"/>
            <w:hideMark/>
          </w:tcPr>
          <w:p w14:paraId="0CA85F80" w14:textId="4E685DC9" w:rsidR="006E26FA" w:rsidRPr="00681E22" w:rsidRDefault="00E178DD" w:rsidP="006E26FA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әтін мазмұнындағы деректі ақпаратты толық анықтап, негізгі ойға өз көзқарасын білдіру және оны бағалау, үстеудің жасалу жолы мен сөйлемдегі қызметін білу, мәтін құрауда орынды қолдану; бөлшектік сан есімдерді жазба, ауызша жұмыстарда орынды қолдану;                     әдеби шығармада көтерілген                      әлеуметтік-қоғамдық мәселені талдау және кейіпкерлерді шынайы өмірмен салыстырып бағалау; прозалық және поэзиялық шығармалардың композициялық құрылымын анықтау, кейіпкердің іс-әрекетіне немесе лирикалық кейіпкердің образына баға беру.</w:t>
            </w:r>
          </w:p>
        </w:tc>
      </w:tr>
      <w:tr w:rsidR="00855ECB" w:rsidRPr="00282337" w14:paraId="15F1AD16" w14:textId="77777777" w:rsidTr="00D80063">
        <w:trPr>
          <w:trHeight w:val="886"/>
        </w:trPr>
        <w:tc>
          <w:tcPr>
            <w:tcW w:w="567" w:type="dxa"/>
            <w:vAlign w:val="center"/>
          </w:tcPr>
          <w:p w14:paraId="69B7D313" w14:textId="76DAA293" w:rsidR="00B30C6B" w:rsidRPr="00681E22" w:rsidRDefault="00B30C6B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0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8</w:t>
            </w:r>
          </w:p>
        </w:tc>
        <w:tc>
          <w:tcPr>
            <w:tcW w:w="2127" w:type="dxa"/>
            <w:vAlign w:val="center"/>
          </w:tcPr>
          <w:p w14:paraId="4C2978EA" w14:textId="25FAFBC6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Бұқаралық ақпарат құралдарындағы гендерлік бейне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Әлемдегі ерлер мен әйелдердің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lastRenderedPageBreak/>
              <w:t>құқықтары мен теңдігі</w:t>
            </w:r>
          </w:p>
        </w:tc>
        <w:tc>
          <w:tcPr>
            <w:tcW w:w="567" w:type="dxa"/>
            <w:vAlign w:val="center"/>
          </w:tcPr>
          <w:p w14:paraId="6E10755B" w14:textId="1460AE76" w:rsidR="00B30C6B" w:rsidRPr="00681E22" w:rsidRDefault="00B30C6B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lastRenderedPageBreak/>
              <w:t>08</w:t>
            </w:r>
          </w:p>
        </w:tc>
        <w:tc>
          <w:tcPr>
            <w:tcW w:w="2409" w:type="dxa"/>
            <w:vAlign w:val="center"/>
          </w:tcPr>
          <w:p w14:paraId="1BC0EDE9" w14:textId="373717BC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Қ. Аманжолов «Жас дәурен</w:t>
            </w:r>
            <w:r w:rsidR="00974F03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»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.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Мұхтар Әуез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ов «Абай жолы» романы. </w:t>
            </w:r>
            <w:r w:rsidR="004938E1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   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М.</w:t>
            </w:r>
            <w:r w:rsidR="004938E1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Жұмабаев «Мен жастарға сенемін»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lastRenderedPageBreak/>
              <w:t>өлеңі,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«Қозы Көрпеш – Баян сұлу» жыры (үзінді)</w:t>
            </w:r>
          </w:p>
        </w:tc>
        <w:tc>
          <w:tcPr>
            <w:tcW w:w="4303" w:type="dxa"/>
            <w:vAlign w:val="center"/>
          </w:tcPr>
          <w:p w14:paraId="44CA0A15" w14:textId="5B5A894D" w:rsidR="00B30C6B" w:rsidRPr="00681E22" w:rsidRDefault="00E178DD" w:rsidP="006E26FA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lastRenderedPageBreak/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әтін идеясымен байланысын анықтау; шылаулардың сөйлемдегі қызметін білу, мәтін құрауда орынды қолдану, мекен үстеулерді жазба жұмыстарда орынды қолдану; мәтіндерден деректі және дерексіз зат,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lastRenderedPageBreak/>
              <w:t>көптік мәнді есімдерді ажырата білу, жазбаша жұмыстарда қолдану; прозалық және поэзиялық шығармалардағы автордың ойы мен көтерілген мәселені анықтап, оқырманға әсерін бағалау.</w:t>
            </w:r>
          </w:p>
        </w:tc>
      </w:tr>
      <w:tr w:rsidR="00855ECB" w:rsidRPr="00282337" w14:paraId="5B3C41B1" w14:textId="77777777" w:rsidTr="00D80063">
        <w:trPr>
          <w:trHeight w:val="776"/>
        </w:trPr>
        <w:tc>
          <w:tcPr>
            <w:tcW w:w="567" w:type="dxa"/>
            <w:vAlign w:val="center"/>
            <w:hideMark/>
          </w:tcPr>
          <w:p w14:paraId="50E91185" w14:textId="46D85835" w:rsidR="00B30C6B" w:rsidRPr="00681E22" w:rsidRDefault="00B30C6B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lastRenderedPageBreak/>
              <w:t>09</w:t>
            </w:r>
          </w:p>
        </w:tc>
        <w:tc>
          <w:tcPr>
            <w:tcW w:w="2127" w:type="dxa"/>
            <w:vAlign w:val="center"/>
            <w:hideMark/>
          </w:tcPr>
          <w:p w14:paraId="185208A4" w14:textId="06E687B0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Әлеуметтік теңсіздік: адам құқықтары және көмек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="00E178DD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Қазіргі қоғамдағы әлеуметтік теңсіздік</w:t>
            </w:r>
          </w:p>
        </w:tc>
        <w:tc>
          <w:tcPr>
            <w:tcW w:w="567" w:type="dxa"/>
            <w:vAlign w:val="center"/>
          </w:tcPr>
          <w:p w14:paraId="1E222F95" w14:textId="478CAE7F" w:rsidR="00B30C6B" w:rsidRPr="00681E22" w:rsidRDefault="00B30C6B" w:rsidP="000A3682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09</w:t>
            </w:r>
          </w:p>
        </w:tc>
        <w:tc>
          <w:tcPr>
            <w:tcW w:w="2409" w:type="dxa"/>
            <w:hideMark/>
          </w:tcPr>
          <w:p w14:paraId="20881CDB" w14:textId="57965539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Ұлықбек Есдәулет «Қара пима» поэмасы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Қабдеш Жұмаділов «Қаздар қайтып барады»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="004938E1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                   </w:t>
            </w:r>
            <w:r w:rsidR="00763F4B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Е.</w:t>
            </w:r>
            <w:r w:rsidR="004938E1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="00763F4B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Әбікенұлы «Пәтер іздеп жүр едік» әңгімесі</w:t>
            </w:r>
          </w:p>
        </w:tc>
        <w:tc>
          <w:tcPr>
            <w:tcW w:w="4303" w:type="dxa"/>
            <w:vAlign w:val="center"/>
            <w:hideMark/>
          </w:tcPr>
          <w:p w14:paraId="20C7BA1A" w14:textId="594DCCBC" w:rsidR="00BD0B63" w:rsidRPr="00681E22" w:rsidRDefault="00E178DD" w:rsidP="00855ECB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әтіндегі негізгі және қосымша ақпараттарды анықтай отырып, факті мен көзқарасты ажырату, мәтін идеясымен байланысын анықтау; мәтін құрауда сөздердің байланысу түрлері мен тәсілдерін орынды қолдану; әдеби шығармада көтерілген әлеуметтік-қоғамдық мәселеге баға беру және әлем әдебиеті үлгілерімен салыстыру, етістік шақтарының (мақсатты және болжалды келер шақ  етістік шақтарының (мақсатты және болжалды келер шақ) қызметін білу, ауызша және жазба жұмыстарда қолдану; прозалық және поэзиялық шығармалардағы автордың ойы мен көтерілген мәселені анықтап, оқырманға әсерін бағалау</w:t>
            </w:r>
          </w:p>
        </w:tc>
      </w:tr>
      <w:tr w:rsidR="00855ECB" w:rsidRPr="00282337" w14:paraId="42549FDA" w14:textId="77777777" w:rsidTr="00D80063">
        <w:trPr>
          <w:trHeight w:val="6529"/>
        </w:trPr>
        <w:tc>
          <w:tcPr>
            <w:tcW w:w="567" w:type="dxa"/>
            <w:vAlign w:val="center"/>
            <w:hideMark/>
          </w:tcPr>
          <w:p w14:paraId="31B11604" w14:textId="1615B17B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1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0</w:t>
            </w:r>
          </w:p>
        </w:tc>
        <w:tc>
          <w:tcPr>
            <w:tcW w:w="2127" w:type="dxa"/>
            <w:vAlign w:val="center"/>
            <w:hideMark/>
          </w:tcPr>
          <w:p w14:paraId="71A674D0" w14:textId="20225D03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Жастардың денсаулығы - қоғам байлығы</w:t>
            </w:r>
          </w:p>
        </w:tc>
        <w:tc>
          <w:tcPr>
            <w:tcW w:w="567" w:type="dxa"/>
            <w:vAlign w:val="center"/>
          </w:tcPr>
          <w:p w14:paraId="19DC35D8" w14:textId="095CEE05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10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hideMark/>
          </w:tcPr>
          <w:p w14:paraId="7E13FF1C" w14:textId="463EABFC" w:rsidR="00657725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Бердібек Соқпақбаев </w:t>
            </w:r>
            <w:r w:rsidR="004938E1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«Он алты жасар чемпион» әңгімесі.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</w:t>
            </w:r>
          </w:p>
          <w:p w14:paraId="24575BFB" w14:textId="209EDB95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Т.Нұрмағанбетов «Он төрт жасар жігіт»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.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                         </w:t>
            </w:r>
            <w:r w:rsidR="00843587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М. Әлімбаев </w:t>
            </w:r>
            <w:r w:rsidR="00E178DD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«Ең үлкен байлық» ертегісі</w:t>
            </w:r>
          </w:p>
        </w:tc>
        <w:tc>
          <w:tcPr>
            <w:tcW w:w="4303" w:type="dxa"/>
            <w:vAlign w:val="center"/>
            <w:hideMark/>
          </w:tcPr>
          <w:p w14:paraId="16C6A378" w14:textId="79C58842" w:rsidR="00C203B4" w:rsidRPr="00D80063" w:rsidRDefault="00E178DD" w:rsidP="00855ECB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әтін мазмұнындағы деректі ақпаратты толық анықтап, негізгі ойға өз көзқарасын білдіру: мекен және мезгіл үстеулерді ауызша және жазба жұмыстарда орынды қолдану; талғаулықты немесе кезектестік мәнді білдіретін жалғаулықтардың қызметін білу, ауызша және жазба жұмыстарда орынды қолдану; өтініш жасаудың түрлі формалары мен  жағдаяттарына сай ұлттық сөз әдебі мен сөйлеу этикеті формаларын қолдана білу оны бағалау; құрмалас сөйлемдердің (аралас) жасалу жолдарын білу, жазба жұмыстарында орынды қолдану; мекен және мезгіл үстеулерді ауызша және жазба жұмыстарда орынды қолдану; тақырыбы мен идеясын талдау; </w:t>
            </w:r>
            <w:r w:rsidR="006E26FA" w:rsidRPr="00681E22">
              <w:rPr>
                <w:rFonts w:ascii="Times New Roman" w:hAnsi="Times New Roman"/>
                <w:sz w:val="24"/>
                <w:lang w:val="kk-KZ"/>
              </w:rPr>
              <w:t>прозалық және поэзиялық шығармалардың композициялық құрылымын анықтау, кейіпкердің іс-әрекетіне немесе лирикалық кейіпкердің образына баға беру</w:t>
            </w:r>
            <w:r w:rsidR="00D80063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</w:tc>
      </w:tr>
      <w:tr w:rsidR="00855ECB" w:rsidRPr="00282337" w14:paraId="207ADE7E" w14:textId="77777777" w:rsidTr="00D80063">
        <w:trPr>
          <w:trHeight w:val="600"/>
        </w:trPr>
        <w:tc>
          <w:tcPr>
            <w:tcW w:w="567" w:type="dxa"/>
            <w:vAlign w:val="center"/>
            <w:hideMark/>
          </w:tcPr>
          <w:p w14:paraId="601A5053" w14:textId="6DD4BF44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1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1</w:t>
            </w:r>
          </w:p>
        </w:tc>
        <w:tc>
          <w:tcPr>
            <w:tcW w:w="2127" w:type="dxa"/>
            <w:vAlign w:val="center"/>
            <w:hideMark/>
          </w:tcPr>
          <w:p w14:paraId="6C886813" w14:textId="77777777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Сандық технологияны пайдаланудағы теңсіздік</w:t>
            </w:r>
          </w:p>
        </w:tc>
        <w:tc>
          <w:tcPr>
            <w:tcW w:w="567" w:type="dxa"/>
            <w:vAlign w:val="center"/>
            <w:hideMark/>
          </w:tcPr>
          <w:p w14:paraId="480D9EA2" w14:textId="31224488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1</w:t>
            </w:r>
            <w:r w:rsidR="00BD0B63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1</w:t>
            </w:r>
          </w:p>
        </w:tc>
        <w:tc>
          <w:tcPr>
            <w:tcW w:w="2409" w:type="dxa"/>
            <w:vAlign w:val="center"/>
            <w:hideMark/>
          </w:tcPr>
          <w:p w14:paraId="64EB31EF" w14:textId="1DFBB41F" w:rsidR="00357BEF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Мұхт</w:t>
            </w:r>
            <w:r w:rsidR="00357BEF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ар Шаханов «Өркениеттің адасуы» 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романынан үзінді.</w:t>
            </w:r>
          </w:p>
          <w:p w14:paraId="4D8B7EE6" w14:textId="5C39CE1F" w:rsidR="00B30C6B" w:rsidRPr="00681E22" w:rsidRDefault="00BC3788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«Компьютер басты жарты адамдар».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lastRenderedPageBreak/>
              <w:t>М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.Сәрсеке «Жетінші толқын» (үзінді)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4303" w:type="dxa"/>
            <w:vAlign w:val="center"/>
            <w:hideMark/>
          </w:tcPr>
          <w:p w14:paraId="7B90136B" w14:textId="449954FE" w:rsidR="00B30C6B" w:rsidRPr="00681E22" w:rsidRDefault="00E178DD" w:rsidP="00657725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lastRenderedPageBreak/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әтіндердің стилін, жанрлық ерекшеліктерін салыстырып,  талдау жасау; құрмалас сөйлемдердің (аралас) жасалу жолдарын білу, жазба жұмыстарында орынды қолдану; жазба жұмыстарында (себеп) сабақтас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lastRenderedPageBreak/>
              <w:t>құрмалас сөйлемдерді құрастыру; мәтінде көтерілген мәселені ғаламдық мәселелермен байланыстыра отырып сыни тұрғыда баға беру; орта көлемді шығармаларды түсіну, тақырыбы мен негізгі ойды анықтау</w:t>
            </w:r>
          </w:p>
        </w:tc>
      </w:tr>
      <w:tr w:rsidR="00855ECB" w:rsidRPr="00282337" w14:paraId="2F2A5009" w14:textId="77777777" w:rsidTr="00D80063">
        <w:trPr>
          <w:trHeight w:val="3166"/>
        </w:trPr>
        <w:tc>
          <w:tcPr>
            <w:tcW w:w="567" w:type="dxa"/>
            <w:vAlign w:val="center"/>
            <w:hideMark/>
          </w:tcPr>
          <w:p w14:paraId="50FBB32D" w14:textId="2304EBE8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lastRenderedPageBreak/>
              <w:t>1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2</w:t>
            </w:r>
          </w:p>
        </w:tc>
        <w:tc>
          <w:tcPr>
            <w:tcW w:w="2127" w:type="dxa"/>
            <w:vAlign w:val="center"/>
            <w:hideMark/>
          </w:tcPr>
          <w:p w14:paraId="6315B2D1" w14:textId="78966A91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Қоғам және заң</w:t>
            </w:r>
          </w:p>
        </w:tc>
        <w:tc>
          <w:tcPr>
            <w:tcW w:w="567" w:type="dxa"/>
            <w:vAlign w:val="center"/>
          </w:tcPr>
          <w:p w14:paraId="5279E43A" w14:textId="27F74DD6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12</w:t>
            </w:r>
          </w:p>
        </w:tc>
        <w:tc>
          <w:tcPr>
            <w:tcW w:w="2409" w:type="dxa"/>
            <w:hideMark/>
          </w:tcPr>
          <w:p w14:paraId="293558EB" w14:textId="333F0346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Қоғам және заң «Азат елдің ар-намысы – Ата Заң».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  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Нұртөре Жүсіп «Қыран қазақ» (деректі әңгіме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)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Абай Құнанбайұлы «Адамның кейбір кездері»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4303" w:type="dxa"/>
            <w:vAlign w:val="center"/>
            <w:hideMark/>
          </w:tcPr>
          <w:p w14:paraId="7EA0ECA9" w14:textId="48B888EE" w:rsidR="00B30C6B" w:rsidRPr="00681E22" w:rsidRDefault="00E178DD" w:rsidP="00657725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П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розалық және поэзиялық шығармалардағы автордың ойы мен көтерілген мәселені анықтап, оқырманға әсерін бағалау; жазба жұмыстарында себеп-салдар, талғаулы, кезектес салалас құрмалас сөйлемдерді құрастыру; өздік етістің қызметін білу, ауызша және жазба жұмыстарда  орынды қолдану; 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                    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орта көлемді шығармаларды түсіну, тақырыбы мен негізгі ойды анықтау</w:t>
            </w:r>
          </w:p>
        </w:tc>
      </w:tr>
      <w:tr w:rsidR="00855ECB" w:rsidRPr="00282337" w14:paraId="5A6317EB" w14:textId="77777777" w:rsidTr="00D80063">
        <w:trPr>
          <w:trHeight w:val="3391"/>
        </w:trPr>
        <w:tc>
          <w:tcPr>
            <w:tcW w:w="567" w:type="dxa"/>
            <w:vAlign w:val="center"/>
            <w:hideMark/>
          </w:tcPr>
          <w:p w14:paraId="149DF7E2" w14:textId="6B890D61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1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3</w:t>
            </w:r>
          </w:p>
        </w:tc>
        <w:tc>
          <w:tcPr>
            <w:tcW w:w="2127" w:type="dxa"/>
            <w:vAlign w:val="center"/>
            <w:hideMark/>
          </w:tcPr>
          <w:p w14:paraId="0B3B43BD" w14:textId="096F09CA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Тіл.</w:t>
            </w:r>
            <w:r w:rsidR="00297256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       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Өнер. </w:t>
            </w:r>
            <w:r w:rsidR="00297256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Әдебиет</w:t>
            </w:r>
          </w:p>
        </w:tc>
        <w:tc>
          <w:tcPr>
            <w:tcW w:w="567" w:type="dxa"/>
            <w:vAlign w:val="center"/>
            <w:hideMark/>
          </w:tcPr>
          <w:p w14:paraId="7BA26AB2" w14:textId="1EA77D95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13</w:t>
            </w:r>
          </w:p>
        </w:tc>
        <w:tc>
          <w:tcPr>
            <w:tcW w:w="2409" w:type="dxa"/>
            <w:hideMark/>
          </w:tcPr>
          <w:p w14:paraId="20E421FB" w14:textId="7AF28F46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Ілияс Жансүгіров «Күй» поэмасы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М. Жұмабаев «Қазақ тілі» өлеңі</w:t>
            </w:r>
          </w:p>
        </w:tc>
        <w:tc>
          <w:tcPr>
            <w:tcW w:w="4303" w:type="dxa"/>
            <w:vAlign w:val="center"/>
            <w:hideMark/>
          </w:tcPr>
          <w:p w14:paraId="6AF862A3" w14:textId="7A9B6EA9" w:rsidR="00B30C6B" w:rsidRPr="00681E22" w:rsidRDefault="00E178DD" w:rsidP="00855ECB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әтіндегі негізгі ойды анықтап, көтерілген мәселеге баға беру, өзіндік көзқарасын жүйелі, дәлелді жеткізу; сын есім сөздердің синонимдік қатарын стильдік ерекшеліктеріне сәйкес қолдану; мәтіндерден көмекші есімдерді  ажырата білу, жазбаша, ауызша жұмыстарда қолдану; басқа өнер туындыларымен (кино, театр, музыка, би, сурет-мүсін өнері, сәулет) салыстырып, тақырып ортақтығына сипаттама жасау; жазба жұмыстарында  теңеу, эпитет сөздерін қолданып жазу</w:t>
            </w:r>
          </w:p>
        </w:tc>
      </w:tr>
      <w:tr w:rsidR="00855ECB" w:rsidRPr="00282337" w14:paraId="02BB0CAB" w14:textId="77777777" w:rsidTr="00D80063">
        <w:trPr>
          <w:trHeight w:val="840"/>
        </w:trPr>
        <w:tc>
          <w:tcPr>
            <w:tcW w:w="567" w:type="dxa"/>
            <w:vAlign w:val="center"/>
            <w:hideMark/>
          </w:tcPr>
          <w:p w14:paraId="2699847D" w14:textId="16F8062B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1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4</w:t>
            </w:r>
          </w:p>
        </w:tc>
        <w:tc>
          <w:tcPr>
            <w:tcW w:w="2127" w:type="dxa"/>
            <w:vAlign w:val="center"/>
            <w:hideMark/>
          </w:tcPr>
          <w:p w14:paraId="6A7C7B63" w14:textId="4AEB9894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Қоғамдағы жұмыссыздық мәселесі</w:t>
            </w:r>
          </w:p>
        </w:tc>
        <w:tc>
          <w:tcPr>
            <w:tcW w:w="567" w:type="dxa"/>
            <w:vAlign w:val="center"/>
            <w:hideMark/>
          </w:tcPr>
          <w:p w14:paraId="449665D9" w14:textId="60DE0E6E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14</w:t>
            </w:r>
          </w:p>
        </w:tc>
        <w:tc>
          <w:tcPr>
            <w:tcW w:w="2409" w:type="dxa"/>
            <w:hideMark/>
          </w:tcPr>
          <w:p w14:paraId="5985305C" w14:textId="33390C54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Ыбырай Алтынсарин «Атымтай жомарт»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="00855ECB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  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Абай Құнанбаев «Сағаттың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шықылдағы емес ермек»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="00855ECB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      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С. Мұқанов «Саятшы Ораз» әңгімесі</w:t>
            </w:r>
          </w:p>
        </w:tc>
        <w:tc>
          <w:tcPr>
            <w:tcW w:w="4303" w:type="dxa"/>
            <w:vAlign w:val="center"/>
            <w:hideMark/>
          </w:tcPr>
          <w:p w14:paraId="736FF456" w14:textId="1833616D" w:rsidR="000A2AB9" w:rsidRPr="00681E22" w:rsidRDefault="00E178DD" w:rsidP="00657725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Ғ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ылыми және публицистикалық стильдегі мәтіндердің (үндеу) құрылымы мен рәсімделуін білу, жанрлық және тілдік ерекшеліктерін талдау; мәтін құрауда сан есімнің мағыналық түрлерін стильдік ерекшеліктеріне сай қолдану салыстырмалы, күшейтпелі, асырмалы шырайлардың қызметін білу, жазба, ауызша жұмыстарда қолдану; шығарманың идеясы мен мазмұнына байланысты "автордың ойын" бағалау; жазба жұмыстарында хабарлы, сұраулы, лепті, бұйрықты сөйлемдердің жасалу жолдарын білу, құрастыру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.</w:t>
            </w:r>
          </w:p>
        </w:tc>
      </w:tr>
      <w:tr w:rsidR="00855ECB" w:rsidRPr="00282337" w14:paraId="18398C5C" w14:textId="77777777" w:rsidTr="00D80063">
        <w:trPr>
          <w:trHeight w:val="273"/>
        </w:trPr>
        <w:tc>
          <w:tcPr>
            <w:tcW w:w="567" w:type="dxa"/>
            <w:vAlign w:val="center"/>
            <w:hideMark/>
          </w:tcPr>
          <w:p w14:paraId="5CE1A57B" w14:textId="0122AA66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t>1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5</w:t>
            </w:r>
          </w:p>
        </w:tc>
        <w:tc>
          <w:tcPr>
            <w:tcW w:w="2127" w:type="dxa"/>
            <w:vAlign w:val="center"/>
            <w:hideMark/>
          </w:tcPr>
          <w:p w14:paraId="579643B7" w14:textId="72574D31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Тәуелсіз еліміздің өткені мен келешегі</w:t>
            </w:r>
          </w:p>
        </w:tc>
        <w:tc>
          <w:tcPr>
            <w:tcW w:w="567" w:type="dxa"/>
            <w:vAlign w:val="center"/>
          </w:tcPr>
          <w:p w14:paraId="0B4AE621" w14:textId="43161EEE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15</w:t>
            </w:r>
          </w:p>
        </w:tc>
        <w:tc>
          <w:tcPr>
            <w:tcW w:w="2409" w:type="dxa"/>
            <w:vAlign w:val="center"/>
            <w:hideMark/>
          </w:tcPr>
          <w:p w14:paraId="37481E7D" w14:textId="34968880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Дүкенбай Досжан «Төрт патшаны көрген кейуана» хикаяты,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</w:t>
            </w:r>
          </w:p>
          <w:p w14:paraId="112F7E6F" w14:textId="739E267C" w:rsidR="00260268" w:rsidRPr="00681E22" w:rsidRDefault="00260268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Әбдіжәміл Нұрпейсов 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                </w:t>
            </w:r>
            <w:r w:rsidR="00E178DD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«Қан мен тер»</w:t>
            </w:r>
          </w:p>
        </w:tc>
        <w:tc>
          <w:tcPr>
            <w:tcW w:w="4303" w:type="dxa"/>
            <w:vAlign w:val="center"/>
            <w:hideMark/>
          </w:tcPr>
          <w:p w14:paraId="197AA33B" w14:textId="6B7628D5" w:rsidR="00B30C6B" w:rsidRPr="00681E22" w:rsidRDefault="00E178DD" w:rsidP="000A2AB9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әтіннен детальді ақпараттарды, факті мен көзқарасты, астарлы ойды анықтау, берілген ақпараттың оқырманға әсерін және автор позициясын талқылау; мәтін құрауда есімдіктердің мағыналық түрлерін стильдік ерекшеліктеріне сай қолдану;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lastRenderedPageBreak/>
              <w:t>өздік етістің қызметін білу,ауызша және жазба жұмыстарда  орынды  қо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лдану; орта көлемді прозалық,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көтерілген (тұрмыстық, әлеуметтік, қоғамдық) мәселені анықтап, өз пікірін білдіру;жазба жұмыстарында (шартты, қарсылықты, мезгіл, себеп, қимыл-сын, мақсат бағыныңқы) сабақтас құрмалас сөйлемдерді құрастыру; 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 xml:space="preserve">прозалық және поэзиялық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шығармалардың композициялық құрылымын анықтау, кейіпкердің іс-әрекетіне немесе лирикалық кейіпкердің образына баға беру</w:t>
            </w:r>
          </w:p>
        </w:tc>
      </w:tr>
      <w:tr w:rsidR="00855ECB" w:rsidRPr="00282337" w14:paraId="0A5549CD" w14:textId="77777777" w:rsidTr="00D80063">
        <w:trPr>
          <w:trHeight w:val="4943"/>
        </w:trPr>
        <w:tc>
          <w:tcPr>
            <w:tcW w:w="567" w:type="dxa"/>
            <w:vAlign w:val="center"/>
            <w:hideMark/>
          </w:tcPr>
          <w:p w14:paraId="72CA7598" w14:textId="0BF6DEAD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</w:rPr>
              <w:lastRenderedPageBreak/>
              <w:t>1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6</w:t>
            </w:r>
          </w:p>
        </w:tc>
        <w:tc>
          <w:tcPr>
            <w:tcW w:w="2127" w:type="dxa"/>
            <w:vAlign w:val="center"/>
            <w:hideMark/>
          </w:tcPr>
          <w:p w14:paraId="67772EE2" w14:textId="2564D53B" w:rsidR="00B30C6B" w:rsidRPr="00681E22" w:rsidRDefault="007F7E26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Алаш идеясы мен қайраткерлері</w:t>
            </w:r>
            <w:r w:rsidR="00357BEF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="00B30C6B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Туризм.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Экоту</w:t>
            </w:r>
            <w:r w:rsidR="00B30C6B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ризм</w:t>
            </w:r>
          </w:p>
        </w:tc>
        <w:tc>
          <w:tcPr>
            <w:tcW w:w="567" w:type="dxa"/>
            <w:vAlign w:val="center"/>
            <w:hideMark/>
          </w:tcPr>
          <w:p w14:paraId="274893A9" w14:textId="486E70CE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16</w:t>
            </w:r>
          </w:p>
        </w:tc>
        <w:tc>
          <w:tcPr>
            <w:tcW w:w="2409" w:type="dxa"/>
            <w:hideMark/>
          </w:tcPr>
          <w:p w14:paraId="1A379857" w14:textId="153766A0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Д.</w:t>
            </w:r>
            <w:r w:rsidR="00297256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Әшімханов «Бес арыс» кітабынан үзінді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А. Нұршайықов «Аңыз бен ақиқат» (үзінді)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Сәкен Сейфуллин «Көкшетау» 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поэмасы.   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Ілияс Жансүгіров, «Жетісу суреттері» өлеңі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Шоқан Уалиханов «Жоңғария очерктері» (үзінді)</w:t>
            </w:r>
          </w:p>
        </w:tc>
        <w:tc>
          <w:tcPr>
            <w:tcW w:w="4303" w:type="dxa"/>
            <w:vAlign w:val="center"/>
            <w:hideMark/>
          </w:tcPr>
          <w:p w14:paraId="39F40CB0" w14:textId="15C9CDBA" w:rsidR="00B30C6B" w:rsidRPr="00681E22" w:rsidRDefault="00E178DD" w:rsidP="00657725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П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розалық және поэзиялық шығармалардағы автордың ойы мен көтерілген мәселені анықтап, оқырманға әсерін бағалау; мәтіндерден көсемше оралымды сөйлемдерді анықтап, оларды ауызша және жазбаша мәтіндер құрауда орынды қолдану мәтіннен детальді ақпараттарды, факті мен көзқарасты, астарлы ойды анықтау, берілген ақпараттың оқырманға әсерін және автор позициясын талқылау; жазба жұмыстарында теңеу мен метафораны қолданып жазу; мәтіндерден көмекші есімдерді  ажырата білу, жазбаша, ауызша жұмыстарда қолдану; шығармадағы кейіпкерлерге автор берген мінездеменің  тілдік құралдарын талдау</w:t>
            </w:r>
          </w:p>
        </w:tc>
      </w:tr>
      <w:tr w:rsidR="00855ECB" w:rsidRPr="00282337" w14:paraId="784C65E8" w14:textId="77777777" w:rsidTr="00D80063">
        <w:trPr>
          <w:trHeight w:val="4107"/>
        </w:trPr>
        <w:tc>
          <w:tcPr>
            <w:tcW w:w="567" w:type="dxa"/>
            <w:vAlign w:val="center"/>
            <w:hideMark/>
          </w:tcPr>
          <w:p w14:paraId="0D3DD2A6" w14:textId="042BA0B4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17</w:t>
            </w:r>
          </w:p>
        </w:tc>
        <w:tc>
          <w:tcPr>
            <w:tcW w:w="2127" w:type="dxa"/>
            <w:vAlign w:val="center"/>
            <w:hideMark/>
          </w:tcPr>
          <w:p w14:paraId="17C6D3F8" w14:textId="77777777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Жаһандық мәселелер: көші-қон саясаты</w:t>
            </w:r>
          </w:p>
        </w:tc>
        <w:tc>
          <w:tcPr>
            <w:tcW w:w="567" w:type="dxa"/>
            <w:vAlign w:val="center"/>
            <w:hideMark/>
          </w:tcPr>
          <w:p w14:paraId="41BE8FC6" w14:textId="6DAA374A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17</w:t>
            </w:r>
          </w:p>
        </w:tc>
        <w:tc>
          <w:tcPr>
            <w:tcW w:w="2409" w:type="dxa"/>
            <w:hideMark/>
          </w:tcPr>
          <w:p w14:paraId="469E6360" w14:textId="0968BA1B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М. Мақатаев «Ертең біз жол жүреміз»</w:t>
            </w:r>
          </w:p>
        </w:tc>
        <w:tc>
          <w:tcPr>
            <w:tcW w:w="4303" w:type="dxa"/>
            <w:hideMark/>
          </w:tcPr>
          <w:p w14:paraId="45574420" w14:textId="0C06BBE7" w:rsidR="00B30C6B" w:rsidRPr="00681E22" w:rsidRDefault="00E178DD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Ө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згелік етістің қызметін білу, ауызша және жазба жұмыстарда орынды қолдану; мәтін құрауда шылаудың мағыналық түрлерін стильдік қызметіне сай орынды қолдану; орта көлемді шығармаларды түсіну, тақырыбы мен негізгі ойды анықтау: </w:t>
            </w:r>
          </w:p>
        </w:tc>
      </w:tr>
      <w:tr w:rsidR="00855ECB" w:rsidRPr="00282337" w14:paraId="6343678D" w14:textId="77777777" w:rsidTr="00D80063">
        <w:trPr>
          <w:trHeight w:val="4496"/>
        </w:trPr>
        <w:tc>
          <w:tcPr>
            <w:tcW w:w="567" w:type="dxa"/>
            <w:vAlign w:val="center"/>
          </w:tcPr>
          <w:p w14:paraId="3161E0F8" w14:textId="00FE5273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lastRenderedPageBreak/>
              <w:t>18</w:t>
            </w:r>
          </w:p>
        </w:tc>
        <w:tc>
          <w:tcPr>
            <w:tcW w:w="2127" w:type="dxa"/>
            <w:vAlign w:val="center"/>
          </w:tcPr>
          <w:p w14:paraId="13006A61" w14:textId="4DC1AC64" w:rsidR="00B30C6B" w:rsidRPr="00681E22" w:rsidRDefault="00357BEF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Толеранттылық – ел бірлігі. Ұлт мұраты – ұлттық қауіпсіздік</w:t>
            </w:r>
          </w:p>
        </w:tc>
        <w:tc>
          <w:tcPr>
            <w:tcW w:w="567" w:type="dxa"/>
            <w:vAlign w:val="center"/>
          </w:tcPr>
          <w:p w14:paraId="11FDCE61" w14:textId="3957935B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18</w:t>
            </w:r>
          </w:p>
        </w:tc>
        <w:tc>
          <w:tcPr>
            <w:tcW w:w="2409" w:type="dxa"/>
          </w:tcPr>
          <w:p w14:paraId="50E3091F" w14:textId="11B85735" w:rsidR="00B30C6B" w:rsidRPr="00681E22" w:rsidRDefault="00B30C6B" w:rsidP="00D80063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Сайын Мұратбеков 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«Телі өскен ұл» повесі.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                       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Т. Әлімқұлов «Қараой» әңгіме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Несіпбек Айтұлы «Бәйтерек»</w:t>
            </w:r>
          </w:p>
        </w:tc>
        <w:tc>
          <w:tcPr>
            <w:tcW w:w="4303" w:type="dxa"/>
            <w:vAlign w:val="center"/>
          </w:tcPr>
          <w:p w14:paraId="30E1D8B5" w14:textId="6F70B6F2" w:rsidR="00B30C6B" w:rsidRPr="00681E22" w:rsidRDefault="00E178DD" w:rsidP="00855ECB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П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розалық және поэзиялық шығармалардың композициялық құрылымын анықтау, кейіпкердің іс -әрекетіне немесе лирикалық кейіпкердің образына баға беру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, 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жанрлық және тілдік ерекшеліктерін талдау; оқшау сөздердің қызметін білу, жазба жұмыстарында орынды қолдану;  демеулік шылаулардың (сұраулық, күшейткіш) қызметін білу, ауызша және жазба жұмыстарда орынды қолдану етістіктің қалау рай қызметін білу, ауызша және жазба жұмыстарда қолдану;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="006E26FA" w:rsidRPr="00681E22">
              <w:rPr>
                <w:rFonts w:ascii="Times New Roman" w:hAnsi="Times New Roman"/>
                <w:sz w:val="24"/>
                <w:lang w:val="kk-KZ" w:eastAsia="en-US"/>
              </w:rPr>
              <w:t xml:space="preserve">жазба жұмыстарында себеп-салдар, талғаулы, кезектес салалас құрмалас </w:t>
            </w:r>
            <w:r w:rsidR="006E26FA" w:rsidRPr="00681E22">
              <w:rPr>
                <w:rFonts w:ascii="Times New Roman" w:hAnsi="Times New Roman"/>
                <w:bCs/>
                <w:sz w:val="24"/>
                <w:lang w:val="kk-KZ" w:eastAsia="en-US"/>
              </w:rPr>
              <w:t xml:space="preserve">сөйлемдерді </w:t>
            </w:r>
            <w:r w:rsidR="006E26FA" w:rsidRPr="00681E22">
              <w:rPr>
                <w:rFonts w:ascii="Times New Roman" w:hAnsi="Times New Roman"/>
                <w:sz w:val="24"/>
                <w:lang w:val="kk-KZ" w:eastAsia="en-US"/>
              </w:rPr>
              <w:t>құрастыру</w:t>
            </w:r>
          </w:p>
        </w:tc>
      </w:tr>
      <w:tr w:rsidR="00855ECB" w:rsidRPr="00282337" w14:paraId="1325F5E1" w14:textId="77777777" w:rsidTr="00D80063">
        <w:trPr>
          <w:trHeight w:val="4101"/>
        </w:trPr>
        <w:tc>
          <w:tcPr>
            <w:tcW w:w="567" w:type="dxa"/>
            <w:vAlign w:val="center"/>
          </w:tcPr>
          <w:p w14:paraId="0F2FA7BD" w14:textId="78E30B5D" w:rsidR="00B30C6B" w:rsidRPr="00681E22" w:rsidRDefault="00BD0B63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19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242B987" w14:textId="74296E85" w:rsidR="00B30C6B" w:rsidRPr="00681E22" w:rsidRDefault="00B30C6B" w:rsidP="00BC3788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Бос уақыт – қоғам дамуының көрсеткіші. Биоалуан түрлілік, биотехнология жаңалықтары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D44EE7" w14:textId="70F4F05B" w:rsidR="00B30C6B" w:rsidRPr="00681E22" w:rsidRDefault="00BD0B63" w:rsidP="00855ECB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ind w:hanging="108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19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1FE3CC1C" w14:textId="6DC0F18D" w:rsidR="00B30C6B" w:rsidRPr="00681E22" w:rsidRDefault="00B30C6B" w:rsidP="00B76390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ru-RU"/>
              </w:rPr>
              <w:t>Мұқағали Мақатаев «Сағатым қайда, сағатым?» өле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ңі.</w:t>
            </w:r>
            <w:r w:rsidR="00BC3788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М.</w:t>
            </w:r>
            <w:r w:rsidR="00297256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Әуезов «Көксерек»</w:t>
            </w:r>
            <w:r w:rsidR="00B76390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. </w:t>
            </w:r>
            <w:r w:rsidR="00E178DD" w:rsidRPr="00681E22">
              <w:rPr>
                <w:rFonts w:ascii="Times New Roman" w:eastAsia="Consolas" w:hAnsi="Times New Roman"/>
                <w:sz w:val="24"/>
                <w:lang w:val="kk-KZ"/>
              </w:rPr>
              <w:t>Жүніс Сахиев «Уақыт қайтарымы»</w:t>
            </w:r>
          </w:p>
        </w:tc>
        <w:tc>
          <w:tcPr>
            <w:tcW w:w="4303" w:type="dxa"/>
            <w:vAlign w:val="center"/>
          </w:tcPr>
          <w:p w14:paraId="011A1FFF" w14:textId="4CBAE155" w:rsidR="00B30C6B" w:rsidRPr="00681E22" w:rsidRDefault="00E178DD" w:rsidP="00855ECB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both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М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әтіннен детальді ақпараттарды, факті мен көзқарасты, астарлы ойды анықтау, берілген ақпараттың оқырманға әсерін және автор позициясын талқылау; демеулік шылаулардың (болымсыздық немесе қарсы мәнді, нақтылау) қызметін білу, ауызша және жазба жұмыстарда орынды қолдану; ыңғайластық қатынасты білдіретін және қарсылықтық қатынасты білдіретін жалғаулықтардың қызметін білу, прозалық және поэзиялы</w:t>
            </w:r>
            <w:r w:rsidR="00C203B4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қ шығармалардағы кейіпкердің іс</w:t>
            </w:r>
            <w:r w:rsidR="006E26FA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-әрекетіне немесе лирикалық кейіпкердің образын талдау</w:t>
            </w:r>
          </w:p>
        </w:tc>
      </w:tr>
      <w:tr w:rsidR="0060605D" w:rsidRPr="00282337" w14:paraId="47DFE5EA" w14:textId="77777777" w:rsidTr="00FE2240">
        <w:trPr>
          <w:trHeight w:val="1103"/>
        </w:trPr>
        <w:tc>
          <w:tcPr>
            <w:tcW w:w="9973" w:type="dxa"/>
            <w:gridSpan w:val="5"/>
            <w:vAlign w:val="center"/>
          </w:tcPr>
          <w:p w14:paraId="0E938D06" w14:textId="2DF98139" w:rsidR="0060605D" w:rsidRPr="00681E22" w:rsidRDefault="0060605D" w:rsidP="0060605D">
            <w:pPr>
              <w:shd w:val="clear" w:color="auto" w:fill="FFFFFF" w:themeFill="background1"/>
              <w:tabs>
                <w:tab w:val="left" w:pos="993"/>
              </w:tabs>
              <w:kinsoku w:val="0"/>
              <w:overflowPunct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</w:pP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Мәнмәтіндік тапсырмалар (мәтін, кесте, статистикалық </w:t>
            </w:r>
            <w:r w:rsidR="00297256"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ақпараттар, суреттер, және т.б.)</w:t>
            </w:r>
            <w:r w:rsidRPr="00681E22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әдеби шығарманың жанрына қарай фабуласы мен сюжеттік дамуын сипаттау; әдеби шығарманың тақырыбы мен идеясы, образын ашу, кейіпкерлер портреті, шығармадағы көркемдегіш құралдар қолданысы, тілдік көрінісін талдау</w:t>
            </w:r>
          </w:p>
        </w:tc>
      </w:tr>
    </w:tbl>
    <w:p w14:paraId="670F7332" w14:textId="77777777" w:rsidR="00D80063" w:rsidRPr="00D80063" w:rsidRDefault="00D80063" w:rsidP="00D80063">
      <w:pPr>
        <w:widowControl/>
        <w:spacing w:line="240" w:lineRule="auto"/>
        <w:ind w:right="-136" w:firstLine="708"/>
        <w:jc w:val="both"/>
        <w:rPr>
          <w:rFonts w:ascii="Times New Roman" w:hAnsi="Times New Roman"/>
          <w:b/>
          <w:bCs/>
          <w:sz w:val="24"/>
          <w:lang w:val="kk-KZ" w:eastAsia="ru-RU"/>
        </w:rPr>
      </w:pPr>
      <w:r w:rsidRPr="00D80063">
        <w:rPr>
          <w:rFonts w:ascii="Times New Roman" w:hAnsi="Times New Roman"/>
          <w:b/>
          <w:sz w:val="24"/>
          <w:lang w:val="kk-KZ" w:eastAsia="ru-RU"/>
        </w:rPr>
        <w:t>Тесттегі т</w:t>
      </w:r>
      <w:r w:rsidRPr="00D80063">
        <w:rPr>
          <w:rFonts w:ascii="Times New Roman" w:hAnsi="Times New Roman"/>
          <w:b/>
          <w:bCs/>
          <w:sz w:val="24"/>
          <w:lang w:val="kk-KZ" w:eastAsia="ru-RU"/>
        </w:rPr>
        <w:t xml:space="preserve">ест тапсырмаларының саны: </w:t>
      </w:r>
    </w:p>
    <w:p w14:paraId="56C33854" w14:textId="77777777" w:rsidR="00D80063" w:rsidRPr="00D80063" w:rsidRDefault="00D80063" w:rsidP="00D80063">
      <w:pPr>
        <w:widowControl/>
        <w:spacing w:line="240" w:lineRule="auto"/>
        <w:ind w:right="-136" w:firstLine="708"/>
        <w:jc w:val="both"/>
        <w:rPr>
          <w:rFonts w:ascii="Times New Roman" w:hAnsi="Times New Roman"/>
          <w:bCs/>
          <w:sz w:val="24"/>
          <w:lang w:val="kk-KZ" w:eastAsia="ru-RU"/>
        </w:rPr>
      </w:pPr>
      <w:r w:rsidRPr="00D80063">
        <w:rPr>
          <w:rFonts w:ascii="Times New Roman" w:hAnsi="Times New Roman"/>
          <w:bCs/>
          <w:sz w:val="24"/>
          <w:lang w:val="kk-KZ" w:eastAsia="ru-RU"/>
        </w:rPr>
        <w:t xml:space="preserve">Тест бір дұрыс жауапты таңдауға арналған 50 тест тапсырмасынан тұрады. Оның ішінде: </w:t>
      </w:r>
    </w:p>
    <w:p w14:paraId="62A270DE" w14:textId="1560218B" w:rsidR="00282337" w:rsidRPr="00282337" w:rsidRDefault="00282337" w:rsidP="00282337">
      <w:pPr>
        <w:widowControl/>
        <w:tabs>
          <w:tab w:val="left" w:pos="709"/>
        </w:tabs>
        <w:spacing w:line="240" w:lineRule="auto"/>
        <w:ind w:right="2"/>
        <w:jc w:val="both"/>
        <w:rPr>
          <w:rFonts w:ascii="Times New Roman" w:hAnsi="Times New Roman"/>
          <w:bCs/>
          <w:sz w:val="24"/>
          <w:lang w:val="kk-KZ" w:eastAsia="ru-RU"/>
        </w:rPr>
      </w:pPr>
      <w:r>
        <w:rPr>
          <w:rFonts w:ascii="Times New Roman" w:hAnsi="Times New Roman"/>
          <w:bCs/>
          <w:sz w:val="24"/>
          <w:lang w:val="kk-KZ" w:eastAsia="ru-RU"/>
        </w:rPr>
        <w:tab/>
      </w:r>
      <w:r w:rsidRPr="00282337">
        <w:rPr>
          <w:rFonts w:ascii="Times New Roman" w:hAnsi="Times New Roman"/>
          <w:bCs/>
          <w:sz w:val="24"/>
          <w:lang w:val="kk-KZ" w:eastAsia="ru-RU"/>
        </w:rPr>
        <w:t>- бір дұрыс жауапты таңдаумен 40 тест тапсырмасы;</w:t>
      </w:r>
    </w:p>
    <w:p w14:paraId="6CCA8327" w14:textId="23F39D2D" w:rsidR="00D80063" w:rsidRPr="00D80063" w:rsidRDefault="00282337" w:rsidP="00282337">
      <w:pPr>
        <w:widowControl/>
        <w:tabs>
          <w:tab w:val="left" w:pos="709"/>
        </w:tabs>
        <w:spacing w:line="240" w:lineRule="auto"/>
        <w:ind w:right="2"/>
        <w:jc w:val="both"/>
        <w:rPr>
          <w:rFonts w:ascii="Times New Roman" w:hAnsi="Times New Roman"/>
          <w:b/>
          <w:sz w:val="24"/>
          <w:lang w:val="kk-KZ" w:eastAsia="ru-RU"/>
        </w:rPr>
      </w:pPr>
      <w:r>
        <w:rPr>
          <w:rFonts w:ascii="Times New Roman" w:hAnsi="Times New Roman"/>
          <w:bCs/>
          <w:sz w:val="24"/>
          <w:lang w:val="kk-KZ" w:eastAsia="ru-RU"/>
        </w:rPr>
        <w:tab/>
      </w:r>
      <w:bookmarkStart w:id="0" w:name="_GoBack"/>
      <w:bookmarkEnd w:id="0"/>
      <w:r w:rsidRPr="00282337">
        <w:rPr>
          <w:rFonts w:ascii="Times New Roman" w:hAnsi="Times New Roman"/>
          <w:bCs/>
          <w:sz w:val="24"/>
          <w:lang w:val="kk-KZ" w:eastAsia="ru-RU"/>
        </w:rPr>
        <w:t>- 2 контекстке негізделген бір дұрыс жауапты таңдаумен 10 тест тапсырмасы.</w:t>
      </w:r>
      <w:r w:rsidR="00D80063" w:rsidRPr="00D80063">
        <w:rPr>
          <w:rFonts w:ascii="Times New Roman" w:hAnsi="Times New Roman"/>
          <w:bCs/>
          <w:sz w:val="24"/>
          <w:lang w:val="kk-KZ" w:eastAsia="ru-RU"/>
        </w:rPr>
        <w:tab/>
      </w:r>
      <w:r w:rsidR="00D80063" w:rsidRPr="00D80063">
        <w:rPr>
          <w:rFonts w:ascii="Times New Roman" w:hAnsi="Times New Roman"/>
          <w:b/>
          <w:sz w:val="24"/>
          <w:lang w:val="kk-KZ" w:eastAsia="ru-RU"/>
        </w:rPr>
        <w:t>Тесттің бір нұсқасындағы тест тапсырмаларының қиындығы:</w:t>
      </w:r>
    </w:p>
    <w:p w14:paraId="3016603C" w14:textId="77777777" w:rsidR="00D80063" w:rsidRPr="00D80063" w:rsidRDefault="00D80063" w:rsidP="00D80063">
      <w:pPr>
        <w:widowControl/>
        <w:tabs>
          <w:tab w:val="left" w:pos="709"/>
        </w:tabs>
        <w:spacing w:line="240" w:lineRule="auto"/>
        <w:ind w:right="2"/>
        <w:jc w:val="both"/>
        <w:rPr>
          <w:rFonts w:ascii="Times New Roman" w:hAnsi="Times New Roman"/>
          <w:bCs/>
          <w:sz w:val="24"/>
          <w:lang w:val="kk-KZ" w:eastAsia="ru-RU"/>
        </w:rPr>
      </w:pPr>
      <w:r w:rsidRPr="00D80063">
        <w:rPr>
          <w:rFonts w:ascii="Times New Roman" w:hAnsi="Times New Roman"/>
          <w:b/>
          <w:sz w:val="24"/>
          <w:lang w:val="kk-KZ" w:eastAsia="ru-RU"/>
        </w:rPr>
        <w:tab/>
      </w:r>
      <w:r w:rsidRPr="00D80063">
        <w:rPr>
          <w:rFonts w:ascii="Times New Roman" w:hAnsi="Times New Roman"/>
          <w:sz w:val="24"/>
          <w:lang w:val="kk-KZ" w:eastAsia="ru-RU"/>
        </w:rPr>
        <w:t xml:space="preserve"> Т</w:t>
      </w:r>
      <w:r w:rsidRPr="00D80063">
        <w:rPr>
          <w:rFonts w:ascii="Times New Roman" w:hAnsi="Times New Roman"/>
          <w:color w:val="000000"/>
          <w:sz w:val="24"/>
          <w:lang w:val="kk-KZ" w:eastAsia="ru-RU"/>
        </w:rPr>
        <w:t xml:space="preserve">естегі тест тапсырмаларының қиындығы үш деңгейде берілген: </w:t>
      </w:r>
      <w:r w:rsidRPr="00D80063">
        <w:rPr>
          <w:rFonts w:ascii="Times New Roman" w:hAnsi="Times New Roman"/>
          <w:sz w:val="24"/>
          <w:lang w:val="kk-KZ" w:eastAsia="ru-RU"/>
        </w:rPr>
        <w:t>базалық деңгейде</w:t>
      </w:r>
      <w:r w:rsidRPr="00D80063">
        <w:rPr>
          <w:rFonts w:ascii="Times New Roman" w:hAnsi="Times New Roman"/>
          <w:color w:val="000000"/>
          <w:sz w:val="24"/>
          <w:lang w:val="kk-KZ" w:eastAsia="ru-RU"/>
        </w:rPr>
        <w:t xml:space="preserve"> (A) –</w:t>
      </w:r>
      <w:r w:rsidRPr="00D80063">
        <w:rPr>
          <w:rFonts w:ascii="Times New Roman" w:hAnsi="Times New Roman"/>
          <w:color w:val="000000"/>
          <w:spacing w:val="-1"/>
          <w:sz w:val="24"/>
          <w:lang w:val="kk-KZ" w:eastAsia="ru-RU"/>
        </w:rPr>
        <w:t xml:space="preserve"> </w:t>
      </w:r>
      <w:r w:rsidRPr="00D80063">
        <w:rPr>
          <w:rFonts w:ascii="Times New Roman" w:hAnsi="Times New Roman"/>
          <w:color w:val="000000"/>
          <w:sz w:val="24"/>
          <w:lang w:val="kk-KZ" w:eastAsia="ru-RU"/>
        </w:rPr>
        <w:t xml:space="preserve">26 %; </w:t>
      </w:r>
      <w:r w:rsidRPr="00D80063">
        <w:rPr>
          <w:rFonts w:ascii="Times New Roman" w:hAnsi="Times New Roman"/>
          <w:sz w:val="24"/>
          <w:lang w:val="kk-KZ" w:eastAsia="ru-RU"/>
        </w:rPr>
        <w:t>орташа деңгейде (</w:t>
      </w:r>
      <w:r w:rsidRPr="00D80063">
        <w:rPr>
          <w:rFonts w:ascii="Times New Roman" w:hAnsi="Times New Roman"/>
          <w:color w:val="000000"/>
          <w:spacing w:val="1"/>
          <w:sz w:val="24"/>
          <w:lang w:val="kk-KZ" w:eastAsia="ru-RU"/>
        </w:rPr>
        <w:t>B)</w:t>
      </w:r>
      <w:r w:rsidRPr="00D80063">
        <w:rPr>
          <w:rFonts w:ascii="Times New Roman" w:hAnsi="Times New Roman"/>
          <w:color w:val="000000"/>
          <w:sz w:val="24"/>
          <w:lang w:val="kk-KZ" w:eastAsia="ru-RU"/>
        </w:rPr>
        <w:t xml:space="preserve"> – </w:t>
      </w:r>
      <w:r w:rsidRPr="00D80063">
        <w:rPr>
          <w:rFonts w:ascii="Times New Roman" w:hAnsi="Times New Roman"/>
          <w:color w:val="000000"/>
          <w:spacing w:val="-1"/>
          <w:sz w:val="24"/>
          <w:lang w:val="kk-KZ" w:eastAsia="ru-RU"/>
        </w:rPr>
        <w:t xml:space="preserve">60 %; </w:t>
      </w:r>
      <w:r w:rsidRPr="00D80063">
        <w:rPr>
          <w:rFonts w:ascii="Times New Roman" w:hAnsi="Times New Roman"/>
          <w:sz w:val="24"/>
          <w:lang w:val="kk-KZ" w:eastAsia="ru-RU"/>
        </w:rPr>
        <w:t>жоғары деңгейде (</w:t>
      </w:r>
      <w:r w:rsidRPr="00D80063">
        <w:rPr>
          <w:rFonts w:ascii="Times New Roman" w:hAnsi="Times New Roman"/>
          <w:color w:val="000000"/>
          <w:spacing w:val="1"/>
          <w:sz w:val="24"/>
          <w:lang w:val="kk-KZ" w:eastAsia="ru-RU"/>
        </w:rPr>
        <w:t>C)</w:t>
      </w:r>
      <w:r w:rsidRPr="00D80063">
        <w:rPr>
          <w:rFonts w:ascii="Times New Roman" w:hAnsi="Times New Roman"/>
          <w:color w:val="000000"/>
          <w:sz w:val="24"/>
          <w:lang w:val="kk-KZ" w:eastAsia="ru-RU"/>
        </w:rPr>
        <w:t xml:space="preserve"> –</w:t>
      </w:r>
      <w:r w:rsidRPr="00D80063">
        <w:rPr>
          <w:rFonts w:ascii="Times New Roman" w:hAnsi="Times New Roman"/>
          <w:color w:val="000000"/>
          <w:spacing w:val="-1"/>
          <w:sz w:val="24"/>
          <w:lang w:val="kk-KZ" w:eastAsia="ru-RU"/>
        </w:rPr>
        <w:t xml:space="preserve"> </w:t>
      </w:r>
      <w:r w:rsidRPr="00D80063">
        <w:rPr>
          <w:rFonts w:ascii="Times New Roman" w:hAnsi="Times New Roman"/>
          <w:color w:val="000000"/>
          <w:sz w:val="24"/>
          <w:lang w:val="kk-KZ" w:eastAsia="ru-RU"/>
        </w:rPr>
        <w:t>14 %.</w:t>
      </w:r>
    </w:p>
    <w:p w14:paraId="6576BB61" w14:textId="77777777" w:rsidR="00D80063" w:rsidRPr="00D80063" w:rsidRDefault="00D80063" w:rsidP="00D80063">
      <w:pPr>
        <w:widowControl/>
        <w:spacing w:line="240" w:lineRule="auto"/>
        <w:ind w:firstLine="708"/>
        <w:jc w:val="both"/>
        <w:rPr>
          <w:rFonts w:ascii="Times New Roman" w:hAnsi="Times New Roman"/>
          <w:sz w:val="24"/>
          <w:lang w:val="kk-KZ" w:eastAsia="ru-RU"/>
        </w:rPr>
      </w:pPr>
      <w:r w:rsidRPr="00D80063">
        <w:rPr>
          <w:rFonts w:ascii="Times New Roman" w:hAnsi="Times New Roman"/>
          <w:b/>
          <w:sz w:val="24"/>
          <w:lang w:val="kk-KZ" w:eastAsia="ru-RU"/>
        </w:rPr>
        <w:t>Базалық деңгейдегі</w:t>
      </w:r>
      <w:r w:rsidRPr="00D80063">
        <w:rPr>
          <w:rFonts w:ascii="Times New Roman" w:hAnsi="Times New Roman"/>
          <w:sz w:val="24"/>
          <w:lang w:val="kk-KZ" w:eastAsia="ru-RU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16FF736C" w14:textId="77777777" w:rsidR="00D80063" w:rsidRPr="00D80063" w:rsidRDefault="00D80063" w:rsidP="00D80063">
      <w:pPr>
        <w:widowControl/>
        <w:spacing w:line="240" w:lineRule="auto"/>
        <w:ind w:firstLine="708"/>
        <w:jc w:val="both"/>
        <w:rPr>
          <w:rFonts w:ascii="Times New Roman" w:hAnsi="Times New Roman"/>
          <w:sz w:val="24"/>
          <w:lang w:val="kk-KZ" w:eastAsia="ru-RU"/>
        </w:rPr>
      </w:pPr>
      <w:r w:rsidRPr="00D80063">
        <w:rPr>
          <w:rFonts w:ascii="Times New Roman" w:hAnsi="Times New Roman"/>
          <w:b/>
          <w:sz w:val="24"/>
          <w:lang w:val="kk-KZ" w:eastAsia="ru-RU"/>
        </w:rPr>
        <w:t>Орташа деңгейдегі</w:t>
      </w:r>
      <w:r w:rsidRPr="00D80063">
        <w:rPr>
          <w:rFonts w:ascii="Times New Roman" w:hAnsi="Times New Roman"/>
          <w:sz w:val="24"/>
          <w:lang w:val="kk-KZ" w:eastAsia="ru-RU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60FBC163" w14:textId="77777777" w:rsidR="00D80063" w:rsidRPr="00D80063" w:rsidRDefault="00D80063" w:rsidP="00D80063">
      <w:pPr>
        <w:widowControl/>
        <w:spacing w:line="240" w:lineRule="auto"/>
        <w:ind w:firstLine="708"/>
        <w:jc w:val="both"/>
        <w:rPr>
          <w:rFonts w:ascii="Times New Roman" w:hAnsi="Times New Roman"/>
          <w:sz w:val="24"/>
          <w:lang w:val="kk-KZ" w:eastAsia="ru-RU"/>
        </w:rPr>
      </w:pPr>
      <w:r w:rsidRPr="00D80063">
        <w:rPr>
          <w:rFonts w:ascii="Times New Roman" w:hAnsi="Times New Roman"/>
          <w:b/>
          <w:sz w:val="24"/>
          <w:lang w:val="kk-KZ" w:eastAsia="ru-RU"/>
        </w:rPr>
        <w:t>Жоғары деңгейдегі</w:t>
      </w:r>
      <w:r w:rsidRPr="00D80063">
        <w:rPr>
          <w:rFonts w:ascii="Times New Roman" w:hAnsi="Times New Roman"/>
          <w:sz w:val="24"/>
          <w:lang w:val="kk-KZ" w:eastAsia="ru-RU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</w:t>
      </w:r>
      <w:r w:rsidRPr="00D80063">
        <w:rPr>
          <w:rFonts w:ascii="Times New Roman" w:hAnsi="Times New Roman"/>
          <w:sz w:val="24"/>
          <w:lang w:val="kk-KZ" w:eastAsia="ru-RU"/>
        </w:rPr>
        <w:lastRenderedPageBreak/>
        <w:t>дағдыларын біріктіруді, күрделі ақпаратты немесе деректерді талдауды, пайымдауды, тұжырымдарды негіздеуге бағытталған.</w:t>
      </w:r>
    </w:p>
    <w:p w14:paraId="3536D3EC" w14:textId="77777777" w:rsidR="00D80063" w:rsidRPr="00D80063" w:rsidRDefault="00D80063" w:rsidP="00D80063">
      <w:pPr>
        <w:widowControl/>
        <w:spacing w:line="240" w:lineRule="auto"/>
        <w:ind w:firstLine="708"/>
        <w:jc w:val="both"/>
        <w:rPr>
          <w:rFonts w:ascii="Times New Roman" w:eastAsia="SimSun" w:hAnsi="Times New Roman"/>
          <w:b/>
          <w:sz w:val="24"/>
          <w:lang w:val="kk-KZ" w:eastAsia="ru-RU"/>
        </w:rPr>
      </w:pPr>
      <w:r w:rsidRPr="00D80063">
        <w:rPr>
          <w:rFonts w:ascii="Times New Roman" w:eastAsia="SimSun" w:hAnsi="Times New Roman"/>
          <w:b/>
          <w:sz w:val="24"/>
          <w:lang w:val="kk-KZ" w:eastAsia="ru-RU"/>
        </w:rPr>
        <w:t>Тест тапсырмасын орындау уақыты:</w:t>
      </w:r>
    </w:p>
    <w:p w14:paraId="136CE03A" w14:textId="77777777" w:rsidR="00D80063" w:rsidRPr="00D80063" w:rsidRDefault="00D80063" w:rsidP="00D80063">
      <w:pPr>
        <w:widowControl/>
        <w:spacing w:line="240" w:lineRule="auto"/>
        <w:ind w:firstLine="708"/>
        <w:jc w:val="both"/>
        <w:rPr>
          <w:rFonts w:ascii="Times New Roman" w:hAnsi="Times New Roman"/>
          <w:sz w:val="24"/>
          <w:lang w:val="kk-KZ" w:eastAsia="ru-RU"/>
        </w:rPr>
      </w:pPr>
      <w:r w:rsidRPr="00D80063">
        <w:rPr>
          <w:rFonts w:ascii="Times New Roman" w:hAnsi="Times New Roman"/>
          <w:sz w:val="24"/>
          <w:lang w:val="kk-KZ" w:eastAsia="ru-RU"/>
        </w:rPr>
        <w:t>Бір тапсырманы орындаудың орташа ұзақтығы 1 – 1,6 минутты құрайды. Тестілеудің толық орындалу уақыты – 80 минут.</w:t>
      </w:r>
    </w:p>
    <w:p w14:paraId="52E2BC3A" w14:textId="77777777" w:rsidR="00D80063" w:rsidRPr="00D80063" w:rsidRDefault="00D80063" w:rsidP="00D80063">
      <w:pPr>
        <w:widowControl/>
        <w:spacing w:line="240" w:lineRule="auto"/>
        <w:ind w:firstLine="708"/>
        <w:jc w:val="both"/>
        <w:rPr>
          <w:rFonts w:ascii="Times New Roman" w:hAnsi="Times New Roman"/>
          <w:sz w:val="24"/>
          <w:lang w:val="kk-KZ" w:eastAsia="ru-RU"/>
        </w:rPr>
      </w:pPr>
      <w:r w:rsidRPr="00D80063">
        <w:rPr>
          <w:rFonts w:ascii="Times New Roman" w:hAnsi="Times New Roman"/>
          <w:b/>
          <w:sz w:val="24"/>
          <w:lang w:val="kk-KZ" w:eastAsia="ru-RU"/>
        </w:rPr>
        <w:t>Жеке тест тапсырмаларының орындалуын бағалау</w:t>
      </w:r>
      <w:r w:rsidRPr="00D80063">
        <w:rPr>
          <w:rFonts w:ascii="Times New Roman" w:hAnsi="Times New Roman"/>
          <w:sz w:val="24"/>
          <w:lang w:val="kk-KZ" w:eastAsia="ru-RU"/>
        </w:rPr>
        <w:t>:</w:t>
      </w:r>
    </w:p>
    <w:p w14:paraId="5F5BEEE3" w14:textId="77777777" w:rsidR="00D80063" w:rsidRPr="00D80063" w:rsidRDefault="00D80063" w:rsidP="00D80063">
      <w:pPr>
        <w:widowControl/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lang w:val="kk-KZ" w:eastAsia="ru-RU"/>
        </w:rPr>
      </w:pPr>
      <w:r w:rsidRPr="00D80063">
        <w:rPr>
          <w:rFonts w:ascii="Times New Roman" w:hAnsi="Times New Roman"/>
          <w:sz w:val="24"/>
          <w:lang w:val="kk-KZ" w:eastAsia="ru-RU"/>
        </w:rPr>
        <w:t>Дұрыс орындаған бір дұрыс жауапты тест тапсырмасы үшін – 1 балл, дұрыс орындалмаса – 0 балл.</w:t>
      </w:r>
      <w:r w:rsidRPr="00D80063">
        <w:rPr>
          <w:rFonts w:ascii="Times New Roman" w:hAnsi="Times New Roman"/>
          <w:b/>
          <w:bCs/>
          <w:sz w:val="24"/>
          <w:lang w:val="kk-KZ" w:eastAsia="ru-RU"/>
        </w:rPr>
        <w:t xml:space="preserve"> </w:t>
      </w:r>
    </w:p>
    <w:p w14:paraId="64E850EE" w14:textId="77777777" w:rsidR="00D80063" w:rsidRPr="00D80063" w:rsidRDefault="00D80063" w:rsidP="00D80063">
      <w:pPr>
        <w:widowControl/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lang w:val="kk-KZ" w:eastAsia="ru-RU"/>
        </w:rPr>
      </w:pPr>
      <w:r w:rsidRPr="00D80063">
        <w:rPr>
          <w:rFonts w:ascii="Times New Roman" w:hAnsi="Times New Roman"/>
          <w:b/>
          <w:bCs/>
          <w:sz w:val="24"/>
          <w:lang w:val="kk-KZ" w:eastAsia="ru-RU"/>
        </w:rPr>
        <w:t>Ұсынылатын</w:t>
      </w:r>
      <w:r w:rsidRPr="00D80063">
        <w:rPr>
          <w:rFonts w:ascii="Times New Roman" w:hAnsi="Times New Roman"/>
          <w:sz w:val="24"/>
          <w:lang w:val="kk-KZ" w:eastAsia="ru-RU"/>
        </w:rPr>
        <w:t xml:space="preserve"> </w:t>
      </w:r>
      <w:r w:rsidRPr="00D80063">
        <w:rPr>
          <w:rFonts w:ascii="Times New Roman" w:hAnsi="Times New Roman"/>
          <w:b/>
          <w:bCs/>
          <w:sz w:val="24"/>
          <w:lang w:val="kk-KZ" w:eastAsia="ru-RU"/>
        </w:rPr>
        <w:t>әдебиеттер:</w:t>
      </w:r>
    </w:p>
    <w:p w14:paraId="3F75ABD4" w14:textId="77777777" w:rsidR="00D80063" w:rsidRPr="00D80063" w:rsidRDefault="00D80063" w:rsidP="00D80063">
      <w:pPr>
        <w:widowControl/>
        <w:spacing w:line="240" w:lineRule="auto"/>
        <w:ind w:firstLine="708"/>
        <w:jc w:val="both"/>
        <w:rPr>
          <w:rFonts w:ascii="Times New Roman" w:hAnsi="Times New Roman"/>
          <w:sz w:val="24"/>
          <w:lang w:val="kk-KZ" w:eastAsia="ru-RU"/>
        </w:rPr>
      </w:pPr>
      <w:r w:rsidRPr="00D80063">
        <w:rPr>
          <w:rFonts w:ascii="Times New Roman" w:hAnsi="Times New Roman"/>
          <w:sz w:val="24"/>
          <w:lang w:val="kk-KZ" w:eastAsia="ru-RU"/>
        </w:rPr>
        <w:t>Қазақстан Республикасының Оқу-ағарту министрлігімен бекітілген  «</w:t>
      </w:r>
      <w:r w:rsidRPr="00D80063">
        <w:rPr>
          <w:rFonts w:ascii="Times New Roman" w:hAnsi="Times New Roman"/>
          <w:bCs/>
          <w:sz w:val="24"/>
          <w:lang w:val="kk-KZ" w:eastAsia="ru-RU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D80063">
        <w:rPr>
          <w:rFonts w:ascii="Times New Roman" w:hAnsi="Times New Roman"/>
          <w:spacing w:val="-6"/>
          <w:sz w:val="24"/>
          <w:lang w:val="kk-KZ" w:eastAsia="ru-RU"/>
        </w:rPr>
        <w:t>»</w:t>
      </w:r>
    </w:p>
    <w:p w14:paraId="204DB70A" w14:textId="77777777" w:rsidR="00D80063" w:rsidRPr="00D80063" w:rsidRDefault="00D80063" w:rsidP="00D80063">
      <w:pPr>
        <w:widowControl/>
        <w:spacing w:line="240" w:lineRule="auto"/>
        <w:ind w:firstLine="708"/>
        <w:jc w:val="both"/>
        <w:rPr>
          <w:rFonts w:ascii="Times New Roman" w:hAnsi="Times New Roman"/>
          <w:sz w:val="24"/>
          <w:lang w:val="kk-KZ" w:eastAsia="ru-RU"/>
        </w:rPr>
      </w:pPr>
    </w:p>
    <w:p w14:paraId="6073B7FF" w14:textId="77777777" w:rsidR="00D80063" w:rsidRPr="00D80063" w:rsidRDefault="00D80063" w:rsidP="00D80063">
      <w:pPr>
        <w:widowControl/>
        <w:spacing w:line="240" w:lineRule="auto"/>
        <w:jc w:val="both"/>
        <w:rPr>
          <w:rFonts w:ascii="Times New Roman" w:hAnsi="Times New Roman"/>
          <w:sz w:val="24"/>
          <w:lang w:val="kk-KZ" w:eastAsia="ru-RU"/>
        </w:rPr>
      </w:pPr>
    </w:p>
    <w:p w14:paraId="54E36509" w14:textId="156D1BBE" w:rsidR="000000A4" w:rsidRPr="00681E22" w:rsidRDefault="000000A4" w:rsidP="00BC3788">
      <w:pPr>
        <w:widowControl/>
        <w:shd w:val="clear" w:color="auto" w:fill="FFFFFF" w:themeFill="background1"/>
        <w:tabs>
          <w:tab w:val="left" w:pos="1134"/>
        </w:tabs>
        <w:spacing w:line="240" w:lineRule="auto"/>
        <w:jc w:val="both"/>
        <w:rPr>
          <w:rFonts w:ascii="Times New Roman" w:eastAsia="Consolas" w:hAnsi="Times New Roman"/>
          <w:b/>
          <w:sz w:val="24"/>
          <w:lang w:val="kk-KZ"/>
        </w:rPr>
      </w:pPr>
    </w:p>
    <w:p w14:paraId="1F2B2693" w14:textId="77777777" w:rsidR="00B04BCA" w:rsidRPr="00681E22" w:rsidRDefault="00B04BCA" w:rsidP="000A2AB9">
      <w:pPr>
        <w:shd w:val="clear" w:color="auto" w:fill="FFFFFF" w:themeFill="background1"/>
        <w:spacing w:line="240" w:lineRule="auto"/>
        <w:jc w:val="both"/>
        <w:rPr>
          <w:rFonts w:ascii="Times New Roman" w:hAnsi="Times New Roman"/>
          <w:sz w:val="24"/>
          <w:lang w:val="kk-KZ"/>
        </w:rPr>
      </w:pPr>
    </w:p>
    <w:sectPr w:rsidR="00B04BCA" w:rsidRPr="00681E22" w:rsidSect="00431C36">
      <w:footerReference w:type="first" r:id="rId9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EC4FD1" w14:textId="77777777" w:rsidR="00B85730" w:rsidRDefault="00B85730">
      <w:pPr>
        <w:spacing w:line="240" w:lineRule="auto"/>
      </w:pPr>
      <w:r>
        <w:separator/>
      </w:r>
    </w:p>
  </w:endnote>
  <w:endnote w:type="continuationSeparator" w:id="0">
    <w:p w14:paraId="1BCDF2DE" w14:textId="77777777" w:rsidR="00B85730" w:rsidRDefault="00B857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853949" w14:textId="77777777" w:rsidR="00974F03" w:rsidRDefault="00974F03">
    <w:pPr>
      <w:pStyle w:val="a7"/>
      <w:jc w:val="center"/>
    </w:pPr>
  </w:p>
  <w:p w14:paraId="6BF36D86" w14:textId="77777777" w:rsidR="00974F03" w:rsidRDefault="00974F0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3A1AFF" w14:textId="77777777" w:rsidR="00B85730" w:rsidRDefault="00B85730">
      <w:pPr>
        <w:spacing w:line="240" w:lineRule="auto"/>
      </w:pPr>
      <w:r>
        <w:separator/>
      </w:r>
    </w:p>
  </w:footnote>
  <w:footnote w:type="continuationSeparator" w:id="0">
    <w:p w14:paraId="73C017D0" w14:textId="77777777" w:rsidR="00B85730" w:rsidRDefault="00B857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88EE99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337A4E"/>
    <w:multiLevelType w:val="hybridMultilevel"/>
    <w:tmpl w:val="49E6507C"/>
    <w:lvl w:ilvl="0" w:tplc="CC161B44">
      <w:start w:val="1"/>
      <w:numFmt w:val="decimal"/>
      <w:suff w:val="space"/>
      <w:lvlText w:val="%1."/>
      <w:lvlJc w:val="left"/>
      <w:pPr>
        <w:ind w:left="1454" w:hanging="3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20CAB"/>
    <w:multiLevelType w:val="hybridMultilevel"/>
    <w:tmpl w:val="44CA6736"/>
    <w:lvl w:ilvl="0" w:tplc="779AB7E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6BE7843"/>
    <w:multiLevelType w:val="hybridMultilevel"/>
    <w:tmpl w:val="5D96BCE6"/>
    <w:lvl w:ilvl="0" w:tplc="874CEB3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>
    <w:nsid w:val="26E960A7"/>
    <w:multiLevelType w:val="hybridMultilevel"/>
    <w:tmpl w:val="7FBCE0B4"/>
    <w:lvl w:ilvl="0" w:tplc="F7F8A414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918287A"/>
    <w:multiLevelType w:val="hybridMultilevel"/>
    <w:tmpl w:val="DD30F48A"/>
    <w:lvl w:ilvl="0" w:tplc="DE4E083C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DE55660"/>
    <w:multiLevelType w:val="hybridMultilevel"/>
    <w:tmpl w:val="A3CA1A9E"/>
    <w:lvl w:ilvl="0" w:tplc="43324D5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EB4178"/>
    <w:multiLevelType w:val="hybridMultilevel"/>
    <w:tmpl w:val="443E5DB4"/>
    <w:lvl w:ilvl="0" w:tplc="88AA63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CFB1CEF"/>
    <w:multiLevelType w:val="hybridMultilevel"/>
    <w:tmpl w:val="3FCE43CC"/>
    <w:lvl w:ilvl="0" w:tplc="5AD04BDC">
      <w:start w:val="1"/>
      <w:numFmt w:val="decimal"/>
      <w:pStyle w:val="StyleNESBullet1Italic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E297678"/>
    <w:multiLevelType w:val="hybridMultilevel"/>
    <w:tmpl w:val="D7C683A2"/>
    <w:lvl w:ilvl="0" w:tplc="4FD89B62">
      <w:start w:val="1"/>
      <w:numFmt w:val="bullet"/>
      <w:pStyle w:val="NESBullet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37A51BF"/>
    <w:multiLevelType w:val="hybridMultilevel"/>
    <w:tmpl w:val="E09C654C"/>
    <w:lvl w:ilvl="0" w:tplc="EA1AA82A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>
    <w:nsid w:val="50372381"/>
    <w:multiLevelType w:val="multilevel"/>
    <w:tmpl w:val="3AEE4F12"/>
    <w:lvl w:ilvl="0">
      <w:start w:val="1"/>
      <w:numFmt w:val="decimal"/>
      <w:pStyle w:val="SectionTitle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/>
        <w:bCs/>
        <w:i w:val="0"/>
        <w:sz w:val="18"/>
        <w:szCs w:val="18"/>
      </w:rPr>
    </w:lvl>
    <w:lvl w:ilvl="1">
      <w:start w:val="1"/>
      <w:numFmt w:val="decimal"/>
      <w:pStyle w:val="SectionTitle1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SectionTitle2"/>
      <w:isLgl/>
      <w:lvlText w:val="%1.%2.%3"/>
      <w:lvlJc w:val="left"/>
      <w:pPr>
        <w:tabs>
          <w:tab w:val="num" w:pos="1080"/>
        </w:tabs>
        <w:ind w:left="680" w:hanging="680"/>
      </w:pPr>
      <w:rPr>
        <w:rFonts w:ascii="Arial" w:hAnsi="Arial"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2160" w:hanging="2160"/>
      </w:pPr>
      <w:rPr>
        <w:rFonts w:hint="default"/>
      </w:rPr>
    </w:lvl>
  </w:abstractNum>
  <w:abstractNum w:abstractNumId="12">
    <w:nsid w:val="55A30B30"/>
    <w:multiLevelType w:val="hybridMultilevel"/>
    <w:tmpl w:val="E4BEF50E"/>
    <w:lvl w:ilvl="0" w:tplc="33722648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>
    <w:nsid w:val="578E3E1D"/>
    <w:multiLevelType w:val="multilevel"/>
    <w:tmpl w:val="8A66F2CA"/>
    <w:lvl w:ilvl="0">
      <w:start w:val="1"/>
      <w:numFmt w:val="decimal"/>
      <w:pStyle w:val="1sectiontitleblue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66CC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color w:val="0066CC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  <w:color w:val="0066CC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621D3B78"/>
    <w:multiLevelType w:val="hybridMultilevel"/>
    <w:tmpl w:val="437EACD2"/>
    <w:lvl w:ilvl="0" w:tplc="04190011">
      <w:start w:val="1"/>
      <w:numFmt w:val="bullet"/>
      <w:pStyle w:val="CellBullet"/>
      <w:lvlText w:val="•"/>
      <w:lvlJc w:val="left"/>
      <w:pPr>
        <w:tabs>
          <w:tab w:val="num" w:pos="142"/>
        </w:tabs>
        <w:ind w:left="142" w:hanging="142"/>
      </w:pPr>
      <w:rPr>
        <w:rFonts w:ascii="Arial" w:hAnsi="Aria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5BA4D11"/>
    <w:multiLevelType w:val="hybridMultilevel"/>
    <w:tmpl w:val="E0CEDAE4"/>
    <w:lvl w:ilvl="0" w:tplc="973E94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B9D3FD3"/>
    <w:multiLevelType w:val="hybridMultilevel"/>
    <w:tmpl w:val="5D90BE20"/>
    <w:lvl w:ilvl="0" w:tplc="72E0757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3" w:hanging="360"/>
      </w:pPr>
    </w:lvl>
    <w:lvl w:ilvl="2" w:tplc="0419001B">
      <w:start w:val="1"/>
      <w:numFmt w:val="lowerRoman"/>
      <w:lvlText w:val="%3."/>
      <w:lvlJc w:val="right"/>
      <w:pPr>
        <w:ind w:left="2743" w:hanging="180"/>
      </w:pPr>
    </w:lvl>
    <w:lvl w:ilvl="3" w:tplc="0419000F" w:tentative="1">
      <w:start w:val="1"/>
      <w:numFmt w:val="decimal"/>
      <w:lvlText w:val="%4."/>
      <w:lvlJc w:val="left"/>
      <w:pPr>
        <w:ind w:left="3463" w:hanging="360"/>
      </w:pPr>
    </w:lvl>
    <w:lvl w:ilvl="4" w:tplc="04190019" w:tentative="1">
      <w:start w:val="1"/>
      <w:numFmt w:val="lowerLetter"/>
      <w:lvlText w:val="%5."/>
      <w:lvlJc w:val="left"/>
      <w:pPr>
        <w:ind w:left="4183" w:hanging="360"/>
      </w:pPr>
    </w:lvl>
    <w:lvl w:ilvl="5" w:tplc="0419001B" w:tentative="1">
      <w:start w:val="1"/>
      <w:numFmt w:val="lowerRoman"/>
      <w:lvlText w:val="%6."/>
      <w:lvlJc w:val="right"/>
      <w:pPr>
        <w:ind w:left="4903" w:hanging="180"/>
      </w:pPr>
    </w:lvl>
    <w:lvl w:ilvl="6" w:tplc="0419000F" w:tentative="1">
      <w:start w:val="1"/>
      <w:numFmt w:val="decimal"/>
      <w:lvlText w:val="%7."/>
      <w:lvlJc w:val="left"/>
      <w:pPr>
        <w:ind w:left="5623" w:hanging="360"/>
      </w:pPr>
    </w:lvl>
    <w:lvl w:ilvl="7" w:tplc="04190019" w:tentative="1">
      <w:start w:val="1"/>
      <w:numFmt w:val="lowerLetter"/>
      <w:lvlText w:val="%8."/>
      <w:lvlJc w:val="left"/>
      <w:pPr>
        <w:ind w:left="6343" w:hanging="360"/>
      </w:pPr>
    </w:lvl>
    <w:lvl w:ilvl="8" w:tplc="0419001B" w:tentative="1">
      <w:start w:val="1"/>
      <w:numFmt w:val="lowerRoman"/>
      <w:lvlText w:val="%9."/>
      <w:lvlJc w:val="right"/>
      <w:pPr>
        <w:ind w:left="7063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1"/>
  </w:num>
  <w:num w:numId="5">
    <w:abstractNumId w:val="14"/>
  </w:num>
  <w:num w:numId="6">
    <w:abstractNumId w:val="0"/>
  </w:num>
  <w:num w:numId="7">
    <w:abstractNumId w:val="13"/>
  </w:num>
  <w:num w:numId="8">
    <w:abstractNumId w:val="6"/>
  </w:num>
  <w:num w:numId="9">
    <w:abstractNumId w:val="12"/>
  </w:num>
  <w:num w:numId="10">
    <w:abstractNumId w:val="16"/>
  </w:num>
  <w:num w:numId="11">
    <w:abstractNumId w:val="10"/>
  </w:num>
  <w:num w:numId="12">
    <w:abstractNumId w:val="3"/>
  </w:num>
  <w:num w:numId="13">
    <w:abstractNumId w:val="7"/>
  </w:num>
  <w:num w:numId="14">
    <w:abstractNumId w:val="4"/>
  </w:num>
  <w:num w:numId="15">
    <w:abstractNumId w:val="15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4E0"/>
    <w:rsid w:val="000000A4"/>
    <w:rsid w:val="0001121F"/>
    <w:rsid w:val="0002038C"/>
    <w:rsid w:val="0002214E"/>
    <w:rsid w:val="00025DE2"/>
    <w:rsid w:val="000319E5"/>
    <w:rsid w:val="000359D8"/>
    <w:rsid w:val="0004046D"/>
    <w:rsid w:val="00041B53"/>
    <w:rsid w:val="00051DFF"/>
    <w:rsid w:val="000559CE"/>
    <w:rsid w:val="0005771B"/>
    <w:rsid w:val="000656F4"/>
    <w:rsid w:val="000664D0"/>
    <w:rsid w:val="00067AFA"/>
    <w:rsid w:val="00080203"/>
    <w:rsid w:val="0008246B"/>
    <w:rsid w:val="00084378"/>
    <w:rsid w:val="00086559"/>
    <w:rsid w:val="0008691A"/>
    <w:rsid w:val="0009281C"/>
    <w:rsid w:val="00096857"/>
    <w:rsid w:val="000A2AB9"/>
    <w:rsid w:val="000A3682"/>
    <w:rsid w:val="000A539A"/>
    <w:rsid w:val="000B650A"/>
    <w:rsid w:val="000C0CF4"/>
    <w:rsid w:val="000D27F2"/>
    <w:rsid w:val="000D4C1D"/>
    <w:rsid w:val="000E06A0"/>
    <w:rsid w:val="000F1859"/>
    <w:rsid w:val="001000D9"/>
    <w:rsid w:val="00111A7D"/>
    <w:rsid w:val="00115FD2"/>
    <w:rsid w:val="00124FD4"/>
    <w:rsid w:val="00126225"/>
    <w:rsid w:val="00144B34"/>
    <w:rsid w:val="00147F9C"/>
    <w:rsid w:val="001541D9"/>
    <w:rsid w:val="0015435E"/>
    <w:rsid w:val="00164CE0"/>
    <w:rsid w:val="00171B58"/>
    <w:rsid w:val="001747D7"/>
    <w:rsid w:val="00181F89"/>
    <w:rsid w:val="001947A4"/>
    <w:rsid w:val="001960DA"/>
    <w:rsid w:val="001B32D2"/>
    <w:rsid w:val="001B5608"/>
    <w:rsid w:val="001C2D88"/>
    <w:rsid w:val="001E6D97"/>
    <w:rsid w:val="001F0F4A"/>
    <w:rsid w:val="001F1806"/>
    <w:rsid w:val="001F60EE"/>
    <w:rsid w:val="001F6323"/>
    <w:rsid w:val="0020024D"/>
    <w:rsid w:val="00200AE7"/>
    <w:rsid w:val="002045CD"/>
    <w:rsid w:val="00210865"/>
    <w:rsid w:val="002129A3"/>
    <w:rsid w:val="00224D2D"/>
    <w:rsid w:val="00225496"/>
    <w:rsid w:val="00227FD1"/>
    <w:rsid w:val="002311BD"/>
    <w:rsid w:val="0024095B"/>
    <w:rsid w:val="00243254"/>
    <w:rsid w:val="00260268"/>
    <w:rsid w:val="0026316F"/>
    <w:rsid w:val="00273208"/>
    <w:rsid w:val="002807AF"/>
    <w:rsid w:val="00282337"/>
    <w:rsid w:val="00282FFD"/>
    <w:rsid w:val="002849E8"/>
    <w:rsid w:val="00297256"/>
    <w:rsid w:val="002A3D1F"/>
    <w:rsid w:val="002A6C6A"/>
    <w:rsid w:val="002B4E1A"/>
    <w:rsid w:val="002E4AA3"/>
    <w:rsid w:val="002E7B2A"/>
    <w:rsid w:val="002E7DBF"/>
    <w:rsid w:val="00301411"/>
    <w:rsid w:val="00301654"/>
    <w:rsid w:val="0031046B"/>
    <w:rsid w:val="00315D28"/>
    <w:rsid w:val="003260E6"/>
    <w:rsid w:val="00336557"/>
    <w:rsid w:val="00337F3B"/>
    <w:rsid w:val="00352CC0"/>
    <w:rsid w:val="00357BEF"/>
    <w:rsid w:val="00372758"/>
    <w:rsid w:val="003850D9"/>
    <w:rsid w:val="00385D29"/>
    <w:rsid w:val="0038627B"/>
    <w:rsid w:val="00386B3B"/>
    <w:rsid w:val="0039461C"/>
    <w:rsid w:val="00394E5F"/>
    <w:rsid w:val="00395B34"/>
    <w:rsid w:val="003A5AD9"/>
    <w:rsid w:val="003B24BE"/>
    <w:rsid w:val="003B35FB"/>
    <w:rsid w:val="003B5614"/>
    <w:rsid w:val="003C01C0"/>
    <w:rsid w:val="003E185C"/>
    <w:rsid w:val="003E5E7E"/>
    <w:rsid w:val="003F01A2"/>
    <w:rsid w:val="003F1401"/>
    <w:rsid w:val="00413AD5"/>
    <w:rsid w:val="00415C5A"/>
    <w:rsid w:val="0041709D"/>
    <w:rsid w:val="00422679"/>
    <w:rsid w:val="0042793D"/>
    <w:rsid w:val="004306BC"/>
    <w:rsid w:val="00431C36"/>
    <w:rsid w:val="00444BF2"/>
    <w:rsid w:val="00452FE8"/>
    <w:rsid w:val="00455A64"/>
    <w:rsid w:val="00485127"/>
    <w:rsid w:val="00486C60"/>
    <w:rsid w:val="00490A22"/>
    <w:rsid w:val="004938E1"/>
    <w:rsid w:val="00497986"/>
    <w:rsid w:val="004A44F9"/>
    <w:rsid w:val="004C1A5A"/>
    <w:rsid w:val="004D1B46"/>
    <w:rsid w:val="004D3E8A"/>
    <w:rsid w:val="004D7EAB"/>
    <w:rsid w:val="004E5868"/>
    <w:rsid w:val="004E64AE"/>
    <w:rsid w:val="004F2A05"/>
    <w:rsid w:val="00501B37"/>
    <w:rsid w:val="005046D0"/>
    <w:rsid w:val="0050593E"/>
    <w:rsid w:val="0051433B"/>
    <w:rsid w:val="00516176"/>
    <w:rsid w:val="00523377"/>
    <w:rsid w:val="005242D7"/>
    <w:rsid w:val="005347FB"/>
    <w:rsid w:val="00534EBE"/>
    <w:rsid w:val="005350D7"/>
    <w:rsid w:val="00540ED1"/>
    <w:rsid w:val="00543760"/>
    <w:rsid w:val="00544961"/>
    <w:rsid w:val="0054596D"/>
    <w:rsid w:val="00555D73"/>
    <w:rsid w:val="00557941"/>
    <w:rsid w:val="00566029"/>
    <w:rsid w:val="00597CCA"/>
    <w:rsid w:val="005D5E57"/>
    <w:rsid w:val="005F37E2"/>
    <w:rsid w:val="0060605D"/>
    <w:rsid w:val="00630212"/>
    <w:rsid w:val="00631503"/>
    <w:rsid w:val="00631CFD"/>
    <w:rsid w:val="00633266"/>
    <w:rsid w:val="00652397"/>
    <w:rsid w:val="00657725"/>
    <w:rsid w:val="00657D36"/>
    <w:rsid w:val="006612F5"/>
    <w:rsid w:val="00664B8D"/>
    <w:rsid w:val="00665AE3"/>
    <w:rsid w:val="00666B60"/>
    <w:rsid w:val="00681E22"/>
    <w:rsid w:val="00681F3F"/>
    <w:rsid w:val="006A4B1B"/>
    <w:rsid w:val="006B3577"/>
    <w:rsid w:val="006B3E1E"/>
    <w:rsid w:val="006B6964"/>
    <w:rsid w:val="006D4088"/>
    <w:rsid w:val="006E26FA"/>
    <w:rsid w:val="006E7DA2"/>
    <w:rsid w:val="006F0851"/>
    <w:rsid w:val="0070126F"/>
    <w:rsid w:val="0070343E"/>
    <w:rsid w:val="00727BFD"/>
    <w:rsid w:val="00741D4E"/>
    <w:rsid w:val="00742912"/>
    <w:rsid w:val="00743EB2"/>
    <w:rsid w:val="007559D8"/>
    <w:rsid w:val="00760F32"/>
    <w:rsid w:val="00763F4B"/>
    <w:rsid w:val="00767A48"/>
    <w:rsid w:val="00773850"/>
    <w:rsid w:val="00776257"/>
    <w:rsid w:val="00783C36"/>
    <w:rsid w:val="00785097"/>
    <w:rsid w:val="00787460"/>
    <w:rsid w:val="00790FB4"/>
    <w:rsid w:val="007A1C38"/>
    <w:rsid w:val="007C1681"/>
    <w:rsid w:val="007C51D2"/>
    <w:rsid w:val="007C5219"/>
    <w:rsid w:val="007C61EE"/>
    <w:rsid w:val="007D390E"/>
    <w:rsid w:val="007D433F"/>
    <w:rsid w:val="007E2C3F"/>
    <w:rsid w:val="007F0D2F"/>
    <w:rsid w:val="007F7E26"/>
    <w:rsid w:val="00810367"/>
    <w:rsid w:val="008129A5"/>
    <w:rsid w:val="00820815"/>
    <w:rsid w:val="008213F6"/>
    <w:rsid w:val="00830645"/>
    <w:rsid w:val="00835311"/>
    <w:rsid w:val="008358E5"/>
    <w:rsid w:val="00836112"/>
    <w:rsid w:val="00843587"/>
    <w:rsid w:val="00852546"/>
    <w:rsid w:val="00855ECB"/>
    <w:rsid w:val="00874424"/>
    <w:rsid w:val="00890A5C"/>
    <w:rsid w:val="00894A00"/>
    <w:rsid w:val="00896836"/>
    <w:rsid w:val="008A0836"/>
    <w:rsid w:val="008B6CF9"/>
    <w:rsid w:val="008C0F1F"/>
    <w:rsid w:val="008C64BF"/>
    <w:rsid w:val="008E2E17"/>
    <w:rsid w:val="00904415"/>
    <w:rsid w:val="00911552"/>
    <w:rsid w:val="009156FA"/>
    <w:rsid w:val="00924A69"/>
    <w:rsid w:val="0093690A"/>
    <w:rsid w:val="0094582A"/>
    <w:rsid w:val="0095131C"/>
    <w:rsid w:val="00952AC8"/>
    <w:rsid w:val="00954084"/>
    <w:rsid w:val="00960DC2"/>
    <w:rsid w:val="00962713"/>
    <w:rsid w:val="00974F03"/>
    <w:rsid w:val="0097783F"/>
    <w:rsid w:val="00983FB7"/>
    <w:rsid w:val="00990674"/>
    <w:rsid w:val="009B3245"/>
    <w:rsid w:val="009C1711"/>
    <w:rsid w:val="009C29B0"/>
    <w:rsid w:val="009C2E36"/>
    <w:rsid w:val="009D0697"/>
    <w:rsid w:val="009D16AC"/>
    <w:rsid w:val="009E745F"/>
    <w:rsid w:val="009F2F01"/>
    <w:rsid w:val="00A044BE"/>
    <w:rsid w:val="00A05095"/>
    <w:rsid w:val="00A253B7"/>
    <w:rsid w:val="00A321D7"/>
    <w:rsid w:val="00A330E4"/>
    <w:rsid w:val="00A35661"/>
    <w:rsid w:val="00A546C0"/>
    <w:rsid w:val="00A56463"/>
    <w:rsid w:val="00A6703F"/>
    <w:rsid w:val="00A715E1"/>
    <w:rsid w:val="00A7398D"/>
    <w:rsid w:val="00A95CB0"/>
    <w:rsid w:val="00A966C1"/>
    <w:rsid w:val="00AA7A4B"/>
    <w:rsid w:val="00AB5908"/>
    <w:rsid w:val="00AD1430"/>
    <w:rsid w:val="00AD5C33"/>
    <w:rsid w:val="00AE40FD"/>
    <w:rsid w:val="00AE70E9"/>
    <w:rsid w:val="00AF01BE"/>
    <w:rsid w:val="00B000B3"/>
    <w:rsid w:val="00B03F91"/>
    <w:rsid w:val="00B04BCA"/>
    <w:rsid w:val="00B122C2"/>
    <w:rsid w:val="00B17DF1"/>
    <w:rsid w:val="00B252B9"/>
    <w:rsid w:val="00B30B6C"/>
    <w:rsid w:val="00B30C6B"/>
    <w:rsid w:val="00B31007"/>
    <w:rsid w:val="00B35828"/>
    <w:rsid w:val="00B35C27"/>
    <w:rsid w:val="00B55935"/>
    <w:rsid w:val="00B70B37"/>
    <w:rsid w:val="00B76390"/>
    <w:rsid w:val="00B831E4"/>
    <w:rsid w:val="00B840F9"/>
    <w:rsid w:val="00B85730"/>
    <w:rsid w:val="00B90C0D"/>
    <w:rsid w:val="00B95761"/>
    <w:rsid w:val="00BA6943"/>
    <w:rsid w:val="00BA79EC"/>
    <w:rsid w:val="00BC2CE5"/>
    <w:rsid w:val="00BC3788"/>
    <w:rsid w:val="00BD0B63"/>
    <w:rsid w:val="00BD6AF4"/>
    <w:rsid w:val="00BE0BF7"/>
    <w:rsid w:val="00BE3296"/>
    <w:rsid w:val="00BF0ED5"/>
    <w:rsid w:val="00C0021E"/>
    <w:rsid w:val="00C0197A"/>
    <w:rsid w:val="00C10149"/>
    <w:rsid w:val="00C14392"/>
    <w:rsid w:val="00C203B4"/>
    <w:rsid w:val="00C26AE7"/>
    <w:rsid w:val="00C4105B"/>
    <w:rsid w:val="00C46815"/>
    <w:rsid w:val="00C54728"/>
    <w:rsid w:val="00C60204"/>
    <w:rsid w:val="00C7161F"/>
    <w:rsid w:val="00C744B5"/>
    <w:rsid w:val="00C764E0"/>
    <w:rsid w:val="00C92D8A"/>
    <w:rsid w:val="00CA7F7D"/>
    <w:rsid w:val="00CB0B78"/>
    <w:rsid w:val="00CB2209"/>
    <w:rsid w:val="00CB37AD"/>
    <w:rsid w:val="00CB3C69"/>
    <w:rsid w:val="00CC2706"/>
    <w:rsid w:val="00CC6238"/>
    <w:rsid w:val="00CD00D0"/>
    <w:rsid w:val="00CE457E"/>
    <w:rsid w:val="00CE5B00"/>
    <w:rsid w:val="00CF0F4E"/>
    <w:rsid w:val="00D16203"/>
    <w:rsid w:val="00D31136"/>
    <w:rsid w:val="00D3659C"/>
    <w:rsid w:val="00D37740"/>
    <w:rsid w:val="00D427C6"/>
    <w:rsid w:val="00D54F3D"/>
    <w:rsid w:val="00D7443C"/>
    <w:rsid w:val="00D76E4A"/>
    <w:rsid w:val="00D76E53"/>
    <w:rsid w:val="00D80063"/>
    <w:rsid w:val="00D80739"/>
    <w:rsid w:val="00D91E2B"/>
    <w:rsid w:val="00D9348A"/>
    <w:rsid w:val="00DA6E00"/>
    <w:rsid w:val="00DC312D"/>
    <w:rsid w:val="00DD1453"/>
    <w:rsid w:val="00DD1F48"/>
    <w:rsid w:val="00DD4112"/>
    <w:rsid w:val="00DE4969"/>
    <w:rsid w:val="00DE5627"/>
    <w:rsid w:val="00DE646C"/>
    <w:rsid w:val="00DF306F"/>
    <w:rsid w:val="00DF3556"/>
    <w:rsid w:val="00DF5CED"/>
    <w:rsid w:val="00DF69F1"/>
    <w:rsid w:val="00E00751"/>
    <w:rsid w:val="00E0264C"/>
    <w:rsid w:val="00E02980"/>
    <w:rsid w:val="00E114AB"/>
    <w:rsid w:val="00E17695"/>
    <w:rsid w:val="00E178DD"/>
    <w:rsid w:val="00E25011"/>
    <w:rsid w:val="00E562FA"/>
    <w:rsid w:val="00E57090"/>
    <w:rsid w:val="00E60D95"/>
    <w:rsid w:val="00E66B7A"/>
    <w:rsid w:val="00E72800"/>
    <w:rsid w:val="00E809F5"/>
    <w:rsid w:val="00E80C97"/>
    <w:rsid w:val="00E87EE5"/>
    <w:rsid w:val="00E90EDA"/>
    <w:rsid w:val="00EA150E"/>
    <w:rsid w:val="00EA3877"/>
    <w:rsid w:val="00EA4B48"/>
    <w:rsid w:val="00EA4B6D"/>
    <w:rsid w:val="00EA54C6"/>
    <w:rsid w:val="00EA7158"/>
    <w:rsid w:val="00EA739E"/>
    <w:rsid w:val="00EC12D9"/>
    <w:rsid w:val="00EC544A"/>
    <w:rsid w:val="00EC6343"/>
    <w:rsid w:val="00ED06DC"/>
    <w:rsid w:val="00ED253F"/>
    <w:rsid w:val="00EE7A0A"/>
    <w:rsid w:val="00F412B3"/>
    <w:rsid w:val="00F41A4B"/>
    <w:rsid w:val="00F636EF"/>
    <w:rsid w:val="00F65496"/>
    <w:rsid w:val="00F71B82"/>
    <w:rsid w:val="00F802E5"/>
    <w:rsid w:val="00F82A66"/>
    <w:rsid w:val="00F85090"/>
    <w:rsid w:val="00F9419D"/>
    <w:rsid w:val="00FA6643"/>
    <w:rsid w:val="00FB4C03"/>
    <w:rsid w:val="00FC1192"/>
    <w:rsid w:val="00FE2240"/>
    <w:rsid w:val="00FE5E4A"/>
    <w:rsid w:val="00FF5E24"/>
    <w:rsid w:val="00FF6269"/>
    <w:rsid w:val="00FF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57F2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31CF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0"/>
    <w:next w:val="a0"/>
    <w:link w:val="10"/>
    <w:qFormat/>
    <w:rsid w:val="00631CFD"/>
    <w:pPr>
      <w:spacing w:after="200" w:line="240" w:lineRule="auto"/>
      <w:ind w:left="794"/>
      <w:outlineLvl w:val="0"/>
    </w:pPr>
    <w:rPr>
      <w:b/>
      <w:color w:val="808080"/>
      <w:sz w:val="48"/>
    </w:rPr>
  </w:style>
  <w:style w:type="paragraph" w:styleId="2">
    <w:name w:val="heading 2"/>
    <w:basedOn w:val="a0"/>
    <w:next w:val="a0"/>
    <w:link w:val="20"/>
    <w:qFormat/>
    <w:rsid w:val="00631CFD"/>
    <w:pPr>
      <w:spacing w:after="480" w:line="240" w:lineRule="auto"/>
      <w:outlineLvl w:val="1"/>
    </w:pPr>
    <w:rPr>
      <w:rFonts w:ascii="Times New Roman" w:hAnsi="Times New Roman"/>
      <w:b/>
      <w:sz w:val="32"/>
      <w:szCs w:val="32"/>
      <w:lang w:val="kk-KZ" w:eastAsia="ru-RU"/>
    </w:rPr>
  </w:style>
  <w:style w:type="paragraph" w:styleId="3">
    <w:name w:val="heading 3"/>
    <w:basedOn w:val="a0"/>
    <w:next w:val="a0"/>
    <w:link w:val="30"/>
    <w:qFormat/>
    <w:rsid w:val="00631CFD"/>
    <w:pPr>
      <w:outlineLvl w:val="2"/>
    </w:pPr>
    <w:rPr>
      <w:b/>
      <w:bCs/>
      <w:sz w:val="20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631CF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31CFD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customStyle="1" w:styleId="20">
    <w:name w:val="Заголовок 2 Знак"/>
    <w:basedOn w:val="a1"/>
    <w:link w:val="2"/>
    <w:rsid w:val="00631CFD"/>
    <w:rPr>
      <w:rFonts w:ascii="Times New Roman" w:eastAsia="Times New Roman" w:hAnsi="Times New Roman" w:cs="Times New Roman"/>
      <w:b/>
      <w:sz w:val="32"/>
      <w:szCs w:val="32"/>
      <w:lang w:val="kk-KZ" w:eastAsia="ru-RU"/>
    </w:rPr>
  </w:style>
  <w:style w:type="character" w:customStyle="1" w:styleId="30">
    <w:name w:val="Заголовок 3 Знак"/>
    <w:basedOn w:val="a1"/>
    <w:link w:val="3"/>
    <w:rsid w:val="00631CFD"/>
    <w:rPr>
      <w:rFonts w:ascii="Arial" w:eastAsia="Times New Roman" w:hAnsi="Arial" w:cs="Times New Roman"/>
      <w:b/>
      <w:bCs/>
      <w:sz w:val="20"/>
      <w:szCs w:val="26"/>
      <w:lang w:val="en-GB"/>
    </w:rPr>
  </w:style>
  <w:style w:type="character" w:customStyle="1" w:styleId="40">
    <w:name w:val="Заголовок 4 Знак"/>
    <w:basedOn w:val="a1"/>
    <w:link w:val="4"/>
    <w:uiPriority w:val="9"/>
    <w:rsid w:val="00631CFD"/>
    <w:rPr>
      <w:rFonts w:ascii="Cambria" w:eastAsia="Times New Roman" w:hAnsi="Cambria" w:cs="Times New Roman"/>
      <w:b/>
      <w:bCs/>
      <w:i/>
      <w:iCs/>
      <w:color w:val="4F81BD"/>
      <w:sz w:val="20"/>
      <w:szCs w:val="24"/>
      <w:lang w:val="en-GB"/>
    </w:rPr>
  </w:style>
  <w:style w:type="paragraph" w:styleId="a4">
    <w:name w:val="List Paragraph"/>
    <w:basedOn w:val="a0"/>
    <w:link w:val="a5"/>
    <w:uiPriority w:val="34"/>
    <w:qFormat/>
    <w:rsid w:val="00631CFD"/>
    <w:pPr>
      <w:ind w:left="720"/>
      <w:contextualSpacing/>
    </w:pPr>
    <w:rPr>
      <w:sz w:val="20"/>
    </w:rPr>
  </w:style>
  <w:style w:type="paragraph" w:customStyle="1" w:styleId="NESBullet1">
    <w:name w:val="NES Bullet 1"/>
    <w:basedOn w:val="a0"/>
    <w:next w:val="a0"/>
    <w:uiPriority w:val="99"/>
    <w:rsid w:val="00631CFD"/>
    <w:pPr>
      <w:widowControl/>
      <w:numPr>
        <w:numId w:val="1"/>
      </w:numPr>
      <w:autoSpaceDE w:val="0"/>
      <w:autoSpaceDN w:val="0"/>
      <w:adjustRightInd w:val="0"/>
      <w:spacing w:after="120" w:line="360" w:lineRule="auto"/>
    </w:pPr>
  </w:style>
  <w:style w:type="character" w:customStyle="1" w:styleId="NESNormalChar">
    <w:name w:val="NES Normal Char"/>
    <w:link w:val="NESNormal"/>
    <w:rsid w:val="00631CFD"/>
    <w:rPr>
      <w:rFonts w:ascii="Times New Roman" w:hAnsi="Times New Roman"/>
      <w:b/>
      <w:iCs/>
      <w:color w:val="000000"/>
      <w:sz w:val="24"/>
      <w:szCs w:val="28"/>
    </w:rPr>
  </w:style>
  <w:style w:type="paragraph" w:customStyle="1" w:styleId="NESNormal">
    <w:name w:val="NES Normal"/>
    <w:basedOn w:val="a0"/>
    <w:link w:val="NESNormalChar"/>
    <w:autoRedefine/>
    <w:rsid w:val="00631CFD"/>
    <w:pPr>
      <w:tabs>
        <w:tab w:val="left" w:pos="0"/>
      </w:tabs>
      <w:spacing w:line="240" w:lineRule="auto"/>
      <w:ind w:firstLine="567"/>
      <w:jc w:val="both"/>
    </w:pPr>
    <w:rPr>
      <w:rFonts w:ascii="Times New Roman" w:eastAsiaTheme="minorHAnsi" w:hAnsi="Times New Roman" w:cstheme="minorBidi"/>
      <w:b/>
      <w:iCs/>
      <w:color w:val="000000"/>
      <w:sz w:val="24"/>
      <w:szCs w:val="28"/>
      <w:shd w:val="clear" w:color="auto" w:fill="FFFFFF"/>
      <w:lang w:val="ru-RU"/>
    </w:rPr>
  </w:style>
  <w:style w:type="paragraph" w:customStyle="1" w:styleId="Default">
    <w:name w:val="Default"/>
    <w:rsid w:val="00631C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styleId="a6">
    <w:name w:val="No Spacing"/>
    <w:uiPriority w:val="1"/>
    <w:qFormat/>
    <w:rsid w:val="00631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0"/>
    <w:link w:val="a8"/>
    <w:uiPriority w:val="99"/>
    <w:rsid w:val="00631CFD"/>
    <w:pPr>
      <w:tabs>
        <w:tab w:val="center" w:pos="4153"/>
        <w:tab w:val="right" w:pos="8306"/>
      </w:tabs>
    </w:pPr>
    <w:rPr>
      <w:sz w:val="20"/>
    </w:rPr>
  </w:style>
  <w:style w:type="character" w:customStyle="1" w:styleId="a8">
    <w:name w:val="Нижний колонтитул Знак"/>
    <w:basedOn w:val="a1"/>
    <w:link w:val="a7"/>
    <w:uiPriority w:val="99"/>
    <w:rsid w:val="00631CFD"/>
    <w:rPr>
      <w:rFonts w:ascii="Arial" w:eastAsia="Times New Roman" w:hAnsi="Arial" w:cs="Times New Roman"/>
      <w:sz w:val="20"/>
      <w:szCs w:val="24"/>
      <w:lang w:val="en-GB"/>
    </w:rPr>
  </w:style>
  <w:style w:type="paragraph" w:styleId="a9">
    <w:name w:val="header"/>
    <w:basedOn w:val="a0"/>
    <w:link w:val="aa"/>
    <w:uiPriority w:val="99"/>
    <w:rsid w:val="00631CFD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Верхний колонтитул Знак"/>
    <w:basedOn w:val="a1"/>
    <w:link w:val="a9"/>
    <w:uiPriority w:val="99"/>
    <w:rsid w:val="00631CFD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NESHeading2">
    <w:name w:val="NES Heading 2"/>
    <w:basedOn w:val="1"/>
    <w:link w:val="NESHeading2CharChar"/>
    <w:autoRedefine/>
    <w:rsid w:val="00631CFD"/>
    <w:pPr>
      <w:tabs>
        <w:tab w:val="left" w:pos="567"/>
        <w:tab w:val="left" w:pos="851"/>
        <w:tab w:val="left" w:pos="1134"/>
      </w:tabs>
      <w:spacing w:after="360" w:line="360" w:lineRule="auto"/>
      <w:ind w:left="0"/>
    </w:pPr>
    <w:rPr>
      <w:rFonts w:ascii="Times New Roman" w:hAnsi="Times New Roman"/>
      <w:color w:val="auto"/>
      <w:sz w:val="28"/>
      <w:szCs w:val="28"/>
    </w:rPr>
  </w:style>
  <w:style w:type="character" w:customStyle="1" w:styleId="NESHeading2CharChar">
    <w:name w:val="NES Heading 2 Char Char"/>
    <w:link w:val="NESHeading2"/>
    <w:rsid w:val="00631CFD"/>
    <w:rPr>
      <w:rFonts w:ascii="Times New Roman" w:eastAsia="Times New Roman" w:hAnsi="Times New Roman" w:cs="Times New Roman"/>
      <w:b/>
      <w:sz w:val="28"/>
      <w:szCs w:val="28"/>
      <w:lang w:val="en-GB"/>
    </w:rPr>
  </w:style>
  <w:style w:type="character" w:customStyle="1" w:styleId="hps">
    <w:name w:val="hps"/>
    <w:rsid w:val="00631CFD"/>
    <w:rPr>
      <w:rFonts w:cs="Times New Roman"/>
    </w:rPr>
  </w:style>
  <w:style w:type="character" w:customStyle="1" w:styleId="CharChar2">
    <w:name w:val="Char Char2"/>
    <w:rsid w:val="00631CFD"/>
    <w:rPr>
      <w:rFonts w:ascii="Arial" w:hAnsi="Arial"/>
      <w:b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631CFD"/>
    <w:rPr>
      <w:rFonts w:ascii="Arial" w:hAnsi="Arial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631CFD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table" w:styleId="ab">
    <w:name w:val="Table Grid"/>
    <w:basedOn w:val="a2"/>
    <w:uiPriority w:val="59"/>
    <w:rsid w:val="00631CFD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1"/>
    <w:rsid w:val="00631CFD"/>
  </w:style>
  <w:style w:type="paragraph" w:customStyle="1" w:styleId="Indent">
    <w:name w:val="Indent"/>
    <w:basedOn w:val="a0"/>
    <w:rsid w:val="00631CFD"/>
    <w:pPr>
      <w:ind w:left="1004" w:hanging="720"/>
    </w:pPr>
  </w:style>
  <w:style w:type="paragraph" w:customStyle="1" w:styleId="SectionTitle">
    <w:name w:val="Section Title"/>
    <w:basedOn w:val="a0"/>
    <w:next w:val="Indent"/>
    <w:rsid w:val="00631CFD"/>
    <w:pPr>
      <w:numPr>
        <w:numId w:val="4"/>
      </w:numPr>
      <w:tabs>
        <w:tab w:val="left" w:pos="284"/>
      </w:tabs>
      <w:spacing w:before="240"/>
    </w:pPr>
    <w:rPr>
      <w:b/>
    </w:rPr>
  </w:style>
  <w:style w:type="paragraph" w:customStyle="1" w:styleId="SectionTitle1">
    <w:name w:val="Section Title 1"/>
    <w:basedOn w:val="a0"/>
    <w:rsid w:val="00631CFD"/>
    <w:pPr>
      <w:numPr>
        <w:ilvl w:val="1"/>
        <w:numId w:val="4"/>
      </w:numPr>
    </w:pPr>
  </w:style>
  <w:style w:type="paragraph" w:customStyle="1" w:styleId="SectionTitle2">
    <w:name w:val="Section Title 2"/>
    <w:basedOn w:val="a0"/>
    <w:rsid w:val="00631CFD"/>
    <w:pPr>
      <w:numPr>
        <w:ilvl w:val="2"/>
        <w:numId w:val="4"/>
      </w:numPr>
    </w:pPr>
  </w:style>
  <w:style w:type="paragraph" w:styleId="ad">
    <w:name w:val="Balloon Text"/>
    <w:basedOn w:val="a0"/>
    <w:link w:val="ae"/>
    <w:semiHidden/>
    <w:rsid w:val="00631CFD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1"/>
    <w:link w:val="ad"/>
    <w:semiHidden/>
    <w:rsid w:val="00631CFD"/>
    <w:rPr>
      <w:rFonts w:ascii="Tahoma" w:eastAsia="Times New Roman" w:hAnsi="Tahoma" w:cs="Times New Roman"/>
      <w:sz w:val="16"/>
      <w:szCs w:val="16"/>
      <w:lang w:val="en-GB"/>
    </w:rPr>
  </w:style>
  <w:style w:type="paragraph" w:customStyle="1" w:styleId="FieldData">
    <w:name w:val="Field Data"/>
    <w:basedOn w:val="3"/>
    <w:rsid w:val="00631CFD"/>
    <w:pPr>
      <w:spacing w:before="220" w:line="220" w:lineRule="exact"/>
    </w:pPr>
  </w:style>
  <w:style w:type="paragraph" w:customStyle="1" w:styleId="FieldTitle">
    <w:name w:val="Field Title"/>
    <w:basedOn w:val="a0"/>
    <w:rsid w:val="00631CFD"/>
    <w:pPr>
      <w:spacing w:before="220" w:line="220" w:lineRule="exact"/>
    </w:pPr>
  </w:style>
  <w:style w:type="paragraph" w:customStyle="1" w:styleId="Spacer">
    <w:name w:val="Spacer"/>
    <w:basedOn w:val="a0"/>
    <w:rsid w:val="00631CFD"/>
    <w:pPr>
      <w:spacing w:after="210"/>
      <w:ind w:left="794"/>
    </w:pPr>
  </w:style>
  <w:style w:type="paragraph" w:customStyle="1" w:styleId="Confidential">
    <w:name w:val="Confidential"/>
    <w:basedOn w:val="a0"/>
    <w:rsid w:val="00631CFD"/>
    <w:pPr>
      <w:spacing w:line="240" w:lineRule="auto"/>
    </w:pPr>
    <w:rPr>
      <w:color w:val="808080"/>
      <w:sz w:val="16"/>
      <w:szCs w:val="16"/>
    </w:rPr>
  </w:style>
  <w:style w:type="paragraph" w:customStyle="1" w:styleId="Page1Date">
    <w:name w:val="Page 1 Date"/>
    <w:basedOn w:val="Page1Heading"/>
    <w:rsid w:val="00631CFD"/>
    <w:rPr>
      <w:b w:val="0"/>
    </w:rPr>
  </w:style>
  <w:style w:type="paragraph" w:customStyle="1" w:styleId="Page1Heading">
    <w:name w:val="Page 1 Heading"/>
    <w:basedOn w:val="a0"/>
    <w:rsid w:val="00631CFD"/>
    <w:pPr>
      <w:spacing w:line="240" w:lineRule="auto"/>
    </w:pPr>
    <w:rPr>
      <w:b/>
      <w:sz w:val="34"/>
    </w:rPr>
  </w:style>
  <w:style w:type="character" w:styleId="af">
    <w:name w:val="Hyperlink"/>
    <w:uiPriority w:val="99"/>
    <w:rsid w:val="00631CFD"/>
    <w:rPr>
      <w:color w:val="0000FF"/>
      <w:u w:val="single"/>
    </w:rPr>
  </w:style>
  <w:style w:type="paragraph" w:customStyle="1" w:styleId="CellBullet">
    <w:name w:val="Cell Bullet"/>
    <w:basedOn w:val="a0"/>
    <w:rsid w:val="00631CFD"/>
    <w:pPr>
      <w:numPr>
        <w:numId w:val="5"/>
      </w:numPr>
    </w:pPr>
  </w:style>
  <w:style w:type="paragraph" w:styleId="a">
    <w:name w:val="List Bullet"/>
    <w:basedOn w:val="a0"/>
    <w:autoRedefine/>
    <w:rsid w:val="00631CFD"/>
    <w:pPr>
      <w:numPr>
        <w:numId w:val="6"/>
      </w:numPr>
      <w:tabs>
        <w:tab w:val="clear" w:pos="360"/>
        <w:tab w:val="num" w:pos="180"/>
      </w:tabs>
      <w:spacing w:after="40"/>
      <w:ind w:left="180" w:hanging="180"/>
    </w:pPr>
  </w:style>
  <w:style w:type="paragraph" w:styleId="af0">
    <w:name w:val="Normal (Web)"/>
    <w:basedOn w:val="a0"/>
    <w:uiPriority w:val="99"/>
    <w:rsid w:val="00631CFD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eastAsia="en-GB"/>
    </w:rPr>
  </w:style>
  <w:style w:type="paragraph" w:customStyle="1" w:styleId="Covertitle">
    <w:name w:val="Cover title"/>
    <w:rsid w:val="00631CFD"/>
    <w:pPr>
      <w:spacing w:after="0" w:line="240" w:lineRule="auto"/>
    </w:pPr>
    <w:rPr>
      <w:rFonts w:ascii="Arial" w:eastAsia="Times New Roman" w:hAnsi="Arial" w:cs="Times New Roman"/>
      <w:b/>
      <w:sz w:val="32"/>
      <w:szCs w:val="32"/>
      <w:lang w:val="en-GB"/>
    </w:rPr>
  </w:style>
  <w:style w:type="paragraph" w:customStyle="1" w:styleId="Header1blue">
    <w:name w:val="Header 1 blue"/>
    <w:rsid w:val="00631CFD"/>
    <w:pPr>
      <w:spacing w:after="0" w:line="240" w:lineRule="auto"/>
    </w:pPr>
    <w:rPr>
      <w:rFonts w:ascii="Arial" w:eastAsia="Times New Roman" w:hAnsi="Arial" w:cs="Times New Roman"/>
      <w:b/>
      <w:color w:val="0066CC"/>
      <w:sz w:val="48"/>
      <w:szCs w:val="24"/>
      <w:lang w:val="en-GB"/>
    </w:rPr>
  </w:style>
  <w:style w:type="paragraph" w:customStyle="1" w:styleId="Content1headerblue">
    <w:name w:val="Content 1 header blue"/>
    <w:rsid w:val="00631CFD"/>
    <w:pPr>
      <w:spacing w:after="0" w:line="240" w:lineRule="auto"/>
      <w:ind w:left="720" w:hanging="720"/>
    </w:pPr>
    <w:rPr>
      <w:rFonts w:ascii="Arial" w:eastAsia="Times New Roman" w:hAnsi="Arial" w:cs="Times New Roman"/>
      <w:b/>
      <w:color w:val="0066CC"/>
      <w:sz w:val="34"/>
      <w:szCs w:val="24"/>
      <w:lang w:val="en-GB"/>
    </w:rPr>
  </w:style>
  <w:style w:type="paragraph" w:customStyle="1" w:styleId="contenttextblackindented">
    <w:name w:val="content text black indented"/>
    <w:rsid w:val="00631CFD"/>
    <w:pPr>
      <w:spacing w:after="0" w:line="240" w:lineRule="auto"/>
      <w:ind w:left="720"/>
    </w:pPr>
    <w:rPr>
      <w:rFonts w:ascii="Arial" w:eastAsia="Times New Roman" w:hAnsi="Arial" w:cs="Times New Roman"/>
      <w:lang w:val="en-GB"/>
    </w:rPr>
  </w:style>
  <w:style w:type="paragraph" w:customStyle="1" w:styleId="1sectiontitleblue">
    <w:name w:val="1. section title blue"/>
    <w:basedOn w:val="SectionTitle"/>
    <w:rsid w:val="00631CFD"/>
    <w:pPr>
      <w:numPr>
        <w:numId w:val="7"/>
      </w:numPr>
      <w:spacing w:after="240" w:line="288" w:lineRule="auto"/>
    </w:pPr>
    <w:rPr>
      <w:b w:val="0"/>
      <w:color w:val="0066CC"/>
      <w:sz w:val="32"/>
      <w:szCs w:val="32"/>
    </w:rPr>
  </w:style>
  <w:style w:type="paragraph" w:customStyle="1" w:styleId="11">
    <w:name w:val="Абзац списка1"/>
    <w:basedOn w:val="a0"/>
    <w:qFormat/>
    <w:rsid w:val="00631CFD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customStyle="1" w:styleId="apple-style-span">
    <w:name w:val="apple-style-span"/>
    <w:basedOn w:val="a1"/>
    <w:rsid w:val="00631CFD"/>
  </w:style>
  <w:style w:type="paragraph" w:customStyle="1" w:styleId="NESHeading3">
    <w:name w:val="NES Heading 3"/>
    <w:basedOn w:val="1"/>
    <w:link w:val="NESHeading3Char"/>
    <w:autoRedefine/>
    <w:rsid w:val="00631CFD"/>
    <w:pPr>
      <w:tabs>
        <w:tab w:val="num" w:pos="0"/>
        <w:tab w:val="left" w:pos="720"/>
      </w:tabs>
      <w:spacing w:before="120" w:after="240"/>
      <w:ind w:left="454" w:hanging="454"/>
    </w:pPr>
    <w:rPr>
      <w:color w:val="auto"/>
      <w:sz w:val="24"/>
    </w:rPr>
  </w:style>
  <w:style w:type="character" w:customStyle="1" w:styleId="NESHeading3Char">
    <w:name w:val="NES Heading 3 Char"/>
    <w:link w:val="NESHeading3"/>
    <w:rsid w:val="00631CFD"/>
    <w:rPr>
      <w:rFonts w:ascii="Arial" w:eastAsia="Times New Roman" w:hAnsi="Arial" w:cs="Times New Roman"/>
      <w:b/>
      <w:sz w:val="24"/>
      <w:szCs w:val="24"/>
      <w:lang w:val="en-GB"/>
    </w:rPr>
  </w:style>
  <w:style w:type="paragraph" w:customStyle="1" w:styleId="NESSec16Subject">
    <w:name w:val="NES Sec16 Subject"/>
    <w:basedOn w:val="a0"/>
    <w:autoRedefine/>
    <w:rsid w:val="00631CFD"/>
    <w:pPr>
      <w:tabs>
        <w:tab w:val="num" w:pos="0"/>
        <w:tab w:val="left" w:pos="720"/>
      </w:tabs>
      <w:spacing w:before="120" w:after="120" w:line="240" w:lineRule="atLeast"/>
      <w:outlineLvl w:val="1"/>
    </w:pPr>
    <w:rPr>
      <w:rFonts w:ascii="Times New Roman" w:hAnsi="Times New Roman"/>
      <w:b/>
      <w:color w:val="0000FF"/>
      <w:sz w:val="40"/>
      <w:lang w:val="kk-KZ"/>
    </w:rPr>
  </w:style>
  <w:style w:type="paragraph" w:customStyle="1" w:styleId="NESSec16Strand">
    <w:name w:val="NES Sec16 Strand"/>
    <w:basedOn w:val="NESSec16Subject"/>
    <w:autoRedefine/>
    <w:rsid w:val="00631CFD"/>
    <w:pPr>
      <w:tabs>
        <w:tab w:val="clear" w:pos="0"/>
        <w:tab w:val="clear" w:pos="720"/>
      </w:tabs>
      <w:spacing w:before="240" w:after="240"/>
    </w:pPr>
    <w:rPr>
      <w:sz w:val="24"/>
    </w:rPr>
  </w:style>
  <w:style w:type="paragraph" w:customStyle="1" w:styleId="NESTableText">
    <w:name w:val="NES Table Text"/>
    <w:basedOn w:val="a0"/>
    <w:autoRedefine/>
    <w:uiPriority w:val="99"/>
    <w:rsid w:val="00631CFD"/>
    <w:pPr>
      <w:framePr w:hSpace="180" w:wrap="around" w:hAnchor="margin" w:y="551"/>
      <w:spacing w:before="60" w:after="60" w:line="240" w:lineRule="auto"/>
    </w:pPr>
    <w:rPr>
      <w:rFonts w:cs="Arial"/>
      <w:sz w:val="20"/>
      <w:szCs w:val="20"/>
    </w:rPr>
  </w:style>
  <w:style w:type="paragraph" w:styleId="12">
    <w:name w:val="toc 1"/>
    <w:basedOn w:val="a0"/>
    <w:next w:val="a0"/>
    <w:autoRedefine/>
    <w:uiPriority w:val="39"/>
    <w:qFormat/>
    <w:rsid w:val="00631CFD"/>
    <w:pPr>
      <w:spacing w:before="240" w:after="120"/>
    </w:pPr>
    <w:rPr>
      <w:rFonts w:ascii="Calibri" w:hAnsi="Calibri"/>
      <w:b/>
      <w:bCs/>
      <w:sz w:val="20"/>
      <w:szCs w:val="20"/>
    </w:rPr>
  </w:style>
  <w:style w:type="paragraph" w:styleId="21">
    <w:name w:val="toc 2"/>
    <w:basedOn w:val="a0"/>
    <w:next w:val="a0"/>
    <w:autoRedefine/>
    <w:uiPriority w:val="39"/>
    <w:qFormat/>
    <w:rsid w:val="00631CFD"/>
    <w:pPr>
      <w:spacing w:before="120"/>
      <w:ind w:left="220"/>
    </w:pPr>
    <w:rPr>
      <w:rFonts w:ascii="Calibri" w:hAnsi="Calibri"/>
      <w:i/>
      <w:iCs/>
      <w:sz w:val="20"/>
      <w:szCs w:val="20"/>
    </w:rPr>
  </w:style>
  <w:style w:type="paragraph" w:customStyle="1" w:styleId="Style14ptLatinBoldBefore6ptAfter6ptLinespacin">
    <w:name w:val="Style 14 pt (Latin) Bold Before:  6 pt After:  6 pt Line spacin..."/>
    <w:basedOn w:val="a0"/>
    <w:rsid w:val="00631CFD"/>
    <w:pPr>
      <w:spacing w:before="120"/>
    </w:pPr>
    <w:rPr>
      <w:b/>
      <w:sz w:val="28"/>
      <w:szCs w:val="28"/>
    </w:rPr>
  </w:style>
  <w:style w:type="paragraph" w:styleId="HTML">
    <w:name w:val="HTML Preformatted"/>
    <w:basedOn w:val="a0"/>
    <w:link w:val="HTML0"/>
    <w:rsid w:val="00631CF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/>
      <w:sz w:val="20"/>
      <w:szCs w:val="20"/>
      <w:lang w:eastAsia="en-GB"/>
    </w:rPr>
  </w:style>
  <w:style w:type="character" w:customStyle="1" w:styleId="HTML0">
    <w:name w:val="Стандартный HTML Знак"/>
    <w:basedOn w:val="a1"/>
    <w:link w:val="HTML"/>
    <w:rsid w:val="00631CFD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af1">
    <w:name w:val="annotation text"/>
    <w:basedOn w:val="a0"/>
    <w:link w:val="af2"/>
    <w:uiPriority w:val="99"/>
    <w:rsid w:val="00631CFD"/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rsid w:val="00631CFD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13">
    <w:name w:val="Рецензия1"/>
    <w:hidden/>
    <w:uiPriority w:val="99"/>
    <w:semiHidden/>
    <w:rsid w:val="00631CFD"/>
    <w:pPr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rrs">
    <w:name w:val="r_rs"/>
    <w:rsid w:val="00631CFD"/>
    <w:rPr>
      <w:rFonts w:cs="Times New Roman"/>
    </w:rPr>
  </w:style>
  <w:style w:type="paragraph" w:customStyle="1" w:styleId="StyleBlackJustifiedLeft063cmAfter12ptLinespacing">
    <w:name w:val="Style Black Justified Left:  0.63 cm After:  12 pt Line spacing..."/>
    <w:basedOn w:val="a0"/>
    <w:rsid w:val="00631CFD"/>
    <w:pPr>
      <w:tabs>
        <w:tab w:val="left" w:pos="357"/>
      </w:tabs>
      <w:spacing w:after="240" w:line="360" w:lineRule="auto"/>
      <w:ind w:left="357"/>
      <w:jc w:val="both"/>
    </w:pPr>
    <w:rPr>
      <w:color w:val="000000"/>
      <w:szCs w:val="20"/>
    </w:rPr>
  </w:style>
  <w:style w:type="paragraph" w:customStyle="1" w:styleId="StyleNESBullet1Italic">
    <w:name w:val="Style NES Bullet 1 + Italic"/>
    <w:basedOn w:val="NESBullet1"/>
    <w:rsid w:val="00631CFD"/>
    <w:pPr>
      <w:numPr>
        <w:numId w:val="2"/>
      </w:numPr>
      <w:ind w:left="714" w:hanging="357"/>
    </w:pPr>
    <w:rPr>
      <w:i/>
      <w:iCs/>
    </w:rPr>
  </w:style>
  <w:style w:type="paragraph" w:customStyle="1" w:styleId="ListParagraph1">
    <w:name w:val="List Paragraph1"/>
    <w:basedOn w:val="a0"/>
    <w:rsid w:val="00631CFD"/>
    <w:pPr>
      <w:widowControl/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ListParagraph2">
    <w:name w:val="List Paragraph2"/>
    <w:basedOn w:val="a0"/>
    <w:rsid w:val="00631CFD"/>
    <w:pPr>
      <w:widowControl/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14">
    <w:name w:val="Без интервала1"/>
    <w:rsid w:val="00631CF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shorttext">
    <w:name w:val="short_text"/>
    <w:rsid w:val="00631CFD"/>
  </w:style>
  <w:style w:type="character" w:customStyle="1" w:styleId="HTMLPreformattedChar">
    <w:name w:val="HTML Preformatted Char"/>
    <w:locked/>
    <w:rsid w:val="00631CFD"/>
    <w:rPr>
      <w:rFonts w:ascii="Courier New" w:hAnsi="Courier New" w:cs="Courier New"/>
      <w:sz w:val="20"/>
      <w:szCs w:val="20"/>
      <w:lang w:val="en-GB" w:eastAsia="en-GB"/>
    </w:rPr>
  </w:style>
  <w:style w:type="paragraph" w:styleId="22">
    <w:name w:val="Body Text Indent 2"/>
    <w:basedOn w:val="a0"/>
    <w:link w:val="23"/>
    <w:uiPriority w:val="99"/>
    <w:rsid w:val="00631CFD"/>
    <w:pPr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631CFD"/>
    <w:rPr>
      <w:rFonts w:ascii="Times New Roman" w:eastAsia="Calibri" w:hAnsi="Times New Roman" w:cs="Times New Roman"/>
      <w:sz w:val="20"/>
      <w:szCs w:val="20"/>
      <w:lang w:val="en-GB" w:eastAsia="ru-RU"/>
    </w:rPr>
  </w:style>
  <w:style w:type="character" w:customStyle="1" w:styleId="atn">
    <w:name w:val="atn"/>
    <w:rsid w:val="00631CFD"/>
  </w:style>
  <w:style w:type="paragraph" w:customStyle="1" w:styleId="15">
    <w:name w:val="Тізім ежесі1"/>
    <w:basedOn w:val="a0"/>
    <w:uiPriority w:val="99"/>
    <w:qFormat/>
    <w:rsid w:val="00631CFD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31">
    <w:name w:val="toc 3"/>
    <w:basedOn w:val="a0"/>
    <w:next w:val="a0"/>
    <w:autoRedefine/>
    <w:uiPriority w:val="39"/>
    <w:unhideWhenUsed/>
    <w:qFormat/>
    <w:rsid w:val="00631CFD"/>
    <w:pPr>
      <w:ind w:left="440"/>
    </w:pPr>
    <w:rPr>
      <w:rFonts w:ascii="Calibri" w:hAnsi="Calibri"/>
      <w:sz w:val="20"/>
      <w:szCs w:val="20"/>
    </w:rPr>
  </w:style>
  <w:style w:type="paragraph" w:styleId="af3">
    <w:name w:val="Title"/>
    <w:basedOn w:val="a0"/>
    <w:next w:val="a0"/>
    <w:link w:val="af4"/>
    <w:uiPriority w:val="99"/>
    <w:qFormat/>
    <w:rsid w:val="00631CF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4">
    <w:name w:val="Название Знак"/>
    <w:basedOn w:val="a1"/>
    <w:link w:val="af3"/>
    <w:uiPriority w:val="99"/>
    <w:rsid w:val="00631CFD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41">
    <w:name w:val="toc 4"/>
    <w:basedOn w:val="a0"/>
    <w:next w:val="a0"/>
    <w:autoRedefine/>
    <w:uiPriority w:val="39"/>
    <w:unhideWhenUsed/>
    <w:rsid w:val="00631CFD"/>
    <w:pPr>
      <w:ind w:left="660"/>
    </w:pPr>
    <w:rPr>
      <w:rFonts w:ascii="Calibri" w:hAnsi="Calibri"/>
      <w:sz w:val="20"/>
      <w:szCs w:val="20"/>
    </w:rPr>
  </w:style>
  <w:style w:type="paragraph" w:styleId="5">
    <w:name w:val="toc 5"/>
    <w:basedOn w:val="a0"/>
    <w:next w:val="a0"/>
    <w:autoRedefine/>
    <w:uiPriority w:val="39"/>
    <w:unhideWhenUsed/>
    <w:rsid w:val="00631CFD"/>
    <w:pPr>
      <w:ind w:left="880"/>
    </w:pPr>
    <w:rPr>
      <w:rFonts w:ascii="Calibri" w:hAnsi="Calibri"/>
      <w:sz w:val="20"/>
      <w:szCs w:val="20"/>
    </w:rPr>
  </w:style>
  <w:style w:type="paragraph" w:styleId="6">
    <w:name w:val="toc 6"/>
    <w:basedOn w:val="a0"/>
    <w:next w:val="a0"/>
    <w:autoRedefine/>
    <w:uiPriority w:val="39"/>
    <w:unhideWhenUsed/>
    <w:rsid w:val="00631CFD"/>
    <w:pPr>
      <w:ind w:left="1100"/>
    </w:pPr>
    <w:rPr>
      <w:rFonts w:ascii="Calibri" w:hAnsi="Calibri"/>
      <w:sz w:val="20"/>
      <w:szCs w:val="20"/>
    </w:rPr>
  </w:style>
  <w:style w:type="paragraph" w:styleId="7">
    <w:name w:val="toc 7"/>
    <w:basedOn w:val="a0"/>
    <w:next w:val="a0"/>
    <w:autoRedefine/>
    <w:uiPriority w:val="39"/>
    <w:unhideWhenUsed/>
    <w:rsid w:val="00631CFD"/>
    <w:pPr>
      <w:ind w:left="1320"/>
    </w:pPr>
    <w:rPr>
      <w:rFonts w:ascii="Calibri" w:hAnsi="Calibri"/>
      <w:sz w:val="20"/>
      <w:szCs w:val="20"/>
    </w:rPr>
  </w:style>
  <w:style w:type="paragraph" w:styleId="8">
    <w:name w:val="toc 8"/>
    <w:basedOn w:val="a0"/>
    <w:next w:val="a0"/>
    <w:autoRedefine/>
    <w:uiPriority w:val="39"/>
    <w:unhideWhenUsed/>
    <w:rsid w:val="00631CFD"/>
    <w:pPr>
      <w:ind w:left="1540"/>
    </w:pPr>
    <w:rPr>
      <w:rFonts w:ascii="Calibri" w:hAnsi="Calibri"/>
      <w:sz w:val="20"/>
      <w:szCs w:val="20"/>
    </w:rPr>
  </w:style>
  <w:style w:type="paragraph" w:styleId="9">
    <w:name w:val="toc 9"/>
    <w:basedOn w:val="a0"/>
    <w:next w:val="a0"/>
    <w:autoRedefine/>
    <w:uiPriority w:val="39"/>
    <w:unhideWhenUsed/>
    <w:rsid w:val="00631CFD"/>
    <w:pPr>
      <w:ind w:left="1760"/>
    </w:pPr>
    <w:rPr>
      <w:rFonts w:ascii="Calibri" w:hAnsi="Calibri"/>
      <w:sz w:val="20"/>
      <w:szCs w:val="20"/>
    </w:rPr>
  </w:style>
  <w:style w:type="paragraph" w:styleId="24">
    <w:name w:val="Quote"/>
    <w:basedOn w:val="a0"/>
    <w:next w:val="a0"/>
    <w:link w:val="25"/>
    <w:uiPriority w:val="29"/>
    <w:qFormat/>
    <w:rsid w:val="00631CFD"/>
    <w:rPr>
      <w:i/>
      <w:iCs/>
      <w:color w:val="000000"/>
      <w:sz w:val="20"/>
    </w:rPr>
  </w:style>
  <w:style w:type="character" w:customStyle="1" w:styleId="25">
    <w:name w:val="Цитата 2 Знак"/>
    <w:basedOn w:val="a1"/>
    <w:link w:val="24"/>
    <w:uiPriority w:val="29"/>
    <w:rsid w:val="00631CFD"/>
    <w:rPr>
      <w:rFonts w:ascii="Arial" w:eastAsia="Times New Roman" w:hAnsi="Arial" w:cs="Times New Roman"/>
      <w:i/>
      <w:iCs/>
      <w:color w:val="000000"/>
      <w:sz w:val="20"/>
      <w:szCs w:val="24"/>
      <w:lang w:val="en-GB"/>
    </w:rPr>
  </w:style>
  <w:style w:type="character" w:styleId="af5">
    <w:name w:val="annotation reference"/>
    <w:uiPriority w:val="99"/>
    <w:semiHidden/>
    <w:unhideWhenUsed/>
    <w:rsid w:val="00631CFD"/>
    <w:rPr>
      <w:sz w:val="16"/>
      <w:szCs w:val="16"/>
    </w:rPr>
  </w:style>
  <w:style w:type="paragraph" w:styleId="af6">
    <w:name w:val="annotation subject"/>
    <w:basedOn w:val="af1"/>
    <w:next w:val="af1"/>
    <w:link w:val="af7"/>
    <w:uiPriority w:val="99"/>
    <w:semiHidden/>
    <w:unhideWhenUsed/>
    <w:rsid w:val="00631CFD"/>
    <w:rPr>
      <w:b/>
      <w:bCs/>
    </w:rPr>
  </w:style>
  <w:style w:type="character" w:customStyle="1" w:styleId="af7">
    <w:name w:val="Тема примечания Знак"/>
    <w:basedOn w:val="af2"/>
    <w:link w:val="af6"/>
    <w:uiPriority w:val="99"/>
    <w:semiHidden/>
    <w:rsid w:val="00631CFD"/>
    <w:rPr>
      <w:rFonts w:ascii="Arial" w:eastAsia="Times New Roman" w:hAnsi="Arial" w:cs="Times New Roman"/>
      <w:b/>
      <w:bCs/>
      <w:sz w:val="20"/>
      <w:szCs w:val="20"/>
      <w:lang w:val="en-GB"/>
    </w:rPr>
  </w:style>
  <w:style w:type="numbering" w:customStyle="1" w:styleId="16">
    <w:name w:val="Нет списка1"/>
    <w:next w:val="a3"/>
    <w:uiPriority w:val="99"/>
    <w:semiHidden/>
    <w:unhideWhenUsed/>
    <w:rsid w:val="00631CFD"/>
  </w:style>
  <w:style w:type="numbering" w:customStyle="1" w:styleId="26">
    <w:name w:val="Нет списка2"/>
    <w:next w:val="a3"/>
    <w:uiPriority w:val="99"/>
    <w:semiHidden/>
    <w:unhideWhenUsed/>
    <w:rsid w:val="00631CFD"/>
  </w:style>
  <w:style w:type="character" w:styleId="HTML1">
    <w:name w:val="HTML Cite"/>
    <w:uiPriority w:val="99"/>
    <w:semiHidden/>
    <w:unhideWhenUsed/>
    <w:rsid w:val="00631CFD"/>
    <w:rPr>
      <w:i/>
      <w:iCs/>
    </w:rPr>
  </w:style>
  <w:style w:type="character" w:customStyle="1" w:styleId="a5">
    <w:name w:val="Абзац списка Знак"/>
    <w:link w:val="a4"/>
    <w:uiPriority w:val="34"/>
    <w:rsid w:val="00631CFD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c0">
    <w:name w:val="c0"/>
    <w:basedOn w:val="a0"/>
    <w:rsid w:val="00631CFD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4">
    <w:name w:val="c4"/>
    <w:basedOn w:val="a1"/>
    <w:rsid w:val="00631CFD"/>
  </w:style>
  <w:style w:type="paragraph" w:customStyle="1" w:styleId="c7">
    <w:name w:val="c7"/>
    <w:basedOn w:val="a0"/>
    <w:rsid w:val="00631CFD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f8">
    <w:name w:val="TOC Heading"/>
    <w:basedOn w:val="1"/>
    <w:next w:val="a0"/>
    <w:uiPriority w:val="39"/>
    <w:semiHidden/>
    <w:unhideWhenUsed/>
    <w:qFormat/>
    <w:rsid w:val="00631CFD"/>
    <w:pPr>
      <w:keepNext/>
      <w:keepLines/>
      <w:widowControl/>
      <w:spacing w:before="480" w:after="0" w:line="276" w:lineRule="auto"/>
      <w:ind w:left="0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customStyle="1" w:styleId="af9">
    <w:name w:val="Без отступов"/>
    <w:basedOn w:val="a0"/>
    <w:qFormat/>
    <w:rsid w:val="00631CFD"/>
    <w:pPr>
      <w:widowControl/>
      <w:spacing w:before="120" w:after="120" w:line="240" w:lineRule="auto"/>
      <w:jc w:val="both"/>
    </w:pPr>
    <w:rPr>
      <w:rFonts w:ascii="Times New Roman" w:eastAsia="Times-Roman" w:hAnsi="Times New Roman"/>
      <w:sz w:val="28"/>
      <w:szCs w:val="20"/>
      <w:lang w:val="ru-RU" w:eastAsia="ru-RU"/>
    </w:rPr>
  </w:style>
  <w:style w:type="paragraph" w:styleId="afa">
    <w:name w:val="Body Text"/>
    <w:basedOn w:val="a0"/>
    <w:link w:val="afb"/>
    <w:uiPriority w:val="99"/>
    <w:semiHidden/>
    <w:unhideWhenUsed/>
    <w:rsid w:val="00631CFD"/>
    <w:pPr>
      <w:spacing w:after="120"/>
    </w:pPr>
  </w:style>
  <w:style w:type="character" w:customStyle="1" w:styleId="afb">
    <w:name w:val="Основной текст Знак"/>
    <w:basedOn w:val="a1"/>
    <w:link w:val="afa"/>
    <w:uiPriority w:val="99"/>
    <w:semiHidden/>
    <w:rsid w:val="00631CFD"/>
    <w:rPr>
      <w:rFonts w:ascii="Arial" w:eastAsia="Times New Roman" w:hAnsi="Arial" w:cs="Times New Roman"/>
      <w:szCs w:val="24"/>
      <w:lang w:val="en-GB"/>
    </w:rPr>
  </w:style>
  <w:style w:type="character" w:styleId="afc">
    <w:name w:val="Strong"/>
    <w:qFormat/>
    <w:rsid w:val="00631CFD"/>
    <w:rPr>
      <w:b/>
      <w:bCs/>
    </w:rPr>
  </w:style>
  <w:style w:type="character" w:customStyle="1" w:styleId="apple-converted-space">
    <w:name w:val="apple-converted-space"/>
    <w:rsid w:val="00631CFD"/>
  </w:style>
  <w:style w:type="character" w:customStyle="1" w:styleId="ft">
    <w:name w:val="ft"/>
    <w:rsid w:val="00631CFD"/>
  </w:style>
  <w:style w:type="character" w:styleId="afd">
    <w:name w:val="Emphasis"/>
    <w:uiPriority w:val="20"/>
    <w:qFormat/>
    <w:rsid w:val="00631CFD"/>
    <w:rPr>
      <w:i/>
      <w:iCs/>
    </w:rPr>
  </w:style>
  <w:style w:type="paragraph" w:customStyle="1" w:styleId="TableParagraph">
    <w:name w:val="Table Paragraph"/>
    <w:basedOn w:val="a0"/>
    <w:uiPriority w:val="1"/>
    <w:qFormat/>
    <w:rsid w:val="00631CFD"/>
    <w:pPr>
      <w:autoSpaceDE w:val="0"/>
      <w:autoSpaceDN w:val="0"/>
      <w:spacing w:before="49" w:line="240" w:lineRule="auto"/>
      <w:ind w:left="122"/>
    </w:pPr>
    <w:rPr>
      <w:rFonts w:ascii="Times New Roman" w:hAnsi="Times New Roman"/>
      <w:szCs w:val="22"/>
      <w:lang w:val="kk-KZ" w:eastAsia="kk-KZ" w:bidi="kk-KZ"/>
    </w:rPr>
  </w:style>
  <w:style w:type="character" w:customStyle="1" w:styleId="s0">
    <w:name w:val="s0"/>
    <w:rsid w:val="0050593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31CF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0"/>
    <w:next w:val="a0"/>
    <w:link w:val="10"/>
    <w:qFormat/>
    <w:rsid w:val="00631CFD"/>
    <w:pPr>
      <w:spacing w:after="200" w:line="240" w:lineRule="auto"/>
      <w:ind w:left="794"/>
      <w:outlineLvl w:val="0"/>
    </w:pPr>
    <w:rPr>
      <w:b/>
      <w:color w:val="808080"/>
      <w:sz w:val="48"/>
    </w:rPr>
  </w:style>
  <w:style w:type="paragraph" w:styleId="2">
    <w:name w:val="heading 2"/>
    <w:basedOn w:val="a0"/>
    <w:next w:val="a0"/>
    <w:link w:val="20"/>
    <w:qFormat/>
    <w:rsid w:val="00631CFD"/>
    <w:pPr>
      <w:spacing w:after="480" w:line="240" w:lineRule="auto"/>
      <w:outlineLvl w:val="1"/>
    </w:pPr>
    <w:rPr>
      <w:rFonts w:ascii="Times New Roman" w:hAnsi="Times New Roman"/>
      <w:b/>
      <w:sz w:val="32"/>
      <w:szCs w:val="32"/>
      <w:lang w:val="kk-KZ" w:eastAsia="ru-RU"/>
    </w:rPr>
  </w:style>
  <w:style w:type="paragraph" w:styleId="3">
    <w:name w:val="heading 3"/>
    <w:basedOn w:val="a0"/>
    <w:next w:val="a0"/>
    <w:link w:val="30"/>
    <w:qFormat/>
    <w:rsid w:val="00631CFD"/>
    <w:pPr>
      <w:outlineLvl w:val="2"/>
    </w:pPr>
    <w:rPr>
      <w:b/>
      <w:bCs/>
      <w:sz w:val="20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631CF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31CFD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character" w:customStyle="1" w:styleId="20">
    <w:name w:val="Заголовок 2 Знак"/>
    <w:basedOn w:val="a1"/>
    <w:link w:val="2"/>
    <w:rsid w:val="00631CFD"/>
    <w:rPr>
      <w:rFonts w:ascii="Times New Roman" w:eastAsia="Times New Roman" w:hAnsi="Times New Roman" w:cs="Times New Roman"/>
      <w:b/>
      <w:sz w:val="32"/>
      <w:szCs w:val="32"/>
      <w:lang w:val="kk-KZ" w:eastAsia="ru-RU"/>
    </w:rPr>
  </w:style>
  <w:style w:type="character" w:customStyle="1" w:styleId="30">
    <w:name w:val="Заголовок 3 Знак"/>
    <w:basedOn w:val="a1"/>
    <w:link w:val="3"/>
    <w:rsid w:val="00631CFD"/>
    <w:rPr>
      <w:rFonts w:ascii="Arial" w:eastAsia="Times New Roman" w:hAnsi="Arial" w:cs="Times New Roman"/>
      <w:b/>
      <w:bCs/>
      <w:sz w:val="20"/>
      <w:szCs w:val="26"/>
      <w:lang w:val="en-GB"/>
    </w:rPr>
  </w:style>
  <w:style w:type="character" w:customStyle="1" w:styleId="40">
    <w:name w:val="Заголовок 4 Знак"/>
    <w:basedOn w:val="a1"/>
    <w:link w:val="4"/>
    <w:uiPriority w:val="9"/>
    <w:rsid w:val="00631CFD"/>
    <w:rPr>
      <w:rFonts w:ascii="Cambria" w:eastAsia="Times New Roman" w:hAnsi="Cambria" w:cs="Times New Roman"/>
      <w:b/>
      <w:bCs/>
      <w:i/>
      <w:iCs/>
      <w:color w:val="4F81BD"/>
      <w:sz w:val="20"/>
      <w:szCs w:val="24"/>
      <w:lang w:val="en-GB"/>
    </w:rPr>
  </w:style>
  <w:style w:type="paragraph" w:styleId="a4">
    <w:name w:val="List Paragraph"/>
    <w:basedOn w:val="a0"/>
    <w:link w:val="a5"/>
    <w:uiPriority w:val="34"/>
    <w:qFormat/>
    <w:rsid w:val="00631CFD"/>
    <w:pPr>
      <w:ind w:left="720"/>
      <w:contextualSpacing/>
    </w:pPr>
    <w:rPr>
      <w:sz w:val="20"/>
    </w:rPr>
  </w:style>
  <w:style w:type="paragraph" w:customStyle="1" w:styleId="NESBullet1">
    <w:name w:val="NES Bullet 1"/>
    <w:basedOn w:val="a0"/>
    <w:next w:val="a0"/>
    <w:uiPriority w:val="99"/>
    <w:rsid w:val="00631CFD"/>
    <w:pPr>
      <w:widowControl/>
      <w:numPr>
        <w:numId w:val="1"/>
      </w:numPr>
      <w:autoSpaceDE w:val="0"/>
      <w:autoSpaceDN w:val="0"/>
      <w:adjustRightInd w:val="0"/>
      <w:spacing w:after="120" w:line="360" w:lineRule="auto"/>
    </w:pPr>
  </w:style>
  <w:style w:type="character" w:customStyle="1" w:styleId="NESNormalChar">
    <w:name w:val="NES Normal Char"/>
    <w:link w:val="NESNormal"/>
    <w:rsid w:val="00631CFD"/>
    <w:rPr>
      <w:rFonts w:ascii="Times New Roman" w:hAnsi="Times New Roman"/>
      <w:b/>
      <w:iCs/>
      <w:color w:val="000000"/>
      <w:sz w:val="24"/>
      <w:szCs w:val="28"/>
    </w:rPr>
  </w:style>
  <w:style w:type="paragraph" w:customStyle="1" w:styleId="NESNormal">
    <w:name w:val="NES Normal"/>
    <w:basedOn w:val="a0"/>
    <w:link w:val="NESNormalChar"/>
    <w:autoRedefine/>
    <w:rsid w:val="00631CFD"/>
    <w:pPr>
      <w:tabs>
        <w:tab w:val="left" w:pos="0"/>
      </w:tabs>
      <w:spacing w:line="240" w:lineRule="auto"/>
      <w:ind w:firstLine="567"/>
      <w:jc w:val="both"/>
    </w:pPr>
    <w:rPr>
      <w:rFonts w:ascii="Times New Roman" w:eastAsiaTheme="minorHAnsi" w:hAnsi="Times New Roman" w:cstheme="minorBidi"/>
      <w:b/>
      <w:iCs/>
      <w:color w:val="000000"/>
      <w:sz w:val="24"/>
      <w:szCs w:val="28"/>
      <w:shd w:val="clear" w:color="auto" w:fill="FFFFFF"/>
      <w:lang w:val="ru-RU"/>
    </w:rPr>
  </w:style>
  <w:style w:type="paragraph" w:customStyle="1" w:styleId="Default">
    <w:name w:val="Default"/>
    <w:rsid w:val="00631C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styleId="a6">
    <w:name w:val="No Spacing"/>
    <w:uiPriority w:val="1"/>
    <w:qFormat/>
    <w:rsid w:val="00631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footer"/>
    <w:basedOn w:val="a0"/>
    <w:link w:val="a8"/>
    <w:uiPriority w:val="99"/>
    <w:rsid w:val="00631CFD"/>
    <w:pPr>
      <w:tabs>
        <w:tab w:val="center" w:pos="4153"/>
        <w:tab w:val="right" w:pos="8306"/>
      </w:tabs>
    </w:pPr>
    <w:rPr>
      <w:sz w:val="20"/>
    </w:rPr>
  </w:style>
  <w:style w:type="character" w:customStyle="1" w:styleId="a8">
    <w:name w:val="Нижний колонтитул Знак"/>
    <w:basedOn w:val="a1"/>
    <w:link w:val="a7"/>
    <w:uiPriority w:val="99"/>
    <w:rsid w:val="00631CFD"/>
    <w:rPr>
      <w:rFonts w:ascii="Arial" w:eastAsia="Times New Roman" w:hAnsi="Arial" w:cs="Times New Roman"/>
      <w:sz w:val="20"/>
      <w:szCs w:val="24"/>
      <w:lang w:val="en-GB"/>
    </w:rPr>
  </w:style>
  <w:style w:type="paragraph" w:styleId="a9">
    <w:name w:val="header"/>
    <w:basedOn w:val="a0"/>
    <w:link w:val="aa"/>
    <w:uiPriority w:val="99"/>
    <w:rsid w:val="00631CFD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Верхний колонтитул Знак"/>
    <w:basedOn w:val="a1"/>
    <w:link w:val="a9"/>
    <w:uiPriority w:val="99"/>
    <w:rsid w:val="00631CFD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NESHeading2">
    <w:name w:val="NES Heading 2"/>
    <w:basedOn w:val="1"/>
    <w:link w:val="NESHeading2CharChar"/>
    <w:autoRedefine/>
    <w:rsid w:val="00631CFD"/>
    <w:pPr>
      <w:tabs>
        <w:tab w:val="left" w:pos="567"/>
        <w:tab w:val="left" w:pos="851"/>
        <w:tab w:val="left" w:pos="1134"/>
      </w:tabs>
      <w:spacing w:after="360" w:line="360" w:lineRule="auto"/>
      <w:ind w:left="0"/>
    </w:pPr>
    <w:rPr>
      <w:rFonts w:ascii="Times New Roman" w:hAnsi="Times New Roman"/>
      <w:color w:val="auto"/>
      <w:sz w:val="28"/>
      <w:szCs w:val="28"/>
    </w:rPr>
  </w:style>
  <w:style w:type="character" w:customStyle="1" w:styleId="NESHeading2CharChar">
    <w:name w:val="NES Heading 2 Char Char"/>
    <w:link w:val="NESHeading2"/>
    <w:rsid w:val="00631CFD"/>
    <w:rPr>
      <w:rFonts w:ascii="Times New Roman" w:eastAsia="Times New Roman" w:hAnsi="Times New Roman" w:cs="Times New Roman"/>
      <w:b/>
      <w:sz w:val="28"/>
      <w:szCs w:val="28"/>
      <w:lang w:val="en-GB"/>
    </w:rPr>
  </w:style>
  <w:style w:type="character" w:customStyle="1" w:styleId="hps">
    <w:name w:val="hps"/>
    <w:rsid w:val="00631CFD"/>
    <w:rPr>
      <w:rFonts w:cs="Times New Roman"/>
    </w:rPr>
  </w:style>
  <w:style w:type="character" w:customStyle="1" w:styleId="CharChar2">
    <w:name w:val="Char Char2"/>
    <w:rsid w:val="00631CFD"/>
    <w:rPr>
      <w:rFonts w:ascii="Arial" w:hAnsi="Arial"/>
      <w:b/>
      <w:noProof w:val="0"/>
      <w:color w:val="808080"/>
      <w:sz w:val="48"/>
      <w:szCs w:val="24"/>
      <w:lang w:val="en-GB" w:eastAsia="en-US" w:bidi="ar-SA"/>
    </w:rPr>
  </w:style>
  <w:style w:type="character" w:customStyle="1" w:styleId="CharChar1">
    <w:name w:val="Char Char1"/>
    <w:rsid w:val="00631CFD"/>
    <w:rPr>
      <w:rFonts w:ascii="Arial" w:hAnsi="Arial"/>
      <w:noProof w:val="0"/>
      <w:sz w:val="24"/>
      <w:szCs w:val="24"/>
      <w:lang w:val="en-GB" w:eastAsia="en-US" w:bidi="ar-SA"/>
    </w:rPr>
  </w:style>
  <w:style w:type="character" w:customStyle="1" w:styleId="CharChar">
    <w:name w:val="Char Char"/>
    <w:rsid w:val="00631CFD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table" w:styleId="ab">
    <w:name w:val="Table Grid"/>
    <w:basedOn w:val="a2"/>
    <w:uiPriority w:val="59"/>
    <w:rsid w:val="00631CFD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1"/>
    <w:rsid w:val="00631CFD"/>
  </w:style>
  <w:style w:type="paragraph" w:customStyle="1" w:styleId="Indent">
    <w:name w:val="Indent"/>
    <w:basedOn w:val="a0"/>
    <w:rsid w:val="00631CFD"/>
    <w:pPr>
      <w:ind w:left="1004" w:hanging="720"/>
    </w:pPr>
  </w:style>
  <w:style w:type="paragraph" w:customStyle="1" w:styleId="SectionTitle">
    <w:name w:val="Section Title"/>
    <w:basedOn w:val="a0"/>
    <w:next w:val="Indent"/>
    <w:rsid w:val="00631CFD"/>
    <w:pPr>
      <w:numPr>
        <w:numId w:val="4"/>
      </w:numPr>
      <w:tabs>
        <w:tab w:val="left" w:pos="284"/>
      </w:tabs>
      <w:spacing w:before="240"/>
    </w:pPr>
    <w:rPr>
      <w:b/>
    </w:rPr>
  </w:style>
  <w:style w:type="paragraph" w:customStyle="1" w:styleId="SectionTitle1">
    <w:name w:val="Section Title 1"/>
    <w:basedOn w:val="a0"/>
    <w:rsid w:val="00631CFD"/>
    <w:pPr>
      <w:numPr>
        <w:ilvl w:val="1"/>
        <w:numId w:val="4"/>
      </w:numPr>
    </w:pPr>
  </w:style>
  <w:style w:type="paragraph" w:customStyle="1" w:styleId="SectionTitle2">
    <w:name w:val="Section Title 2"/>
    <w:basedOn w:val="a0"/>
    <w:rsid w:val="00631CFD"/>
    <w:pPr>
      <w:numPr>
        <w:ilvl w:val="2"/>
        <w:numId w:val="4"/>
      </w:numPr>
    </w:pPr>
  </w:style>
  <w:style w:type="paragraph" w:styleId="ad">
    <w:name w:val="Balloon Text"/>
    <w:basedOn w:val="a0"/>
    <w:link w:val="ae"/>
    <w:semiHidden/>
    <w:rsid w:val="00631CFD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1"/>
    <w:link w:val="ad"/>
    <w:semiHidden/>
    <w:rsid w:val="00631CFD"/>
    <w:rPr>
      <w:rFonts w:ascii="Tahoma" w:eastAsia="Times New Roman" w:hAnsi="Tahoma" w:cs="Times New Roman"/>
      <w:sz w:val="16"/>
      <w:szCs w:val="16"/>
      <w:lang w:val="en-GB"/>
    </w:rPr>
  </w:style>
  <w:style w:type="paragraph" w:customStyle="1" w:styleId="FieldData">
    <w:name w:val="Field Data"/>
    <w:basedOn w:val="3"/>
    <w:rsid w:val="00631CFD"/>
    <w:pPr>
      <w:spacing w:before="220" w:line="220" w:lineRule="exact"/>
    </w:pPr>
  </w:style>
  <w:style w:type="paragraph" w:customStyle="1" w:styleId="FieldTitle">
    <w:name w:val="Field Title"/>
    <w:basedOn w:val="a0"/>
    <w:rsid w:val="00631CFD"/>
    <w:pPr>
      <w:spacing w:before="220" w:line="220" w:lineRule="exact"/>
    </w:pPr>
  </w:style>
  <w:style w:type="paragraph" w:customStyle="1" w:styleId="Spacer">
    <w:name w:val="Spacer"/>
    <w:basedOn w:val="a0"/>
    <w:rsid w:val="00631CFD"/>
    <w:pPr>
      <w:spacing w:after="210"/>
      <w:ind w:left="794"/>
    </w:pPr>
  </w:style>
  <w:style w:type="paragraph" w:customStyle="1" w:styleId="Confidential">
    <w:name w:val="Confidential"/>
    <w:basedOn w:val="a0"/>
    <w:rsid w:val="00631CFD"/>
    <w:pPr>
      <w:spacing w:line="240" w:lineRule="auto"/>
    </w:pPr>
    <w:rPr>
      <w:color w:val="808080"/>
      <w:sz w:val="16"/>
      <w:szCs w:val="16"/>
    </w:rPr>
  </w:style>
  <w:style w:type="paragraph" w:customStyle="1" w:styleId="Page1Date">
    <w:name w:val="Page 1 Date"/>
    <w:basedOn w:val="Page1Heading"/>
    <w:rsid w:val="00631CFD"/>
    <w:rPr>
      <w:b w:val="0"/>
    </w:rPr>
  </w:style>
  <w:style w:type="paragraph" w:customStyle="1" w:styleId="Page1Heading">
    <w:name w:val="Page 1 Heading"/>
    <w:basedOn w:val="a0"/>
    <w:rsid w:val="00631CFD"/>
    <w:pPr>
      <w:spacing w:line="240" w:lineRule="auto"/>
    </w:pPr>
    <w:rPr>
      <w:b/>
      <w:sz w:val="34"/>
    </w:rPr>
  </w:style>
  <w:style w:type="character" w:styleId="af">
    <w:name w:val="Hyperlink"/>
    <w:uiPriority w:val="99"/>
    <w:rsid w:val="00631CFD"/>
    <w:rPr>
      <w:color w:val="0000FF"/>
      <w:u w:val="single"/>
    </w:rPr>
  </w:style>
  <w:style w:type="paragraph" w:customStyle="1" w:styleId="CellBullet">
    <w:name w:val="Cell Bullet"/>
    <w:basedOn w:val="a0"/>
    <w:rsid w:val="00631CFD"/>
    <w:pPr>
      <w:numPr>
        <w:numId w:val="5"/>
      </w:numPr>
    </w:pPr>
  </w:style>
  <w:style w:type="paragraph" w:styleId="a">
    <w:name w:val="List Bullet"/>
    <w:basedOn w:val="a0"/>
    <w:autoRedefine/>
    <w:rsid w:val="00631CFD"/>
    <w:pPr>
      <w:numPr>
        <w:numId w:val="6"/>
      </w:numPr>
      <w:tabs>
        <w:tab w:val="clear" w:pos="360"/>
        <w:tab w:val="num" w:pos="180"/>
      </w:tabs>
      <w:spacing w:after="40"/>
      <w:ind w:left="180" w:hanging="180"/>
    </w:pPr>
  </w:style>
  <w:style w:type="paragraph" w:styleId="af0">
    <w:name w:val="Normal (Web)"/>
    <w:basedOn w:val="a0"/>
    <w:uiPriority w:val="99"/>
    <w:rsid w:val="00631CFD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eastAsia="en-GB"/>
    </w:rPr>
  </w:style>
  <w:style w:type="paragraph" w:customStyle="1" w:styleId="Covertitle">
    <w:name w:val="Cover title"/>
    <w:rsid w:val="00631CFD"/>
    <w:pPr>
      <w:spacing w:after="0" w:line="240" w:lineRule="auto"/>
    </w:pPr>
    <w:rPr>
      <w:rFonts w:ascii="Arial" w:eastAsia="Times New Roman" w:hAnsi="Arial" w:cs="Times New Roman"/>
      <w:b/>
      <w:sz w:val="32"/>
      <w:szCs w:val="32"/>
      <w:lang w:val="en-GB"/>
    </w:rPr>
  </w:style>
  <w:style w:type="paragraph" w:customStyle="1" w:styleId="Header1blue">
    <w:name w:val="Header 1 blue"/>
    <w:rsid w:val="00631CFD"/>
    <w:pPr>
      <w:spacing w:after="0" w:line="240" w:lineRule="auto"/>
    </w:pPr>
    <w:rPr>
      <w:rFonts w:ascii="Arial" w:eastAsia="Times New Roman" w:hAnsi="Arial" w:cs="Times New Roman"/>
      <w:b/>
      <w:color w:val="0066CC"/>
      <w:sz w:val="48"/>
      <w:szCs w:val="24"/>
      <w:lang w:val="en-GB"/>
    </w:rPr>
  </w:style>
  <w:style w:type="paragraph" w:customStyle="1" w:styleId="Content1headerblue">
    <w:name w:val="Content 1 header blue"/>
    <w:rsid w:val="00631CFD"/>
    <w:pPr>
      <w:spacing w:after="0" w:line="240" w:lineRule="auto"/>
      <w:ind w:left="720" w:hanging="720"/>
    </w:pPr>
    <w:rPr>
      <w:rFonts w:ascii="Arial" w:eastAsia="Times New Roman" w:hAnsi="Arial" w:cs="Times New Roman"/>
      <w:b/>
      <w:color w:val="0066CC"/>
      <w:sz w:val="34"/>
      <w:szCs w:val="24"/>
      <w:lang w:val="en-GB"/>
    </w:rPr>
  </w:style>
  <w:style w:type="paragraph" w:customStyle="1" w:styleId="contenttextblackindented">
    <w:name w:val="content text black indented"/>
    <w:rsid w:val="00631CFD"/>
    <w:pPr>
      <w:spacing w:after="0" w:line="240" w:lineRule="auto"/>
      <w:ind w:left="720"/>
    </w:pPr>
    <w:rPr>
      <w:rFonts w:ascii="Arial" w:eastAsia="Times New Roman" w:hAnsi="Arial" w:cs="Times New Roman"/>
      <w:lang w:val="en-GB"/>
    </w:rPr>
  </w:style>
  <w:style w:type="paragraph" w:customStyle="1" w:styleId="1sectiontitleblue">
    <w:name w:val="1. section title blue"/>
    <w:basedOn w:val="SectionTitle"/>
    <w:rsid w:val="00631CFD"/>
    <w:pPr>
      <w:numPr>
        <w:numId w:val="7"/>
      </w:numPr>
      <w:spacing w:after="240" w:line="288" w:lineRule="auto"/>
    </w:pPr>
    <w:rPr>
      <w:b w:val="0"/>
      <w:color w:val="0066CC"/>
      <w:sz w:val="32"/>
      <w:szCs w:val="32"/>
    </w:rPr>
  </w:style>
  <w:style w:type="paragraph" w:customStyle="1" w:styleId="11">
    <w:name w:val="Абзац списка1"/>
    <w:basedOn w:val="a0"/>
    <w:qFormat/>
    <w:rsid w:val="00631CFD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customStyle="1" w:styleId="apple-style-span">
    <w:name w:val="apple-style-span"/>
    <w:basedOn w:val="a1"/>
    <w:rsid w:val="00631CFD"/>
  </w:style>
  <w:style w:type="paragraph" w:customStyle="1" w:styleId="NESHeading3">
    <w:name w:val="NES Heading 3"/>
    <w:basedOn w:val="1"/>
    <w:link w:val="NESHeading3Char"/>
    <w:autoRedefine/>
    <w:rsid w:val="00631CFD"/>
    <w:pPr>
      <w:tabs>
        <w:tab w:val="num" w:pos="0"/>
        <w:tab w:val="left" w:pos="720"/>
      </w:tabs>
      <w:spacing w:before="120" w:after="240"/>
      <w:ind w:left="454" w:hanging="454"/>
    </w:pPr>
    <w:rPr>
      <w:color w:val="auto"/>
      <w:sz w:val="24"/>
    </w:rPr>
  </w:style>
  <w:style w:type="character" w:customStyle="1" w:styleId="NESHeading3Char">
    <w:name w:val="NES Heading 3 Char"/>
    <w:link w:val="NESHeading3"/>
    <w:rsid w:val="00631CFD"/>
    <w:rPr>
      <w:rFonts w:ascii="Arial" w:eastAsia="Times New Roman" w:hAnsi="Arial" w:cs="Times New Roman"/>
      <w:b/>
      <w:sz w:val="24"/>
      <w:szCs w:val="24"/>
      <w:lang w:val="en-GB"/>
    </w:rPr>
  </w:style>
  <w:style w:type="paragraph" w:customStyle="1" w:styleId="NESSec16Subject">
    <w:name w:val="NES Sec16 Subject"/>
    <w:basedOn w:val="a0"/>
    <w:autoRedefine/>
    <w:rsid w:val="00631CFD"/>
    <w:pPr>
      <w:tabs>
        <w:tab w:val="num" w:pos="0"/>
        <w:tab w:val="left" w:pos="720"/>
      </w:tabs>
      <w:spacing w:before="120" w:after="120" w:line="240" w:lineRule="atLeast"/>
      <w:outlineLvl w:val="1"/>
    </w:pPr>
    <w:rPr>
      <w:rFonts w:ascii="Times New Roman" w:hAnsi="Times New Roman"/>
      <w:b/>
      <w:color w:val="0000FF"/>
      <w:sz w:val="40"/>
      <w:lang w:val="kk-KZ"/>
    </w:rPr>
  </w:style>
  <w:style w:type="paragraph" w:customStyle="1" w:styleId="NESSec16Strand">
    <w:name w:val="NES Sec16 Strand"/>
    <w:basedOn w:val="NESSec16Subject"/>
    <w:autoRedefine/>
    <w:rsid w:val="00631CFD"/>
    <w:pPr>
      <w:tabs>
        <w:tab w:val="clear" w:pos="0"/>
        <w:tab w:val="clear" w:pos="720"/>
      </w:tabs>
      <w:spacing w:before="240" w:after="240"/>
    </w:pPr>
    <w:rPr>
      <w:sz w:val="24"/>
    </w:rPr>
  </w:style>
  <w:style w:type="paragraph" w:customStyle="1" w:styleId="NESTableText">
    <w:name w:val="NES Table Text"/>
    <w:basedOn w:val="a0"/>
    <w:autoRedefine/>
    <w:uiPriority w:val="99"/>
    <w:rsid w:val="00631CFD"/>
    <w:pPr>
      <w:framePr w:hSpace="180" w:wrap="around" w:hAnchor="margin" w:y="551"/>
      <w:spacing w:before="60" w:after="60" w:line="240" w:lineRule="auto"/>
    </w:pPr>
    <w:rPr>
      <w:rFonts w:cs="Arial"/>
      <w:sz w:val="20"/>
      <w:szCs w:val="20"/>
    </w:rPr>
  </w:style>
  <w:style w:type="paragraph" w:styleId="12">
    <w:name w:val="toc 1"/>
    <w:basedOn w:val="a0"/>
    <w:next w:val="a0"/>
    <w:autoRedefine/>
    <w:uiPriority w:val="39"/>
    <w:qFormat/>
    <w:rsid w:val="00631CFD"/>
    <w:pPr>
      <w:spacing w:before="240" w:after="120"/>
    </w:pPr>
    <w:rPr>
      <w:rFonts w:ascii="Calibri" w:hAnsi="Calibri"/>
      <w:b/>
      <w:bCs/>
      <w:sz w:val="20"/>
      <w:szCs w:val="20"/>
    </w:rPr>
  </w:style>
  <w:style w:type="paragraph" w:styleId="21">
    <w:name w:val="toc 2"/>
    <w:basedOn w:val="a0"/>
    <w:next w:val="a0"/>
    <w:autoRedefine/>
    <w:uiPriority w:val="39"/>
    <w:qFormat/>
    <w:rsid w:val="00631CFD"/>
    <w:pPr>
      <w:spacing w:before="120"/>
      <w:ind w:left="220"/>
    </w:pPr>
    <w:rPr>
      <w:rFonts w:ascii="Calibri" w:hAnsi="Calibri"/>
      <w:i/>
      <w:iCs/>
      <w:sz w:val="20"/>
      <w:szCs w:val="20"/>
    </w:rPr>
  </w:style>
  <w:style w:type="paragraph" w:customStyle="1" w:styleId="Style14ptLatinBoldBefore6ptAfter6ptLinespacin">
    <w:name w:val="Style 14 pt (Latin) Bold Before:  6 pt After:  6 pt Line spacin..."/>
    <w:basedOn w:val="a0"/>
    <w:rsid w:val="00631CFD"/>
    <w:pPr>
      <w:spacing w:before="120"/>
    </w:pPr>
    <w:rPr>
      <w:b/>
      <w:sz w:val="28"/>
      <w:szCs w:val="28"/>
    </w:rPr>
  </w:style>
  <w:style w:type="paragraph" w:styleId="HTML">
    <w:name w:val="HTML Preformatted"/>
    <w:basedOn w:val="a0"/>
    <w:link w:val="HTML0"/>
    <w:rsid w:val="00631CF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/>
      <w:sz w:val="20"/>
      <w:szCs w:val="20"/>
      <w:lang w:eastAsia="en-GB"/>
    </w:rPr>
  </w:style>
  <w:style w:type="character" w:customStyle="1" w:styleId="HTML0">
    <w:name w:val="Стандартный HTML Знак"/>
    <w:basedOn w:val="a1"/>
    <w:link w:val="HTML"/>
    <w:rsid w:val="00631CFD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af1">
    <w:name w:val="annotation text"/>
    <w:basedOn w:val="a0"/>
    <w:link w:val="af2"/>
    <w:uiPriority w:val="99"/>
    <w:rsid w:val="00631CFD"/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rsid w:val="00631CFD"/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13">
    <w:name w:val="Рецензия1"/>
    <w:hidden/>
    <w:uiPriority w:val="99"/>
    <w:semiHidden/>
    <w:rsid w:val="00631CFD"/>
    <w:pPr>
      <w:spacing w:after="0" w:line="240" w:lineRule="auto"/>
    </w:pPr>
    <w:rPr>
      <w:rFonts w:ascii="Arial" w:eastAsia="Times New Roman" w:hAnsi="Arial" w:cs="Times New Roman"/>
      <w:szCs w:val="24"/>
      <w:lang w:val="en-GB"/>
    </w:rPr>
  </w:style>
  <w:style w:type="character" w:customStyle="1" w:styleId="rrs">
    <w:name w:val="r_rs"/>
    <w:rsid w:val="00631CFD"/>
    <w:rPr>
      <w:rFonts w:cs="Times New Roman"/>
    </w:rPr>
  </w:style>
  <w:style w:type="paragraph" w:customStyle="1" w:styleId="StyleBlackJustifiedLeft063cmAfter12ptLinespacing">
    <w:name w:val="Style Black Justified Left:  0.63 cm After:  12 pt Line spacing..."/>
    <w:basedOn w:val="a0"/>
    <w:rsid w:val="00631CFD"/>
    <w:pPr>
      <w:tabs>
        <w:tab w:val="left" w:pos="357"/>
      </w:tabs>
      <w:spacing w:after="240" w:line="360" w:lineRule="auto"/>
      <w:ind w:left="357"/>
      <w:jc w:val="both"/>
    </w:pPr>
    <w:rPr>
      <w:color w:val="000000"/>
      <w:szCs w:val="20"/>
    </w:rPr>
  </w:style>
  <w:style w:type="paragraph" w:customStyle="1" w:styleId="StyleNESBullet1Italic">
    <w:name w:val="Style NES Bullet 1 + Italic"/>
    <w:basedOn w:val="NESBullet1"/>
    <w:rsid w:val="00631CFD"/>
    <w:pPr>
      <w:numPr>
        <w:numId w:val="2"/>
      </w:numPr>
      <w:ind w:left="714" w:hanging="357"/>
    </w:pPr>
    <w:rPr>
      <w:i/>
      <w:iCs/>
    </w:rPr>
  </w:style>
  <w:style w:type="paragraph" w:customStyle="1" w:styleId="ListParagraph1">
    <w:name w:val="List Paragraph1"/>
    <w:basedOn w:val="a0"/>
    <w:rsid w:val="00631CFD"/>
    <w:pPr>
      <w:widowControl/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ListParagraph2">
    <w:name w:val="List Paragraph2"/>
    <w:basedOn w:val="a0"/>
    <w:rsid w:val="00631CFD"/>
    <w:pPr>
      <w:widowControl/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14">
    <w:name w:val="Без интервала1"/>
    <w:rsid w:val="00631CF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shorttext">
    <w:name w:val="short_text"/>
    <w:rsid w:val="00631CFD"/>
  </w:style>
  <w:style w:type="character" w:customStyle="1" w:styleId="HTMLPreformattedChar">
    <w:name w:val="HTML Preformatted Char"/>
    <w:locked/>
    <w:rsid w:val="00631CFD"/>
    <w:rPr>
      <w:rFonts w:ascii="Courier New" w:hAnsi="Courier New" w:cs="Courier New"/>
      <w:sz w:val="20"/>
      <w:szCs w:val="20"/>
      <w:lang w:val="en-GB" w:eastAsia="en-GB"/>
    </w:rPr>
  </w:style>
  <w:style w:type="paragraph" w:styleId="22">
    <w:name w:val="Body Text Indent 2"/>
    <w:basedOn w:val="a0"/>
    <w:link w:val="23"/>
    <w:uiPriority w:val="99"/>
    <w:rsid w:val="00631CFD"/>
    <w:pPr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631CFD"/>
    <w:rPr>
      <w:rFonts w:ascii="Times New Roman" w:eastAsia="Calibri" w:hAnsi="Times New Roman" w:cs="Times New Roman"/>
      <w:sz w:val="20"/>
      <w:szCs w:val="20"/>
      <w:lang w:val="en-GB" w:eastAsia="ru-RU"/>
    </w:rPr>
  </w:style>
  <w:style w:type="character" w:customStyle="1" w:styleId="atn">
    <w:name w:val="atn"/>
    <w:rsid w:val="00631CFD"/>
  </w:style>
  <w:style w:type="paragraph" w:customStyle="1" w:styleId="15">
    <w:name w:val="Тізім ежесі1"/>
    <w:basedOn w:val="a0"/>
    <w:uiPriority w:val="99"/>
    <w:qFormat/>
    <w:rsid w:val="00631CFD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31">
    <w:name w:val="toc 3"/>
    <w:basedOn w:val="a0"/>
    <w:next w:val="a0"/>
    <w:autoRedefine/>
    <w:uiPriority w:val="39"/>
    <w:unhideWhenUsed/>
    <w:qFormat/>
    <w:rsid w:val="00631CFD"/>
    <w:pPr>
      <w:ind w:left="440"/>
    </w:pPr>
    <w:rPr>
      <w:rFonts w:ascii="Calibri" w:hAnsi="Calibri"/>
      <w:sz w:val="20"/>
      <w:szCs w:val="20"/>
    </w:rPr>
  </w:style>
  <w:style w:type="paragraph" w:styleId="af3">
    <w:name w:val="Title"/>
    <w:basedOn w:val="a0"/>
    <w:next w:val="a0"/>
    <w:link w:val="af4"/>
    <w:uiPriority w:val="99"/>
    <w:qFormat/>
    <w:rsid w:val="00631CF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4">
    <w:name w:val="Название Знак"/>
    <w:basedOn w:val="a1"/>
    <w:link w:val="af3"/>
    <w:uiPriority w:val="99"/>
    <w:rsid w:val="00631CFD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41">
    <w:name w:val="toc 4"/>
    <w:basedOn w:val="a0"/>
    <w:next w:val="a0"/>
    <w:autoRedefine/>
    <w:uiPriority w:val="39"/>
    <w:unhideWhenUsed/>
    <w:rsid w:val="00631CFD"/>
    <w:pPr>
      <w:ind w:left="660"/>
    </w:pPr>
    <w:rPr>
      <w:rFonts w:ascii="Calibri" w:hAnsi="Calibri"/>
      <w:sz w:val="20"/>
      <w:szCs w:val="20"/>
    </w:rPr>
  </w:style>
  <w:style w:type="paragraph" w:styleId="5">
    <w:name w:val="toc 5"/>
    <w:basedOn w:val="a0"/>
    <w:next w:val="a0"/>
    <w:autoRedefine/>
    <w:uiPriority w:val="39"/>
    <w:unhideWhenUsed/>
    <w:rsid w:val="00631CFD"/>
    <w:pPr>
      <w:ind w:left="880"/>
    </w:pPr>
    <w:rPr>
      <w:rFonts w:ascii="Calibri" w:hAnsi="Calibri"/>
      <w:sz w:val="20"/>
      <w:szCs w:val="20"/>
    </w:rPr>
  </w:style>
  <w:style w:type="paragraph" w:styleId="6">
    <w:name w:val="toc 6"/>
    <w:basedOn w:val="a0"/>
    <w:next w:val="a0"/>
    <w:autoRedefine/>
    <w:uiPriority w:val="39"/>
    <w:unhideWhenUsed/>
    <w:rsid w:val="00631CFD"/>
    <w:pPr>
      <w:ind w:left="1100"/>
    </w:pPr>
    <w:rPr>
      <w:rFonts w:ascii="Calibri" w:hAnsi="Calibri"/>
      <w:sz w:val="20"/>
      <w:szCs w:val="20"/>
    </w:rPr>
  </w:style>
  <w:style w:type="paragraph" w:styleId="7">
    <w:name w:val="toc 7"/>
    <w:basedOn w:val="a0"/>
    <w:next w:val="a0"/>
    <w:autoRedefine/>
    <w:uiPriority w:val="39"/>
    <w:unhideWhenUsed/>
    <w:rsid w:val="00631CFD"/>
    <w:pPr>
      <w:ind w:left="1320"/>
    </w:pPr>
    <w:rPr>
      <w:rFonts w:ascii="Calibri" w:hAnsi="Calibri"/>
      <w:sz w:val="20"/>
      <w:szCs w:val="20"/>
    </w:rPr>
  </w:style>
  <w:style w:type="paragraph" w:styleId="8">
    <w:name w:val="toc 8"/>
    <w:basedOn w:val="a0"/>
    <w:next w:val="a0"/>
    <w:autoRedefine/>
    <w:uiPriority w:val="39"/>
    <w:unhideWhenUsed/>
    <w:rsid w:val="00631CFD"/>
    <w:pPr>
      <w:ind w:left="1540"/>
    </w:pPr>
    <w:rPr>
      <w:rFonts w:ascii="Calibri" w:hAnsi="Calibri"/>
      <w:sz w:val="20"/>
      <w:szCs w:val="20"/>
    </w:rPr>
  </w:style>
  <w:style w:type="paragraph" w:styleId="9">
    <w:name w:val="toc 9"/>
    <w:basedOn w:val="a0"/>
    <w:next w:val="a0"/>
    <w:autoRedefine/>
    <w:uiPriority w:val="39"/>
    <w:unhideWhenUsed/>
    <w:rsid w:val="00631CFD"/>
    <w:pPr>
      <w:ind w:left="1760"/>
    </w:pPr>
    <w:rPr>
      <w:rFonts w:ascii="Calibri" w:hAnsi="Calibri"/>
      <w:sz w:val="20"/>
      <w:szCs w:val="20"/>
    </w:rPr>
  </w:style>
  <w:style w:type="paragraph" w:styleId="24">
    <w:name w:val="Quote"/>
    <w:basedOn w:val="a0"/>
    <w:next w:val="a0"/>
    <w:link w:val="25"/>
    <w:uiPriority w:val="29"/>
    <w:qFormat/>
    <w:rsid w:val="00631CFD"/>
    <w:rPr>
      <w:i/>
      <w:iCs/>
      <w:color w:val="000000"/>
      <w:sz w:val="20"/>
    </w:rPr>
  </w:style>
  <w:style w:type="character" w:customStyle="1" w:styleId="25">
    <w:name w:val="Цитата 2 Знак"/>
    <w:basedOn w:val="a1"/>
    <w:link w:val="24"/>
    <w:uiPriority w:val="29"/>
    <w:rsid w:val="00631CFD"/>
    <w:rPr>
      <w:rFonts w:ascii="Arial" w:eastAsia="Times New Roman" w:hAnsi="Arial" w:cs="Times New Roman"/>
      <w:i/>
      <w:iCs/>
      <w:color w:val="000000"/>
      <w:sz w:val="20"/>
      <w:szCs w:val="24"/>
      <w:lang w:val="en-GB"/>
    </w:rPr>
  </w:style>
  <w:style w:type="character" w:styleId="af5">
    <w:name w:val="annotation reference"/>
    <w:uiPriority w:val="99"/>
    <w:semiHidden/>
    <w:unhideWhenUsed/>
    <w:rsid w:val="00631CFD"/>
    <w:rPr>
      <w:sz w:val="16"/>
      <w:szCs w:val="16"/>
    </w:rPr>
  </w:style>
  <w:style w:type="paragraph" w:styleId="af6">
    <w:name w:val="annotation subject"/>
    <w:basedOn w:val="af1"/>
    <w:next w:val="af1"/>
    <w:link w:val="af7"/>
    <w:uiPriority w:val="99"/>
    <w:semiHidden/>
    <w:unhideWhenUsed/>
    <w:rsid w:val="00631CFD"/>
    <w:rPr>
      <w:b/>
      <w:bCs/>
    </w:rPr>
  </w:style>
  <w:style w:type="character" w:customStyle="1" w:styleId="af7">
    <w:name w:val="Тема примечания Знак"/>
    <w:basedOn w:val="af2"/>
    <w:link w:val="af6"/>
    <w:uiPriority w:val="99"/>
    <w:semiHidden/>
    <w:rsid w:val="00631CFD"/>
    <w:rPr>
      <w:rFonts w:ascii="Arial" w:eastAsia="Times New Roman" w:hAnsi="Arial" w:cs="Times New Roman"/>
      <w:b/>
      <w:bCs/>
      <w:sz w:val="20"/>
      <w:szCs w:val="20"/>
      <w:lang w:val="en-GB"/>
    </w:rPr>
  </w:style>
  <w:style w:type="numbering" w:customStyle="1" w:styleId="16">
    <w:name w:val="Нет списка1"/>
    <w:next w:val="a3"/>
    <w:uiPriority w:val="99"/>
    <w:semiHidden/>
    <w:unhideWhenUsed/>
    <w:rsid w:val="00631CFD"/>
  </w:style>
  <w:style w:type="numbering" w:customStyle="1" w:styleId="26">
    <w:name w:val="Нет списка2"/>
    <w:next w:val="a3"/>
    <w:uiPriority w:val="99"/>
    <w:semiHidden/>
    <w:unhideWhenUsed/>
    <w:rsid w:val="00631CFD"/>
  </w:style>
  <w:style w:type="character" w:styleId="HTML1">
    <w:name w:val="HTML Cite"/>
    <w:uiPriority w:val="99"/>
    <w:semiHidden/>
    <w:unhideWhenUsed/>
    <w:rsid w:val="00631CFD"/>
    <w:rPr>
      <w:i/>
      <w:iCs/>
    </w:rPr>
  </w:style>
  <w:style w:type="character" w:customStyle="1" w:styleId="a5">
    <w:name w:val="Абзац списка Знак"/>
    <w:link w:val="a4"/>
    <w:uiPriority w:val="34"/>
    <w:rsid w:val="00631CFD"/>
    <w:rPr>
      <w:rFonts w:ascii="Arial" w:eastAsia="Times New Roman" w:hAnsi="Arial" w:cs="Times New Roman"/>
      <w:sz w:val="20"/>
      <w:szCs w:val="24"/>
      <w:lang w:val="en-GB"/>
    </w:rPr>
  </w:style>
  <w:style w:type="paragraph" w:customStyle="1" w:styleId="c0">
    <w:name w:val="c0"/>
    <w:basedOn w:val="a0"/>
    <w:rsid w:val="00631CFD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c4">
    <w:name w:val="c4"/>
    <w:basedOn w:val="a1"/>
    <w:rsid w:val="00631CFD"/>
  </w:style>
  <w:style w:type="paragraph" w:customStyle="1" w:styleId="c7">
    <w:name w:val="c7"/>
    <w:basedOn w:val="a0"/>
    <w:rsid w:val="00631CFD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styleId="af8">
    <w:name w:val="TOC Heading"/>
    <w:basedOn w:val="1"/>
    <w:next w:val="a0"/>
    <w:uiPriority w:val="39"/>
    <w:semiHidden/>
    <w:unhideWhenUsed/>
    <w:qFormat/>
    <w:rsid w:val="00631CFD"/>
    <w:pPr>
      <w:keepNext/>
      <w:keepLines/>
      <w:widowControl/>
      <w:spacing w:before="480" w:after="0" w:line="276" w:lineRule="auto"/>
      <w:ind w:left="0"/>
      <w:outlineLvl w:val="9"/>
    </w:pPr>
    <w:rPr>
      <w:rFonts w:ascii="Cambria" w:hAnsi="Cambria"/>
      <w:bCs/>
      <w:color w:val="365F91"/>
      <w:sz w:val="28"/>
      <w:szCs w:val="28"/>
      <w:lang w:val="ru-RU" w:eastAsia="ru-RU"/>
    </w:rPr>
  </w:style>
  <w:style w:type="paragraph" w:customStyle="1" w:styleId="af9">
    <w:name w:val="Без отступов"/>
    <w:basedOn w:val="a0"/>
    <w:qFormat/>
    <w:rsid w:val="00631CFD"/>
    <w:pPr>
      <w:widowControl/>
      <w:spacing w:before="120" w:after="120" w:line="240" w:lineRule="auto"/>
      <w:jc w:val="both"/>
    </w:pPr>
    <w:rPr>
      <w:rFonts w:ascii="Times New Roman" w:eastAsia="Times-Roman" w:hAnsi="Times New Roman"/>
      <w:sz w:val="28"/>
      <w:szCs w:val="20"/>
      <w:lang w:val="ru-RU" w:eastAsia="ru-RU"/>
    </w:rPr>
  </w:style>
  <w:style w:type="paragraph" w:styleId="afa">
    <w:name w:val="Body Text"/>
    <w:basedOn w:val="a0"/>
    <w:link w:val="afb"/>
    <w:uiPriority w:val="99"/>
    <w:semiHidden/>
    <w:unhideWhenUsed/>
    <w:rsid w:val="00631CFD"/>
    <w:pPr>
      <w:spacing w:after="120"/>
    </w:pPr>
  </w:style>
  <w:style w:type="character" w:customStyle="1" w:styleId="afb">
    <w:name w:val="Основной текст Знак"/>
    <w:basedOn w:val="a1"/>
    <w:link w:val="afa"/>
    <w:uiPriority w:val="99"/>
    <w:semiHidden/>
    <w:rsid w:val="00631CFD"/>
    <w:rPr>
      <w:rFonts w:ascii="Arial" w:eastAsia="Times New Roman" w:hAnsi="Arial" w:cs="Times New Roman"/>
      <w:szCs w:val="24"/>
      <w:lang w:val="en-GB"/>
    </w:rPr>
  </w:style>
  <w:style w:type="character" w:styleId="afc">
    <w:name w:val="Strong"/>
    <w:qFormat/>
    <w:rsid w:val="00631CFD"/>
    <w:rPr>
      <w:b/>
      <w:bCs/>
    </w:rPr>
  </w:style>
  <w:style w:type="character" w:customStyle="1" w:styleId="apple-converted-space">
    <w:name w:val="apple-converted-space"/>
    <w:rsid w:val="00631CFD"/>
  </w:style>
  <w:style w:type="character" w:customStyle="1" w:styleId="ft">
    <w:name w:val="ft"/>
    <w:rsid w:val="00631CFD"/>
  </w:style>
  <w:style w:type="character" w:styleId="afd">
    <w:name w:val="Emphasis"/>
    <w:uiPriority w:val="20"/>
    <w:qFormat/>
    <w:rsid w:val="00631CFD"/>
    <w:rPr>
      <w:i/>
      <w:iCs/>
    </w:rPr>
  </w:style>
  <w:style w:type="paragraph" w:customStyle="1" w:styleId="TableParagraph">
    <w:name w:val="Table Paragraph"/>
    <w:basedOn w:val="a0"/>
    <w:uiPriority w:val="1"/>
    <w:qFormat/>
    <w:rsid w:val="00631CFD"/>
    <w:pPr>
      <w:autoSpaceDE w:val="0"/>
      <w:autoSpaceDN w:val="0"/>
      <w:spacing w:before="49" w:line="240" w:lineRule="auto"/>
      <w:ind w:left="122"/>
    </w:pPr>
    <w:rPr>
      <w:rFonts w:ascii="Times New Roman" w:hAnsi="Times New Roman"/>
      <w:szCs w:val="22"/>
      <w:lang w:val="kk-KZ" w:eastAsia="kk-KZ" w:bidi="kk-KZ"/>
    </w:rPr>
  </w:style>
  <w:style w:type="character" w:customStyle="1" w:styleId="s0">
    <w:name w:val="s0"/>
    <w:rsid w:val="0050593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02C21-4D5D-4764-BE60-D68950208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2242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Ильяс</dc:creator>
  <cp:lastModifiedBy>Гульнара Умербаева</cp:lastModifiedBy>
  <cp:revision>49</cp:revision>
  <cp:lastPrinted>2022-12-06T08:10:00Z</cp:lastPrinted>
  <dcterms:created xsi:type="dcterms:W3CDTF">2025-02-12T11:32:00Z</dcterms:created>
  <dcterms:modified xsi:type="dcterms:W3CDTF">2026-01-09T10:50:00Z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1312441341</vt:i4>
  </property>
</Properties>
</file>