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692B7" w14:textId="77777777" w:rsidR="005E4DBA" w:rsidRPr="00E637ED" w:rsidRDefault="006F2E37" w:rsidP="00E63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637E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«Музыка» пәні бойынша</w:t>
      </w:r>
    </w:p>
    <w:p w14:paraId="452A8FD2" w14:textId="77777777" w:rsidR="00887113" w:rsidRPr="00E637ED" w:rsidRDefault="00887113" w:rsidP="00E63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637ED">
        <w:rPr>
          <w:rStyle w:val="s0"/>
          <w:b/>
          <w:bCs/>
          <w:sz w:val="24"/>
          <w:szCs w:val="24"/>
          <w:lang w:val="kk-KZ"/>
        </w:rPr>
        <w:t>Педагогтердің білімін бағалауға</w:t>
      </w:r>
      <w:r w:rsidRPr="00E637ED">
        <w:rPr>
          <w:rStyle w:val="s0"/>
          <w:sz w:val="24"/>
          <w:szCs w:val="24"/>
          <w:lang w:val="kk-KZ"/>
        </w:rPr>
        <w:t xml:space="preserve"> </w:t>
      </w:r>
      <w:r w:rsidRPr="00E637E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арналған тест спецификациясы</w:t>
      </w:r>
    </w:p>
    <w:p w14:paraId="0CDC3D57" w14:textId="3994722E" w:rsidR="00887113" w:rsidRPr="00E637ED" w:rsidRDefault="00515AA9" w:rsidP="00E637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(202</w:t>
      </w:r>
      <w:r w:rsidR="006D0B3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6</w:t>
      </w:r>
      <w:r w:rsidR="00887113" w:rsidRPr="00E637E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жылдан бастап қолдану үшін)</w:t>
      </w:r>
    </w:p>
    <w:p w14:paraId="20E07E74" w14:textId="77777777" w:rsidR="00DF2706" w:rsidRPr="00E637ED" w:rsidRDefault="00DF2706" w:rsidP="00E637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</w:p>
    <w:p w14:paraId="2B844AF8" w14:textId="0EED1153" w:rsidR="00F26FF2" w:rsidRPr="00E637ED" w:rsidRDefault="006D0B32" w:rsidP="006D0B32">
      <w:pPr>
        <w:pStyle w:val="aa"/>
        <w:tabs>
          <w:tab w:val="left" w:pos="284"/>
          <w:tab w:val="left" w:pos="992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6F2E37" w:rsidRPr="00E637E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Мақсаты:</w:t>
      </w:r>
      <w:r w:rsidR="006F2E37" w:rsidRPr="00E637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31B0C" w:rsidRPr="00E637ED">
        <w:rPr>
          <w:rStyle w:val="s0"/>
          <w:sz w:val="24"/>
          <w:szCs w:val="24"/>
          <w:lang w:val="kk-KZ"/>
        </w:rPr>
        <w:t xml:space="preserve">Бастауыш, негізгі орта және </w:t>
      </w:r>
      <w:r w:rsidR="00240272" w:rsidRPr="00E637ED">
        <w:rPr>
          <w:rStyle w:val="s0"/>
          <w:sz w:val="24"/>
          <w:szCs w:val="24"/>
          <w:lang w:val="kk-KZ"/>
        </w:rPr>
        <w:t>жалпы орта білімнің жалпы білім</w:t>
      </w:r>
      <w:r w:rsidR="00C31B0C" w:rsidRPr="00E637ED">
        <w:rPr>
          <w:rStyle w:val="s0"/>
          <w:sz w:val="24"/>
          <w:szCs w:val="24"/>
          <w:lang w:val="kk-KZ"/>
        </w:rPr>
        <w:t xml:space="preserve">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</w:t>
      </w:r>
      <w:r w:rsidR="00C31B0C" w:rsidRPr="00E637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мақсатында құрастырылған.</w:t>
      </w:r>
    </w:p>
    <w:p w14:paraId="1A8DD264" w14:textId="37BE62FD" w:rsidR="00F26FF2" w:rsidRPr="00E637ED" w:rsidRDefault="006D0B32" w:rsidP="006D0B32">
      <w:pPr>
        <w:pStyle w:val="aa"/>
        <w:tabs>
          <w:tab w:val="left" w:pos="284"/>
          <w:tab w:val="left" w:pos="992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6F2E37" w:rsidRPr="00E637E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Мiндетi:</w:t>
      </w:r>
      <w:r w:rsidR="006F2E37" w:rsidRPr="00E637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72617" w:rsidRPr="00E637ED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</w:t>
      </w:r>
      <w:r w:rsidR="001806E6" w:rsidRPr="00E637ED">
        <w:rPr>
          <w:rFonts w:ascii="Times New Roman" w:eastAsia="Times New Roman" w:hAnsi="Times New Roman" w:cs="Times New Roman"/>
          <w:sz w:val="24"/>
          <w:szCs w:val="24"/>
          <w:lang w:val="kk-KZ"/>
        </w:rPr>
        <w:t>тердің</w:t>
      </w:r>
      <w:r w:rsidR="00E72617" w:rsidRPr="00E637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біл</w:t>
      </w:r>
      <w:r w:rsidR="00C31B0C" w:rsidRPr="00E637ED">
        <w:rPr>
          <w:rFonts w:ascii="Times New Roman" w:eastAsia="Times New Roman" w:hAnsi="Times New Roman" w:cs="Times New Roman"/>
          <w:sz w:val="24"/>
          <w:szCs w:val="24"/>
          <w:lang w:val="kk-KZ"/>
        </w:rPr>
        <w:t>ім</w:t>
      </w:r>
      <w:r w:rsidR="00E72617" w:rsidRPr="00E637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деңгейінің біліктілік талаптарға сәйкестігін анықтау.</w:t>
      </w:r>
    </w:p>
    <w:p w14:paraId="777E17F7" w14:textId="1DE8427A" w:rsidR="005E4DBA" w:rsidRPr="00E637ED" w:rsidRDefault="006D0B32" w:rsidP="006D0B32">
      <w:pPr>
        <w:pStyle w:val="aa"/>
        <w:tabs>
          <w:tab w:val="left" w:pos="284"/>
          <w:tab w:val="left" w:pos="992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52360A" w:rsidRPr="00E637E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</w:t>
      </w:r>
      <w:r w:rsidR="006F2E37" w:rsidRPr="00E637E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азмұны: </w:t>
      </w:r>
      <w:r w:rsidR="006F2E37" w:rsidRPr="00E637E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«Музыка» </w:t>
      </w:r>
      <w:r w:rsidR="006F2E37" w:rsidRPr="00E637ED">
        <w:rPr>
          <w:rFonts w:ascii="Times New Roman" w:eastAsia="Times New Roman" w:hAnsi="Times New Roman" w:cs="Times New Roman"/>
          <w:sz w:val="24"/>
          <w:szCs w:val="24"/>
          <w:lang w:val="kk-KZ"/>
        </w:rPr>
        <w:t>пәні бойынша оқу бағдарламасына сәйкес оқу материалдары енгізілген.</w:t>
      </w:r>
    </w:p>
    <w:p w14:paraId="34534C61" w14:textId="77777777" w:rsidR="00E637ED" w:rsidRPr="00E637ED" w:rsidRDefault="00E637ED" w:rsidP="00E637ED">
      <w:pPr>
        <w:pStyle w:val="aa"/>
        <w:tabs>
          <w:tab w:val="left" w:pos="284"/>
          <w:tab w:val="left" w:pos="992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9"/>
        <w:tblW w:w="9923" w:type="dxa"/>
        <w:tblInd w:w="108" w:type="dxa"/>
        <w:tblLook w:val="04A0" w:firstRow="1" w:lastRow="0" w:firstColumn="1" w:lastColumn="0" w:noHBand="0" w:noVBand="1"/>
      </w:tblPr>
      <w:tblGrid>
        <w:gridCol w:w="498"/>
        <w:gridCol w:w="1770"/>
        <w:gridCol w:w="458"/>
        <w:gridCol w:w="2803"/>
        <w:gridCol w:w="4394"/>
      </w:tblGrid>
      <w:tr w:rsidR="00F20678" w:rsidRPr="00E637ED" w14:paraId="59E14F7C" w14:textId="77777777" w:rsidTr="00C07E8E">
        <w:trPr>
          <w:trHeight w:val="417"/>
        </w:trPr>
        <w:tc>
          <w:tcPr>
            <w:tcW w:w="498" w:type="dxa"/>
            <w:vAlign w:val="center"/>
          </w:tcPr>
          <w:p w14:paraId="5DBFE524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70" w:type="dxa"/>
            <w:vAlign w:val="center"/>
          </w:tcPr>
          <w:p w14:paraId="25C67BAF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</w:t>
            </w:r>
          </w:p>
        </w:tc>
        <w:tc>
          <w:tcPr>
            <w:tcW w:w="458" w:type="dxa"/>
            <w:vAlign w:val="center"/>
          </w:tcPr>
          <w:p w14:paraId="4A83A7BD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03" w:type="dxa"/>
            <w:vAlign w:val="center"/>
          </w:tcPr>
          <w:p w14:paraId="37C6DC38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Тақырып</w:t>
            </w:r>
            <w:r w:rsidRPr="00E637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</w:t>
            </w:r>
          </w:p>
        </w:tc>
        <w:tc>
          <w:tcPr>
            <w:tcW w:w="4394" w:type="dxa"/>
            <w:vAlign w:val="center"/>
          </w:tcPr>
          <w:p w14:paraId="62FB3306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Оқыту мақсат</w:t>
            </w:r>
            <w:r w:rsidRPr="00E637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тары</w:t>
            </w:r>
          </w:p>
        </w:tc>
      </w:tr>
      <w:tr w:rsidR="00F20678" w:rsidRPr="00307CC2" w14:paraId="208F4315" w14:textId="77777777" w:rsidTr="00C07E8E">
        <w:trPr>
          <w:trHeight w:val="410"/>
        </w:trPr>
        <w:tc>
          <w:tcPr>
            <w:tcW w:w="498" w:type="dxa"/>
            <w:vAlign w:val="center"/>
          </w:tcPr>
          <w:p w14:paraId="33B32DE0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1770" w:type="dxa"/>
            <w:vAlign w:val="center"/>
          </w:tcPr>
          <w:p w14:paraId="7BF3BE71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458" w:type="dxa"/>
            <w:vAlign w:val="center"/>
          </w:tcPr>
          <w:p w14:paraId="50DDED9C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2803" w:type="dxa"/>
            <w:vAlign w:val="center"/>
          </w:tcPr>
          <w:p w14:paraId="460D5196" w14:textId="43299F70" w:rsidR="00515AA9" w:rsidRDefault="00F20678" w:rsidP="00515AA9">
            <w:pPr>
              <w:tabs>
                <w:tab w:val="left" w:pos="9923"/>
              </w:tabs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5A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 ж</w:t>
            </w: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әне уақыт</w:t>
            </w:r>
            <w:r w:rsidR="00515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уақыт толқынында</w:t>
            </w:r>
          </w:p>
          <w:p w14:paraId="07FFBEB6" w14:textId="77777777" w:rsidR="00515AA9" w:rsidRDefault="00515AA9" w:rsidP="00515AA9">
            <w:pPr>
              <w:tabs>
                <w:tab w:val="left" w:pos="9923"/>
              </w:tabs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Көнеден жеткен жетіген</w:t>
            </w:r>
          </w:p>
          <w:p w14:paraId="6CF15D8D" w14:textId="2ED6732A" w:rsidR="00F20678" w:rsidRPr="00515AA9" w:rsidRDefault="00515AA9" w:rsidP="00515AA9">
            <w:pPr>
              <w:tabs>
                <w:tab w:val="left" w:pos="9923"/>
              </w:tabs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оркестр</w:t>
            </w:r>
          </w:p>
        </w:tc>
        <w:tc>
          <w:tcPr>
            <w:tcW w:w="4394" w:type="dxa"/>
            <w:vMerge w:val="restart"/>
            <w:vAlign w:val="center"/>
          </w:tcPr>
          <w:p w14:paraId="029EC8F0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форманың құрылымын анықтау: шумақ, шумақ-қайырма, бір бөлімді, екі бөлімді; Музыкалық жанрлар мен стильдерді анықтау және ажырату; Музыкалық шығармаларды интонация, әуен арқылы танып ажырату; Көркем образдарды аша отырып, түрлі әндерді сипаттау; Музыкалық шығармаларды талдау барысында негізгі музыкалық ұғымдарды анықтау және ажырату</w:t>
            </w:r>
          </w:p>
        </w:tc>
      </w:tr>
      <w:tr w:rsidR="00F20678" w:rsidRPr="00E637ED" w14:paraId="29546101" w14:textId="77777777" w:rsidTr="00C07E8E">
        <w:trPr>
          <w:trHeight w:val="533"/>
        </w:trPr>
        <w:tc>
          <w:tcPr>
            <w:tcW w:w="498" w:type="dxa"/>
            <w:vAlign w:val="center"/>
          </w:tcPr>
          <w:p w14:paraId="330D3055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1770" w:type="dxa"/>
            <w:vAlign w:val="center"/>
          </w:tcPr>
          <w:p w14:paraId="1C040419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Сәулет өнері</w:t>
            </w:r>
          </w:p>
        </w:tc>
        <w:tc>
          <w:tcPr>
            <w:tcW w:w="458" w:type="dxa"/>
            <w:vAlign w:val="center"/>
          </w:tcPr>
          <w:p w14:paraId="611DF70A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803" w:type="dxa"/>
            <w:vAlign w:val="center"/>
          </w:tcPr>
          <w:p w14:paraId="559B312B" w14:textId="0B45AB3E" w:rsidR="00F20678" w:rsidRPr="00E637ED" w:rsidRDefault="00101236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және сәулет. </w:t>
            </w:r>
            <w:r w:rsidR="00F20678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Әлемдегі театрлар</w:t>
            </w:r>
          </w:p>
        </w:tc>
        <w:tc>
          <w:tcPr>
            <w:tcW w:w="4394" w:type="dxa"/>
            <w:vMerge/>
            <w:vAlign w:val="center"/>
          </w:tcPr>
          <w:p w14:paraId="3DBA2619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0678" w:rsidRPr="00E637ED" w14:paraId="442ED2DA" w14:textId="77777777" w:rsidTr="00C07E8E">
        <w:trPr>
          <w:trHeight w:val="295"/>
        </w:trPr>
        <w:tc>
          <w:tcPr>
            <w:tcW w:w="498" w:type="dxa"/>
            <w:vAlign w:val="center"/>
          </w:tcPr>
          <w:p w14:paraId="251A27A0" w14:textId="519075C9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1770" w:type="dxa"/>
            <w:vAlign w:val="center"/>
          </w:tcPr>
          <w:p w14:paraId="776EEACE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</w:t>
            </w:r>
          </w:p>
        </w:tc>
        <w:tc>
          <w:tcPr>
            <w:tcW w:w="458" w:type="dxa"/>
            <w:vAlign w:val="center"/>
          </w:tcPr>
          <w:p w14:paraId="7532DE30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2803" w:type="dxa"/>
            <w:vAlign w:val="center"/>
          </w:tcPr>
          <w:p w14:paraId="1A34B438" w14:textId="5C2311D9" w:rsidR="00515AA9" w:rsidRDefault="00F20678" w:rsidP="00515AA9">
            <w:pPr>
              <w:tabs>
                <w:tab w:val="left" w:pos="9923"/>
              </w:tabs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және форма. Музыка және қозғалыс.</w:t>
            </w:r>
            <w:r w:rsidR="00515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және поэзия</w:t>
            </w:r>
          </w:p>
          <w:p w14:paraId="3B82D34B" w14:textId="72F27FF0" w:rsidR="00F20678" w:rsidRPr="00E637ED" w:rsidRDefault="00515AA9" w:rsidP="00515AA9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бейнелейді</w:t>
            </w:r>
            <w:r w:rsidR="00F20678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394" w:type="dxa"/>
            <w:vMerge/>
            <w:vAlign w:val="center"/>
          </w:tcPr>
          <w:p w14:paraId="24F0C7D4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0678" w:rsidRPr="00E637ED" w14:paraId="5B4E5F36" w14:textId="77777777" w:rsidTr="00C07E8E">
        <w:trPr>
          <w:trHeight w:val="286"/>
        </w:trPr>
        <w:tc>
          <w:tcPr>
            <w:tcW w:w="498" w:type="dxa"/>
            <w:vMerge w:val="restart"/>
            <w:vAlign w:val="center"/>
          </w:tcPr>
          <w:p w14:paraId="535BCFEF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1770" w:type="dxa"/>
            <w:vMerge w:val="restart"/>
            <w:vAlign w:val="center"/>
          </w:tcPr>
          <w:p w14:paraId="0444DC65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Атақты тұлғалар</w:t>
            </w:r>
          </w:p>
        </w:tc>
        <w:tc>
          <w:tcPr>
            <w:tcW w:w="458" w:type="dxa"/>
            <w:vAlign w:val="center"/>
          </w:tcPr>
          <w:p w14:paraId="60C7B6A0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2803" w:type="dxa"/>
            <w:vAlign w:val="center"/>
          </w:tcPr>
          <w:p w14:paraId="68B61135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 дала серілері</w:t>
            </w:r>
          </w:p>
        </w:tc>
        <w:tc>
          <w:tcPr>
            <w:tcW w:w="4394" w:type="dxa"/>
            <w:vMerge/>
            <w:vAlign w:val="center"/>
          </w:tcPr>
          <w:p w14:paraId="2BBF0C7A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0678" w:rsidRPr="00E637ED" w14:paraId="72181459" w14:textId="77777777" w:rsidTr="00C07E8E">
        <w:tc>
          <w:tcPr>
            <w:tcW w:w="498" w:type="dxa"/>
            <w:vMerge/>
            <w:vAlign w:val="center"/>
          </w:tcPr>
          <w:p w14:paraId="68A791FA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0" w:type="dxa"/>
            <w:vMerge/>
            <w:vAlign w:val="center"/>
          </w:tcPr>
          <w:p w14:paraId="7F980B38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vAlign w:val="center"/>
          </w:tcPr>
          <w:p w14:paraId="06F356AA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803" w:type="dxa"/>
            <w:vAlign w:val="center"/>
          </w:tcPr>
          <w:p w14:paraId="405059DA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Жалынды ақын-күйшілер</w:t>
            </w:r>
          </w:p>
        </w:tc>
        <w:tc>
          <w:tcPr>
            <w:tcW w:w="4394" w:type="dxa"/>
            <w:vMerge/>
            <w:vAlign w:val="center"/>
          </w:tcPr>
          <w:p w14:paraId="6593CC78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0678" w:rsidRPr="00307CC2" w14:paraId="32C773EF" w14:textId="77777777" w:rsidTr="00C07E8E">
        <w:trPr>
          <w:trHeight w:val="77"/>
        </w:trPr>
        <w:tc>
          <w:tcPr>
            <w:tcW w:w="498" w:type="dxa"/>
            <w:vAlign w:val="center"/>
          </w:tcPr>
          <w:p w14:paraId="20D184BC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1770" w:type="dxa"/>
            <w:vAlign w:val="center"/>
          </w:tcPr>
          <w:p w14:paraId="20DDD114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 – тіршілік көзі</w:t>
            </w:r>
          </w:p>
        </w:tc>
        <w:tc>
          <w:tcPr>
            <w:tcW w:w="458" w:type="dxa"/>
            <w:vAlign w:val="center"/>
          </w:tcPr>
          <w:p w14:paraId="78AAA941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2803" w:type="dxa"/>
            <w:vAlign w:val="center"/>
          </w:tcPr>
          <w:p w14:paraId="0E4BDF9F" w14:textId="38D81549" w:rsidR="00515AA9" w:rsidRDefault="00F20678" w:rsidP="00515AA9">
            <w:pPr>
              <w:tabs>
                <w:tab w:val="left" w:pos="9923"/>
              </w:tabs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Өзеннің көркем нақыштары</w:t>
            </w:r>
            <w:r w:rsidR="00515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Айдынды шалқар аралым</w:t>
            </w:r>
          </w:p>
          <w:p w14:paraId="0FCE8D50" w14:textId="77777777" w:rsidR="00515AA9" w:rsidRDefault="00515AA9" w:rsidP="00515AA9">
            <w:pPr>
              <w:tabs>
                <w:tab w:val="left" w:pos="9923"/>
              </w:tabs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–ырыс көзі</w:t>
            </w:r>
          </w:p>
          <w:p w14:paraId="462C1D45" w14:textId="020FF289" w:rsidR="00F20678" w:rsidRPr="00E637ED" w:rsidRDefault="00515AA9" w:rsidP="00515AA9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әуені</w:t>
            </w:r>
          </w:p>
        </w:tc>
        <w:tc>
          <w:tcPr>
            <w:tcW w:w="4394" w:type="dxa"/>
            <w:vMerge/>
            <w:vAlign w:val="center"/>
          </w:tcPr>
          <w:p w14:paraId="256BC73F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0678" w:rsidRPr="00515AA9" w14:paraId="770B41BF" w14:textId="77777777" w:rsidTr="00C07E8E">
        <w:trPr>
          <w:trHeight w:val="415"/>
        </w:trPr>
        <w:tc>
          <w:tcPr>
            <w:tcW w:w="498" w:type="dxa"/>
            <w:vMerge w:val="restart"/>
            <w:vAlign w:val="center"/>
          </w:tcPr>
          <w:p w14:paraId="28B76C92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1770" w:type="dxa"/>
            <w:vMerge w:val="restart"/>
            <w:vAlign w:val="center"/>
          </w:tcPr>
          <w:p w14:paraId="1FCCE13A" w14:textId="77777777" w:rsidR="00F20678" w:rsidRPr="00E637ED" w:rsidRDefault="00F20678" w:rsidP="00E637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</w:rPr>
              <w:t>Мәдени мұра</w:t>
            </w:r>
          </w:p>
        </w:tc>
        <w:tc>
          <w:tcPr>
            <w:tcW w:w="458" w:type="dxa"/>
            <w:vAlign w:val="center"/>
          </w:tcPr>
          <w:p w14:paraId="11E92CCA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2803" w:type="dxa"/>
            <w:vAlign w:val="center"/>
          </w:tcPr>
          <w:p w14:paraId="4C41083B" w14:textId="03A62A92" w:rsidR="00515AA9" w:rsidRDefault="00F20678" w:rsidP="00515AA9">
            <w:pPr>
              <w:tabs>
                <w:tab w:val="left" w:pos="9923"/>
              </w:tabs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Домбыра-асыл мұра</w:t>
            </w:r>
            <w:r w:rsidR="00101236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Көне қобыз сарыны</w:t>
            </w:r>
            <w:r w:rsidR="00515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Атадан қалған жаухар жыр</w:t>
            </w:r>
          </w:p>
          <w:p w14:paraId="3967F622" w14:textId="75E59586" w:rsidR="00F20678" w:rsidRPr="00E637ED" w:rsidRDefault="00515AA9" w:rsidP="00515AA9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Әуелеген әсем әуен</w:t>
            </w:r>
          </w:p>
        </w:tc>
        <w:tc>
          <w:tcPr>
            <w:tcW w:w="4394" w:type="dxa"/>
            <w:vMerge/>
            <w:vAlign w:val="center"/>
          </w:tcPr>
          <w:p w14:paraId="645A4B65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0678" w:rsidRPr="00E637ED" w14:paraId="28505C97" w14:textId="77777777" w:rsidTr="00C07E8E">
        <w:trPr>
          <w:trHeight w:val="77"/>
        </w:trPr>
        <w:tc>
          <w:tcPr>
            <w:tcW w:w="498" w:type="dxa"/>
            <w:vMerge/>
            <w:vAlign w:val="center"/>
          </w:tcPr>
          <w:p w14:paraId="05E63759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0" w:type="dxa"/>
            <w:vMerge/>
            <w:vAlign w:val="center"/>
          </w:tcPr>
          <w:p w14:paraId="6BE607A7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vAlign w:val="center"/>
          </w:tcPr>
          <w:p w14:paraId="72C085F4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803" w:type="dxa"/>
            <w:vAlign w:val="center"/>
          </w:tcPr>
          <w:p w14:paraId="5EDFDE3F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Мәнгілік мұра</w:t>
            </w:r>
          </w:p>
        </w:tc>
        <w:tc>
          <w:tcPr>
            <w:tcW w:w="4394" w:type="dxa"/>
            <w:vMerge/>
            <w:vAlign w:val="center"/>
          </w:tcPr>
          <w:p w14:paraId="4D5DF36C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0678" w:rsidRPr="00307CC2" w14:paraId="6522A3E5" w14:textId="77777777" w:rsidTr="00C07E8E">
        <w:trPr>
          <w:trHeight w:val="343"/>
        </w:trPr>
        <w:tc>
          <w:tcPr>
            <w:tcW w:w="498" w:type="dxa"/>
            <w:vAlign w:val="center"/>
          </w:tcPr>
          <w:p w14:paraId="2DFCC4FA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1770" w:type="dxa"/>
            <w:vAlign w:val="center"/>
          </w:tcPr>
          <w:p w14:paraId="551D8688" w14:textId="77777777" w:rsidR="00F20678" w:rsidRPr="00E637ED" w:rsidRDefault="00F20678" w:rsidP="00E637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</w:t>
            </w:r>
          </w:p>
        </w:tc>
        <w:tc>
          <w:tcPr>
            <w:tcW w:w="458" w:type="dxa"/>
            <w:vAlign w:val="center"/>
          </w:tcPr>
          <w:p w14:paraId="68BEF5D5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803" w:type="dxa"/>
            <w:vAlign w:val="center"/>
          </w:tcPr>
          <w:p w14:paraId="00E9D1D6" w14:textId="5A3DCFBF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Музыкадағы табиғат құбылыстары</w:t>
            </w:r>
            <w:r w:rsidR="00101236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Музыкадағы жыл мезгілдері</w:t>
            </w:r>
          </w:p>
        </w:tc>
        <w:tc>
          <w:tcPr>
            <w:tcW w:w="4394" w:type="dxa"/>
            <w:vMerge w:val="restart"/>
            <w:vAlign w:val="center"/>
          </w:tcPr>
          <w:p w14:paraId="2523AFF9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шығарманың дыбыстауын түрлі орындауда тыңдатып анықтау және салыстыру; Музыкалық форманың сыныпикалық түрлерін ажырату: соната, рондо, вариация, симфония; Музыкалық форманың сыныпикалық түрлерін ажырату: соната, рондо, вариация, симфония; Ауызша және жазбаша жұмыстарда негізгі музыкалық ұғымдарды қолдану; Шығармаларды түрлі жанрлар мен стильдерде орындау; Ауызша және жазбаша жұмыстарды орындау барысында нота сауаттылығының негіздерін қолдану</w:t>
            </w:r>
          </w:p>
        </w:tc>
      </w:tr>
      <w:tr w:rsidR="00F20678" w:rsidRPr="00E637ED" w14:paraId="1EA85A22" w14:textId="77777777" w:rsidTr="00C07E8E">
        <w:trPr>
          <w:trHeight w:val="1264"/>
        </w:trPr>
        <w:tc>
          <w:tcPr>
            <w:tcW w:w="498" w:type="dxa"/>
            <w:vAlign w:val="center"/>
          </w:tcPr>
          <w:p w14:paraId="7CF6759F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1770" w:type="dxa"/>
            <w:vAlign w:val="center"/>
          </w:tcPr>
          <w:p w14:paraId="160B4CCD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</w:rPr>
              <w:t>Болашаққа саяхат</w:t>
            </w:r>
          </w:p>
        </w:tc>
        <w:tc>
          <w:tcPr>
            <w:tcW w:w="458" w:type="dxa"/>
            <w:vAlign w:val="center"/>
          </w:tcPr>
          <w:p w14:paraId="4A8E0780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03" w:type="dxa"/>
            <w:vAlign w:val="center"/>
          </w:tcPr>
          <w:p w14:paraId="45C287BA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Ән, жыр әлемі - болашқта</w:t>
            </w:r>
          </w:p>
        </w:tc>
        <w:tc>
          <w:tcPr>
            <w:tcW w:w="4394" w:type="dxa"/>
            <w:vMerge/>
            <w:vAlign w:val="center"/>
          </w:tcPr>
          <w:p w14:paraId="52DDB652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0678" w:rsidRPr="00E637ED" w14:paraId="7BBAB38C" w14:textId="77777777" w:rsidTr="00C07E8E">
        <w:trPr>
          <w:trHeight w:val="77"/>
        </w:trPr>
        <w:tc>
          <w:tcPr>
            <w:tcW w:w="498" w:type="dxa"/>
            <w:vMerge w:val="restart"/>
            <w:vAlign w:val="center"/>
          </w:tcPr>
          <w:p w14:paraId="3B9684DF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1770" w:type="dxa"/>
            <w:vMerge w:val="restart"/>
            <w:vAlign w:val="center"/>
          </w:tcPr>
          <w:p w14:paraId="18743389" w14:textId="77777777" w:rsidR="00F20678" w:rsidRPr="00E637ED" w:rsidRDefault="00F20678" w:rsidP="00E637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музыкалық мұрасы</w:t>
            </w:r>
          </w:p>
        </w:tc>
        <w:tc>
          <w:tcPr>
            <w:tcW w:w="458" w:type="dxa"/>
            <w:vAlign w:val="center"/>
          </w:tcPr>
          <w:p w14:paraId="3CE9BE0D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6E2CC3CC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</w:rPr>
              <w:t>Қазақ халық әнінің әуенділігі</w:t>
            </w:r>
          </w:p>
        </w:tc>
        <w:tc>
          <w:tcPr>
            <w:tcW w:w="4394" w:type="dxa"/>
            <w:vMerge/>
            <w:vAlign w:val="center"/>
          </w:tcPr>
          <w:p w14:paraId="46606976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678" w:rsidRPr="00307CC2" w14:paraId="698C9AF7" w14:textId="77777777" w:rsidTr="00C07E8E">
        <w:trPr>
          <w:trHeight w:val="307"/>
        </w:trPr>
        <w:tc>
          <w:tcPr>
            <w:tcW w:w="498" w:type="dxa"/>
            <w:vMerge/>
            <w:vAlign w:val="center"/>
          </w:tcPr>
          <w:p w14:paraId="44870057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0" w:type="dxa"/>
            <w:vMerge/>
            <w:vAlign w:val="center"/>
          </w:tcPr>
          <w:p w14:paraId="0A24D476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vAlign w:val="center"/>
          </w:tcPr>
          <w:p w14:paraId="41F777F4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4DC19140" w14:textId="0C746098" w:rsidR="00F20678" w:rsidRPr="00E637ED" w:rsidRDefault="00240272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Жыр,терме, күй және айтыс </w:t>
            </w:r>
            <w:r w:rsidR="00F20678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өнері.</w:t>
            </w:r>
          </w:p>
        </w:tc>
        <w:tc>
          <w:tcPr>
            <w:tcW w:w="4394" w:type="dxa"/>
            <w:vMerge w:val="restart"/>
            <w:vAlign w:val="center"/>
          </w:tcPr>
          <w:p w14:paraId="15EE1447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 әндерінің музыкалық шығарманың түрін, жанрын, стилін, </w:t>
            </w: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түрін және көркемдеуші құралдардын анықтау; Аспаптық стильдер мен жанрлар, айтыс түрлері анықтау; Қазақ халқының, музыкалық дәстүрлерінің ерекшеліктерін анықтау, дәстүрлі әнді анықтау, айтыскерлер туралы білу, аспаптық стильдер мен жанрлар, айтыс түрлері; Дәстүрлі әншілік мектептер мен  композиторлардың шығармаларын салыстыру; Дәстүрлі халық әндері («Менің туған өлкемнің 30 әні мен әуені» аудиокаталогын құрастырудың бастапқы дағдыларын) және аспаптық музыканың жанры мен стилін, айтыстың түрлерін анықтау; Түрлі әндерді орындау барысында музыканын көңіл-күйі мен көркем бейнесін жеткізу; Әлем халықтары музыкалық аспаптарын жасалуы мен дыбысталуына қарай топтастыру, түрлі контекстерде салыстыру</w:t>
            </w:r>
          </w:p>
        </w:tc>
      </w:tr>
      <w:tr w:rsidR="00F20678" w:rsidRPr="00307CC2" w14:paraId="733C415D" w14:textId="77777777" w:rsidTr="00C07E8E">
        <w:trPr>
          <w:trHeight w:val="111"/>
        </w:trPr>
        <w:tc>
          <w:tcPr>
            <w:tcW w:w="498" w:type="dxa"/>
            <w:vAlign w:val="center"/>
          </w:tcPr>
          <w:p w14:paraId="5221F841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1770" w:type="dxa"/>
            <w:vAlign w:val="center"/>
          </w:tcPr>
          <w:p w14:paraId="7C3DBF7C" w14:textId="77777777" w:rsidR="00F20678" w:rsidRPr="00E637ED" w:rsidRDefault="00F20678" w:rsidP="00E637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Қазақтың дәстүрлі тұрмыс-салт әндері және заманауи музыка</w:t>
            </w:r>
          </w:p>
        </w:tc>
        <w:tc>
          <w:tcPr>
            <w:tcW w:w="458" w:type="dxa"/>
            <w:vAlign w:val="center"/>
          </w:tcPr>
          <w:p w14:paraId="67E7EB22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4734778E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Қазақтың тұрмыс-салт әндері. Жаңғырған салт-дәстүр әндері</w:t>
            </w:r>
          </w:p>
        </w:tc>
        <w:tc>
          <w:tcPr>
            <w:tcW w:w="4394" w:type="dxa"/>
            <w:vMerge/>
            <w:vAlign w:val="center"/>
          </w:tcPr>
          <w:p w14:paraId="42DB5442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F20678" w:rsidRPr="00307CC2" w14:paraId="3D47C4BB" w14:textId="77777777" w:rsidTr="00C07E8E">
        <w:trPr>
          <w:trHeight w:val="300"/>
        </w:trPr>
        <w:tc>
          <w:tcPr>
            <w:tcW w:w="498" w:type="dxa"/>
            <w:vAlign w:val="center"/>
          </w:tcPr>
          <w:p w14:paraId="69A4815F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1770" w:type="dxa"/>
            <w:vAlign w:val="center"/>
          </w:tcPr>
          <w:p w14:paraId="67040BA0" w14:textId="77777777" w:rsidR="00F20678" w:rsidRPr="00E637ED" w:rsidRDefault="00F20678" w:rsidP="00E637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 халықтарының музыкалық дәстүрі</w:t>
            </w:r>
          </w:p>
        </w:tc>
        <w:tc>
          <w:tcPr>
            <w:tcW w:w="458" w:type="dxa"/>
            <w:vAlign w:val="center"/>
          </w:tcPr>
          <w:p w14:paraId="213EEB78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05DC151E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Түркі, шығыс,еуропа халықтарының музыкалық дәстүрі</w:t>
            </w:r>
          </w:p>
        </w:tc>
        <w:tc>
          <w:tcPr>
            <w:tcW w:w="4394" w:type="dxa"/>
            <w:vMerge/>
            <w:vAlign w:val="center"/>
          </w:tcPr>
          <w:p w14:paraId="6722CE0D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F20678" w:rsidRPr="00E637ED" w14:paraId="4DAD2EBD" w14:textId="77777777" w:rsidTr="00C07E8E">
        <w:trPr>
          <w:trHeight w:val="521"/>
        </w:trPr>
        <w:tc>
          <w:tcPr>
            <w:tcW w:w="498" w:type="dxa"/>
            <w:vAlign w:val="center"/>
          </w:tcPr>
          <w:p w14:paraId="05530504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770" w:type="dxa"/>
            <w:vAlign w:val="center"/>
          </w:tcPr>
          <w:p w14:paraId="5CF41E14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 тілі – достық тілі</w:t>
            </w:r>
          </w:p>
        </w:tc>
        <w:tc>
          <w:tcPr>
            <w:tcW w:w="458" w:type="dxa"/>
            <w:vAlign w:val="center"/>
          </w:tcPr>
          <w:p w14:paraId="1C32C4E0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03" w:type="dxa"/>
            <w:vAlign w:val="center"/>
          </w:tcPr>
          <w:p w14:paraId="62B79685" w14:textId="61B3BF5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E637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Қазақстан халықтарының музыкасы</w:t>
            </w:r>
            <w:r w:rsidR="00101236" w:rsidRPr="00E637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Бір шаңырақ астында. «Менің – Отаным!»</w:t>
            </w:r>
          </w:p>
        </w:tc>
        <w:tc>
          <w:tcPr>
            <w:tcW w:w="4394" w:type="dxa"/>
            <w:vMerge/>
            <w:vAlign w:val="center"/>
          </w:tcPr>
          <w:p w14:paraId="381661A8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F20678" w:rsidRPr="00307CC2" w14:paraId="6AE60D56" w14:textId="77777777" w:rsidTr="00C07E8E">
        <w:trPr>
          <w:trHeight w:val="830"/>
        </w:trPr>
        <w:tc>
          <w:tcPr>
            <w:tcW w:w="498" w:type="dxa"/>
            <w:vMerge w:val="restart"/>
            <w:vAlign w:val="center"/>
          </w:tcPr>
          <w:p w14:paraId="07E6F828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770" w:type="dxa"/>
            <w:vMerge w:val="restart"/>
            <w:vAlign w:val="center"/>
          </w:tcPr>
          <w:p w14:paraId="42CAD4CC" w14:textId="77777777" w:rsidR="00F20678" w:rsidRPr="00E637ED" w:rsidRDefault="00F20678" w:rsidP="00E63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Классикалық музыканың үздік туындылары</w:t>
            </w:r>
          </w:p>
        </w:tc>
        <w:tc>
          <w:tcPr>
            <w:tcW w:w="458" w:type="dxa"/>
            <w:vAlign w:val="center"/>
          </w:tcPr>
          <w:p w14:paraId="7A526DC6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474A32B3" w14:textId="41961475" w:rsidR="00F20678" w:rsidRPr="00E637ED" w:rsidRDefault="00101236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 музыкасы. </w:t>
            </w:r>
            <w:r w:rsidR="00F20678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Симфониялық музыка. Опера және балет</w:t>
            </w:r>
            <w:r w:rsidR="00240272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0678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өнері</w:t>
            </w:r>
          </w:p>
        </w:tc>
        <w:tc>
          <w:tcPr>
            <w:tcW w:w="4394" w:type="dxa"/>
            <w:vMerge w:val="restart"/>
            <w:vAlign w:val="center"/>
          </w:tcPr>
          <w:p w14:paraId="0487DAEB" w14:textId="0ED0600B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Өнердің түрлері, стилі мен жанрларын, сонымен қатар, өнердің өзге түрлері мен байланысын анықтау; </w:t>
            </w:r>
            <w:r w:rsidR="00240272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Сыныпикалық музыка жанрлары мен</w:t>
            </w: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түрлерін оркестрлер түрлеріндегі музыкалық аспаптардың дыбысталуын ажытару, оларды топтар бойынша жіктеу; Көркем бейнені құруда музыка және өнердің басқа түр</w:t>
            </w:r>
            <w:r w:rsidR="00240272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лерінін көркемдеуші құралдарын </w:t>
            </w: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салыстыру; Туған өлкенің кәсіби композиторларының шығармашылығы туралы білу; Эстрада музыкасының жанрлары мен бағытын анықтау; Әртүрлі стильдегі және жанрдағы әндердің орындау түрлерін салыстыру; Ауызша және жазбаша жұмыстар орындау барысында музыкалық терминологияны пайдалану</w:t>
            </w:r>
          </w:p>
        </w:tc>
      </w:tr>
      <w:tr w:rsidR="00F20678" w:rsidRPr="00E637ED" w14:paraId="543A3BDE" w14:textId="77777777" w:rsidTr="00C07E8E">
        <w:trPr>
          <w:trHeight w:val="720"/>
        </w:trPr>
        <w:tc>
          <w:tcPr>
            <w:tcW w:w="498" w:type="dxa"/>
            <w:vMerge/>
            <w:vAlign w:val="center"/>
          </w:tcPr>
          <w:p w14:paraId="169A7D47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0" w:type="dxa"/>
            <w:vMerge/>
            <w:vAlign w:val="center"/>
          </w:tcPr>
          <w:p w14:paraId="3FC4C8F6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vAlign w:val="center"/>
          </w:tcPr>
          <w:p w14:paraId="7B5E59BC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7EAE3C8A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кәсіби музыкасы</w:t>
            </w:r>
          </w:p>
        </w:tc>
        <w:tc>
          <w:tcPr>
            <w:tcW w:w="4394" w:type="dxa"/>
            <w:vMerge/>
            <w:vAlign w:val="center"/>
          </w:tcPr>
          <w:p w14:paraId="7D5580C7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0678" w:rsidRPr="00E637ED" w14:paraId="5CB944CC" w14:textId="77777777" w:rsidTr="00C07E8E">
        <w:trPr>
          <w:trHeight w:val="376"/>
        </w:trPr>
        <w:tc>
          <w:tcPr>
            <w:tcW w:w="498" w:type="dxa"/>
            <w:vAlign w:val="center"/>
          </w:tcPr>
          <w:p w14:paraId="59178AF0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770" w:type="dxa"/>
            <w:vAlign w:val="center"/>
          </w:tcPr>
          <w:p w14:paraId="773A0A7A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Заманауи музыка мәдениеті</w:t>
            </w:r>
          </w:p>
        </w:tc>
        <w:tc>
          <w:tcPr>
            <w:tcW w:w="458" w:type="dxa"/>
            <w:vAlign w:val="center"/>
          </w:tcPr>
          <w:p w14:paraId="08B0DCBD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0411003A" w14:textId="2266C643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Эстрадалық музыка. </w:t>
            </w:r>
            <w:r w:rsidR="00101236" w:rsidRPr="00E637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Заманауи музыкалық жанрлар</w:t>
            </w:r>
            <w:r w:rsidR="00101236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Джаз музыкасы.</w:t>
            </w:r>
          </w:p>
        </w:tc>
        <w:tc>
          <w:tcPr>
            <w:tcW w:w="4394" w:type="dxa"/>
            <w:vMerge/>
            <w:vAlign w:val="center"/>
          </w:tcPr>
          <w:p w14:paraId="1B426213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0678" w:rsidRPr="00E637ED" w14:paraId="1864566E" w14:textId="77777777" w:rsidTr="00C07E8E">
        <w:trPr>
          <w:trHeight w:val="289"/>
        </w:trPr>
        <w:tc>
          <w:tcPr>
            <w:tcW w:w="498" w:type="dxa"/>
            <w:vAlign w:val="center"/>
          </w:tcPr>
          <w:p w14:paraId="4A913467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770" w:type="dxa"/>
            <w:vAlign w:val="center"/>
          </w:tcPr>
          <w:p w14:paraId="3F943BA5" w14:textId="77777777" w:rsidR="00F20678" w:rsidRPr="00E637ED" w:rsidRDefault="00F20678" w:rsidP="00E637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және өнер түрлері</w:t>
            </w:r>
          </w:p>
        </w:tc>
        <w:tc>
          <w:tcPr>
            <w:tcW w:w="458" w:type="dxa"/>
            <w:vAlign w:val="center"/>
          </w:tcPr>
          <w:p w14:paraId="34C0F5D2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69A33AB3" w14:textId="5BD0C763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және театр, кино, бейнелеу өнерлері</w:t>
            </w:r>
            <w:r w:rsidR="00101236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поэзия</w:t>
            </w: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394" w:type="dxa"/>
            <w:vMerge/>
            <w:vAlign w:val="center"/>
          </w:tcPr>
          <w:p w14:paraId="360FD4D2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0678" w:rsidRPr="00E637ED" w14:paraId="0B124217" w14:textId="77777777" w:rsidTr="00C07E8E">
        <w:trPr>
          <w:trHeight w:val="413"/>
        </w:trPr>
        <w:tc>
          <w:tcPr>
            <w:tcW w:w="498" w:type="dxa"/>
            <w:vAlign w:val="center"/>
          </w:tcPr>
          <w:p w14:paraId="5C548124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70" w:type="dxa"/>
            <w:vAlign w:val="center"/>
          </w:tcPr>
          <w:p w14:paraId="30EB3159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 – өмір тынысы</w:t>
            </w:r>
          </w:p>
        </w:tc>
        <w:tc>
          <w:tcPr>
            <w:tcW w:w="458" w:type="dxa"/>
            <w:vAlign w:val="center"/>
          </w:tcPr>
          <w:p w14:paraId="49D0F30E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03" w:type="dxa"/>
            <w:vAlign w:val="center"/>
          </w:tcPr>
          <w:p w14:paraId="7009441D" w14:textId="6F8328B2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Интеллектуалды музыка. </w:t>
            </w:r>
            <w:r w:rsidR="00101236" w:rsidRPr="00E637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 жадыратар әуен</w:t>
            </w:r>
            <w:r w:rsidR="00101236"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637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және технология.</w:t>
            </w:r>
          </w:p>
        </w:tc>
        <w:tc>
          <w:tcPr>
            <w:tcW w:w="4394" w:type="dxa"/>
            <w:vMerge/>
            <w:vAlign w:val="center"/>
          </w:tcPr>
          <w:p w14:paraId="2E86F92F" w14:textId="77777777" w:rsidR="00F20678" w:rsidRPr="00E637ED" w:rsidRDefault="00F20678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0272" w:rsidRPr="00E637ED" w14:paraId="5EDA2CB0" w14:textId="77777777" w:rsidTr="00C07E8E">
        <w:trPr>
          <w:trHeight w:val="413"/>
        </w:trPr>
        <w:tc>
          <w:tcPr>
            <w:tcW w:w="9923" w:type="dxa"/>
            <w:gridSpan w:val="5"/>
            <w:vAlign w:val="center"/>
          </w:tcPr>
          <w:p w14:paraId="3FBD5E5F" w14:textId="77777777" w:rsidR="00240272" w:rsidRPr="00E637ED" w:rsidRDefault="00240272" w:rsidP="00E637ED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37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Мәнмәтіндік тапсырмалар (мәтін, кесте, графика, статистикалық ақпараттар, суреттер және т.б).</w:t>
            </w:r>
          </w:p>
        </w:tc>
      </w:tr>
    </w:tbl>
    <w:p w14:paraId="5CB4F5D3" w14:textId="77777777" w:rsidR="00F20678" w:rsidRPr="00E637ED" w:rsidRDefault="00F20678" w:rsidP="00E637ED">
      <w:pPr>
        <w:shd w:val="clear" w:color="auto" w:fill="FFFFFF" w:themeFill="background1"/>
        <w:tabs>
          <w:tab w:val="left" w:pos="100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AEC42B5" w14:textId="77777777" w:rsidR="003B50A2" w:rsidRPr="00796AF6" w:rsidRDefault="003B50A2" w:rsidP="003B50A2">
      <w:pPr>
        <w:tabs>
          <w:tab w:val="left" w:pos="284"/>
        </w:tabs>
        <w:spacing w:after="0" w:line="240" w:lineRule="auto"/>
        <w:ind w:left="424" w:right="2" w:firstLine="284"/>
        <w:jc w:val="both"/>
        <w:rPr>
          <w:rFonts w:ascii="Times New Roman" w:hAnsi="Times New Roman"/>
          <w:b/>
          <w:bCs/>
          <w:sz w:val="24"/>
          <w:lang w:val="kk-KZ"/>
        </w:rPr>
      </w:pPr>
      <w:r w:rsidRPr="00796AF6">
        <w:rPr>
          <w:rFonts w:ascii="Times New Roman" w:hAnsi="Times New Roman"/>
          <w:b/>
          <w:bCs/>
          <w:sz w:val="24"/>
          <w:lang w:val="kk-KZ"/>
        </w:rPr>
        <w:t xml:space="preserve">Тесттегі тест тапсырмаларының саны: </w:t>
      </w:r>
    </w:p>
    <w:p w14:paraId="14C7DF11" w14:textId="77777777" w:rsidR="003B50A2" w:rsidRPr="00796AF6" w:rsidRDefault="003B50A2" w:rsidP="003B50A2">
      <w:pPr>
        <w:tabs>
          <w:tab w:val="left" w:pos="284"/>
        </w:tabs>
        <w:spacing w:after="0" w:line="240" w:lineRule="auto"/>
        <w:ind w:right="2"/>
        <w:jc w:val="both"/>
        <w:rPr>
          <w:rFonts w:ascii="Times New Roman" w:hAnsi="Times New Roman"/>
          <w:bCs/>
          <w:sz w:val="24"/>
          <w:lang w:val="kk-KZ"/>
        </w:rPr>
      </w:pPr>
      <w:r w:rsidRPr="00796AF6">
        <w:rPr>
          <w:rFonts w:ascii="Times New Roman" w:hAnsi="Times New Roman"/>
          <w:bCs/>
          <w:sz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14:paraId="60EB2C9B" w14:textId="70E30C3A" w:rsidR="00307CC2" w:rsidRPr="008C4589" w:rsidRDefault="00307CC2" w:rsidP="00307CC2">
      <w:pPr>
        <w:spacing w:after="0" w:line="240" w:lineRule="auto"/>
        <w:ind w:right="-136" w:firstLine="708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bookmarkStart w:id="0" w:name="_GoBack"/>
      <w:bookmarkEnd w:id="0"/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14:paraId="596BA33D" w14:textId="17FFAB86" w:rsidR="006D0B32" w:rsidRPr="00E76407" w:rsidRDefault="00307CC2" w:rsidP="00307CC2">
      <w:pPr>
        <w:tabs>
          <w:tab w:val="left" w:pos="284"/>
        </w:tabs>
        <w:spacing w:after="0" w:line="240" w:lineRule="auto"/>
        <w:ind w:right="2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/>
          <w:bCs/>
          <w:sz w:val="24"/>
          <w:szCs w:val="24"/>
          <w:lang w:val="kk-KZ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val="kk-KZ"/>
        </w:rPr>
        <w:tab/>
      </w: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</w:p>
    <w:p w14:paraId="11624D5B" w14:textId="77777777" w:rsidR="006D0B32" w:rsidRPr="00E76407" w:rsidRDefault="006D0B32" w:rsidP="006D0B3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kk-KZ"/>
        </w:rPr>
      </w:pPr>
      <w:r w:rsidRPr="00E76407">
        <w:rPr>
          <w:rFonts w:ascii="Times New Roman" w:eastAsia="SimSun" w:hAnsi="Times New Roman"/>
          <w:b/>
          <w:sz w:val="24"/>
          <w:szCs w:val="24"/>
          <w:lang w:val="kk-KZ"/>
        </w:rPr>
        <w:t>Тесттің бір нұсқасындағы</w:t>
      </w: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 xml:space="preserve"> тест тапсырмаларының қиындығы: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тест тапсырмаларының қиындығы 3 деңгейде беріледі: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базалық деңгейде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(A) –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26 %;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орташа деңгейде (</w:t>
      </w:r>
      <w:r w:rsidRPr="00F472D0">
        <w:rPr>
          <w:rFonts w:ascii="Times New Roman" w:hAnsi="Times New Roman"/>
          <w:spacing w:val="1"/>
          <w:sz w:val="24"/>
          <w:szCs w:val="24"/>
          <w:lang w:val="kk-KZ"/>
        </w:rPr>
        <w:t>B)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60 %;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жоғары деңгейде (</w:t>
      </w:r>
      <w:r w:rsidRPr="00F472D0">
        <w:rPr>
          <w:rFonts w:ascii="Times New Roman" w:hAnsi="Times New Roman"/>
          <w:spacing w:val="1"/>
          <w:sz w:val="24"/>
          <w:szCs w:val="24"/>
          <w:lang w:val="kk-KZ"/>
        </w:rPr>
        <w:t>C)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–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>14 %.</w:t>
      </w:r>
    </w:p>
    <w:p w14:paraId="033E48A5" w14:textId="77777777" w:rsidR="006D0B32" w:rsidRPr="00F472D0" w:rsidRDefault="006D0B32" w:rsidP="006D0B32">
      <w:pPr>
        <w:spacing w:after="0" w:line="24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kk-KZ"/>
        </w:rPr>
      </w:pP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>Базалық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түсушінің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07759858" w14:textId="77777777" w:rsidR="006D0B32" w:rsidRPr="00F472D0" w:rsidRDefault="006D0B32" w:rsidP="006D0B32">
      <w:pPr>
        <w:spacing w:after="0" w:line="24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kk-KZ"/>
        </w:rPr>
      </w:pP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lastRenderedPageBreak/>
        <w:t>Орташа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45621680" w14:textId="77777777" w:rsidR="006D0B32" w:rsidRDefault="006D0B32" w:rsidP="006D0B3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eastAsia="SimSun" w:hAnsi="Times New Roman"/>
          <w:b/>
          <w:sz w:val="24"/>
          <w:szCs w:val="24"/>
          <w:lang w:val="kk-KZ"/>
        </w:rPr>
        <w:tab/>
      </w: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>Жоғары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</w:t>
      </w:r>
      <w:r>
        <w:rPr>
          <w:rFonts w:ascii="Times New Roman" w:eastAsia="SimSun" w:hAnsi="Times New Roman"/>
          <w:sz w:val="24"/>
          <w:szCs w:val="24"/>
          <w:lang w:val="kk-KZ"/>
        </w:rPr>
        <w:t>.</w:t>
      </w:r>
      <w:r w:rsidRPr="000A00B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14:paraId="5F06159D" w14:textId="77777777" w:rsidR="006D0B32" w:rsidRDefault="006D0B32" w:rsidP="006D0B3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  <w:r w:rsidRPr="00B41716">
        <w:rPr>
          <w:rFonts w:ascii="Times New Roman" w:hAnsi="Times New Roman"/>
          <w:b/>
          <w:sz w:val="24"/>
          <w:szCs w:val="24"/>
          <w:lang w:val="kk-KZ"/>
        </w:rPr>
        <w:t>Тест тапсырмаларын орындау уақыты: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Бір тапсырманы орындаудың орташа ұзақтығы 1 – 1,6 минутты құрайды. Тестілеудің толық орындалу уақыты – </w:t>
      </w:r>
      <w:r>
        <w:rPr>
          <w:rFonts w:ascii="Times New Roman" w:hAnsi="Times New Roman"/>
          <w:sz w:val="24"/>
          <w:lang w:val="kk-KZ"/>
        </w:rPr>
        <w:t>80 минут.</w:t>
      </w:r>
    </w:p>
    <w:p w14:paraId="077812E3" w14:textId="77777777" w:rsidR="006D0B32" w:rsidRPr="00500A55" w:rsidRDefault="006D0B32" w:rsidP="006D0B3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lang w:val="kk-KZ"/>
        </w:rPr>
        <w:tab/>
      </w:r>
      <w:r w:rsidRPr="00D358FE">
        <w:rPr>
          <w:rFonts w:ascii="Times New Roman" w:hAnsi="Times New Roman"/>
          <w:b/>
          <w:bCs/>
          <w:sz w:val="24"/>
          <w:szCs w:val="24"/>
          <w:lang w:val="kk-KZ" w:eastAsia="en-US"/>
        </w:rPr>
        <w:t>Бағалау: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sz w:val="24"/>
          <w:szCs w:val="24"/>
          <w:lang w:val="kk-KZ"/>
        </w:rPr>
        <w:t>Аттестация кезінде тестілеудің жиынтық балы есептелінеді.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sz w:val="24"/>
          <w:szCs w:val="24"/>
          <w:lang w:val="kk-KZ"/>
        </w:rPr>
        <w:t>Төрт жауап нұсқасынан бір дұрыс жауап таңдалған тапсырма үшін ‒ 1 балл, дұрыс орындалмаған тапсырмаға ‒ 0 балл алады.</w:t>
      </w:r>
    </w:p>
    <w:p w14:paraId="5F600928" w14:textId="19621D2C" w:rsidR="006511E2" w:rsidRPr="003C7A3E" w:rsidRDefault="006D0B32" w:rsidP="006D0B3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ab/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Ұсынылатын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әдебиеттер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тізімі: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22255E" w:rsidRPr="0022255E">
        <w:rPr>
          <w:rFonts w:ascii="Times New Roman" w:hAnsi="Times New Roman"/>
          <w:sz w:val="24"/>
          <w:szCs w:val="24"/>
          <w:lang w:val="kk-KZ"/>
        </w:rPr>
        <w:t>Қазақстан Республикасының Оқу-ағарту министрлігімен бекітілген  «Орта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тізбесі»</w:t>
      </w:r>
    </w:p>
    <w:sectPr w:rsidR="006511E2" w:rsidRPr="003C7A3E" w:rsidSect="00A57565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FA43A5" w14:textId="77777777" w:rsidR="0070543A" w:rsidRDefault="0070543A">
      <w:pPr>
        <w:spacing w:line="240" w:lineRule="auto"/>
      </w:pPr>
      <w:r>
        <w:separator/>
      </w:r>
    </w:p>
  </w:endnote>
  <w:endnote w:type="continuationSeparator" w:id="0">
    <w:p w14:paraId="298DFAE3" w14:textId="77777777" w:rsidR="0070543A" w:rsidRDefault="007054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F02AC3" w14:textId="77777777" w:rsidR="0070543A" w:rsidRDefault="0070543A">
      <w:pPr>
        <w:spacing w:after="0" w:line="240" w:lineRule="auto"/>
      </w:pPr>
      <w:r>
        <w:separator/>
      </w:r>
    </w:p>
  </w:footnote>
  <w:footnote w:type="continuationSeparator" w:id="0">
    <w:p w14:paraId="5D89B89A" w14:textId="77777777" w:rsidR="0070543A" w:rsidRDefault="00705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117D8"/>
    <w:multiLevelType w:val="hybridMultilevel"/>
    <w:tmpl w:val="072A1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E3C9B"/>
    <w:multiLevelType w:val="hybridMultilevel"/>
    <w:tmpl w:val="0EA67C56"/>
    <w:lvl w:ilvl="0" w:tplc="A2E228A8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D87D23"/>
    <w:multiLevelType w:val="multilevel"/>
    <w:tmpl w:val="D5A22980"/>
    <w:lvl w:ilvl="0">
      <w:start w:val="3"/>
      <w:numFmt w:val="decimal"/>
      <w:lvlText w:val="%1"/>
      <w:lvlJc w:val="left"/>
      <w:pPr>
        <w:ind w:left="75" w:hanging="900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75" w:hanging="900"/>
      </w:pPr>
      <w:rPr>
        <w:rFonts w:hint="default"/>
        <w:lang w:val="kk-KZ" w:eastAsia="en-US" w:bidi="ar-SA"/>
      </w:rPr>
    </w:lvl>
    <w:lvl w:ilvl="2">
      <w:start w:val="2"/>
      <w:numFmt w:val="decimal"/>
      <w:lvlText w:val="%1.%2.%3"/>
      <w:lvlJc w:val="left"/>
      <w:pPr>
        <w:ind w:left="75" w:hanging="900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75" w:hanging="9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584" w:hanging="90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960" w:hanging="90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336" w:hanging="90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712" w:hanging="90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088" w:hanging="900"/>
      </w:pPr>
      <w:rPr>
        <w:rFonts w:hint="default"/>
        <w:lang w:val="kk-KZ" w:eastAsia="en-US" w:bidi="ar-SA"/>
      </w:rPr>
    </w:lvl>
  </w:abstractNum>
  <w:abstractNum w:abstractNumId="3">
    <w:nsid w:val="61612460"/>
    <w:multiLevelType w:val="multilevel"/>
    <w:tmpl w:val="66483E32"/>
    <w:lvl w:ilvl="0">
      <w:start w:val="4"/>
      <w:numFmt w:val="decimal"/>
      <w:lvlText w:val="%1"/>
      <w:lvlJc w:val="left"/>
      <w:pPr>
        <w:ind w:left="73" w:hanging="932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73" w:hanging="932"/>
      </w:pPr>
      <w:rPr>
        <w:rFonts w:hint="default"/>
        <w:lang w:val="kk-KZ" w:eastAsia="en-US" w:bidi="ar-SA"/>
      </w:rPr>
    </w:lvl>
    <w:lvl w:ilvl="2">
      <w:start w:val="3"/>
      <w:numFmt w:val="decimal"/>
      <w:lvlText w:val="%1.%2.%3"/>
      <w:lvlJc w:val="left"/>
      <w:pPr>
        <w:ind w:left="73" w:hanging="932"/>
      </w:pPr>
      <w:rPr>
        <w:rFonts w:hint="default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73" w:hanging="9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4">
      <w:numFmt w:val="bullet"/>
      <w:lvlText w:val="•"/>
      <w:lvlJc w:val="left"/>
      <w:pPr>
        <w:ind w:left="1578" w:hanging="93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952" w:hanging="93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327" w:hanging="93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701" w:hanging="93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076" w:hanging="932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2D03"/>
    <w:rsid w:val="00000B53"/>
    <w:rsid w:val="00007524"/>
    <w:rsid w:val="00011363"/>
    <w:rsid w:val="00013BD3"/>
    <w:rsid w:val="000351BB"/>
    <w:rsid w:val="000502A7"/>
    <w:rsid w:val="000757E4"/>
    <w:rsid w:val="00082810"/>
    <w:rsid w:val="000A21F4"/>
    <w:rsid w:val="000A57CA"/>
    <w:rsid w:val="000B2EC8"/>
    <w:rsid w:val="000C1CF0"/>
    <w:rsid w:val="000C4522"/>
    <w:rsid w:val="000E6007"/>
    <w:rsid w:val="000F76DE"/>
    <w:rsid w:val="00101236"/>
    <w:rsid w:val="00125115"/>
    <w:rsid w:val="0014767D"/>
    <w:rsid w:val="001806E6"/>
    <w:rsid w:val="00181E56"/>
    <w:rsid w:val="001921E6"/>
    <w:rsid w:val="001B0697"/>
    <w:rsid w:val="001B3246"/>
    <w:rsid w:val="001B679F"/>
    <w:rsid w:val="001F06AB"/>
    <w:rsid w:val="00202FEE"/>
    <w:rsid w:val="0022255E"/>
    <w:rsid w:val="002315F8"/>
    <w:rsid w:val="002377E6"/>
    <w:rsid w:val="0023781B"/>
    <w:rsid w:val="00240272"/>
    <w:rsid w:val="002A65C2"/>
    <w:rsid w:val="003044BA"/>
    <w:rsid w:val="00307CC2"/>
    <w:rsid w:val="00337B78"/>
    <w:rsid w:val="00350F61"/>
    <w:rsid w:val="003745FA"/>
    <w:rsid w:val="0038190C"/>
    <w:rsid w:val="003B50A2"/>
    <w:rsid w:val="003C7A3E"/>
    <w:rsid w:val="003D0026"/>
    <w:rsid w:val="004340D9"/>
    <w:rsid w:val="0043537C"/>
    <w:rsid w:val="004715D7"/>
    <w:rsid w:val="0047340B"/>
    <w:rsid w:val="00506767"/>
    <w:rsid w:val="00515AA9"/>
    <w:rsid w:val="00520C93"/>
    <w:rsid w:val="0052360A"/>
    <w:rsid w:val="00570133"/>
    <w:rsid w:val="005A6562"/>
    <w:rsid w:val="005E4DBA"/>
    <w:rsid w:val="005E5396"/>
    <w:rsid w:val="005F2D03"/>
    <w:rsid w:val="005F3CAC"/>
    <w:rsid w:val="00645CD1"/>
    <w:rsid w:val="006511E2"/>
    <w:rsid w:val="00653A3C"/>
    <w:rsid w:val="00664FA4"/>
    <w:rsid w:val="006745E9"/>
    <w:rsid w:val="006926A5"/>
    <w:rsid w:val="006B479D"/>
    <w:rsid w:val="006B7861"/>
    <w:rsid w:val="006C54B9"/>
    <w:rsid w:val="006D0B32"/>
    <w:rsid w:val="006E4C5C"/>
    <w:rsid w:val="006F14EC"/>
    <w:rsid w:val="006F2E37"/>
    <w:rsid w:val="0070543A"/>
    <w:rsid w:val="0070791A"/>
    <w:rsid w:val="0071161C"/>
    <w:rsid w:val="0074014A"/>
    <w:rsid w:val="0074062D"/>
    <w:rsid w:val="007A38E3"/>
    <w:rsid w:val="007B26BB"/>
    <w:rsid w:val="007E22BE"/>
    <w:rsid w:val="007F228E"/>
    <w:rsid w:val="007F7018"/>
    <w:rsid w:val="00804895"/>
    <w:rsid w:val="00830D0B"/>
    <w:rsid w:val="0084768A"/>
    <w:rsid w:val="00853D09"/>
    <w:rsid w:val="008735E8"/>
    <w:rsid w:val="00874BA3"/>
    <w:rsid w:val="00884A10"/>
    <w:rsid w:val="00887113"/>
    <w:rsid w:val="008B66B9"/>
    <w:rsid w:val="008C3FF3"/>
    <w:rsid w:val="008D538A"/>
    <w:rsid w:val="008D682F"/>
    <w:rsid w:val="008D6D46"/>
    <w:rsid w:val="008F10A6"/>
    <w:rsid w:val="009153A3"/>
    <w:rsid w:val="00976D2A"/>
    <w:rsid w:val="009B0AEF"/>
    <w:rsid w:val="009B222E"/>
    <w:rsid w:val="009B5FFF"/>
    <w:rsid w:val="00A05853"/>
    <w:rsid w:val="00A1046B"/>
    <w:rsid w:val="00A20CCC"/>
    <w:rsid w:val="00A3593C"/>
    <w:rsid w:val="00A4020B"/>
    <w:rsid w:val="00A4027B"/>
    <w:rsid w:val="00A57565"/>
    <w:rsid w:val="00A85CE4"/>
    <w:rsid w:val="00AA3D41"/>
    <w:rsid w:val="00AC0F10"/>
    <w:rsid w:val="00AC3C34"/>
    <w:rsid w:val="00AC4279"/>
    <w:rsid w:val="00AD3465"/>
    <w:rsid w:val="00AE38EA"/>
    <w:rsid w:val="00AE6EC1"/>
    <w:rsid w:val="00AF0B1F"/>
    <w:rsid w:val="00B63AEA"/>
    <w:rsid w:val="00B707FE"/>
    <w:rsid w:val="00B95498"/>
    <w:rsid w:val="00BC232F"/>
    <w:rsid w:val="00BC45F5"/>
    <w:rsid w:val="00BF4EA0"/>
    <w:rsid w:val="00C01752"/>
    <w:rsid w:val="00C04EFE"/>
    <w:rsid w:val="00C07E8E"/>
    <w:rsid w:val="00C31B0C"/>
    <w:rsid w:val="00C57186"/>
    <w:rsid w:val="00C614EB"/>
    <w:rsid w:val="00C93325"/>
    <w:rsid w:val="00CE7EA6"/>
    <w:rsid w:val="00D52581"/>
    <w:rsid w:val="00D536D6"/>
    <w:rsid w:val="00D72862"/>
    <w:rsid w:val="00D746EB"/>
    <w:rsid w:val="00DB051B"/>
    <w:rsid w:val="00DF2706"/>
    <w:rsid w:val="00E11A09"/>
    <w:rsid w:val="00E53481"/>
    <w:rsid w:val="00E637ED"/>
    <w:rsid w:val="00E72617"/>
    <w:rsid w:val="00E85DC1"/>
    <w:rsid w:val="00EA5388"/>
    <w:rsid w:val="00EB27A1"/>
    <w:rsid w:val="00EB2CB4"/>
    <w:rsid w:val="00ED6769"/>
    <w:rsid w:val="00EF4009"/>
    <w:rsid w:val="00F0549E"/>
    <w:rsid w:val="00F14402"/>
    <w:rsid w:val="00F20678"/>
    <w:rsid w:val="00F2130D"/>
    <w:rsid w:val="00F26FF2"/>
    <w:rsid w:val="00F538EA"/>
    <w:rsid w:val="00F72DFC"/>
    <w:rsid w:val="00F81407"/>
    <w:rsid w:val="00F81B29"/>
    <w:rsid w:val="00FA375A"/>
    <w:rsid w:val="00FF087B"/>
    <w:rsid w:val="00FF20C1"/>
    <w:rsid w:val="08492275"/>
    <w:rsid w:val="0C152053"/>
    <w:rsid w:val="18227A93"/>
    <w:rsid w:val="18A706F5"/>
    <w:rsid w:val="18B71781"/>
    <w:rsid w:val="19CA0ED4"/>
    <w:rsid w:val="27C42E4B"/>
    <w:rsid w:val="30BD38CA"/>
    <w:rsid w:val="47CD0364"/>
    <w:rsid w:val="55DF3083"/>
    <w:rsid w:val="751A1A7B"/>
    <w:rsid w:val="75DF6899"/>
    <w:rsid w:val="7A8A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097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6BB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unhideWhenUsed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a9">
    <w:name w:val="Table Grid"/>
    <w:basedOn w:val="a1"/>
    <w:uiPriority w:val="39"/>
    <w:qFormat/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Знак"/>
    <w:basedOn w:val="a0"/>
    <w:link w:val="a7"/>
    <w:uiPriority w:val="1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xl65">
    <w:name w:val="xl65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6">
    <w:name w:val="xl6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4">
    <w:name w:val="xl74"/>
    <w:basedOn w:val="a"/>
    <w:qFormat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5">
    <w:name w:val="xl75"/>
    <w:basedOn w:val="a"/>
    <w:qFormat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6">
    <w:name w:val="xl76"/>
    <w:basedOn w:val="a"/>
    <w:qFormat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a"/>
    <w:qFormat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a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a"/>
    <w:qFormat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a"/>
    <w:qFormat/>
    <w:pPr>
      <w:pBdr>
        <w:left w:val="single" w:sz="4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3">
    <w:name w:val="xl83"/>
    <w:basedOn w:val="a"/>
    <w:qFormat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5">
    <w:name w:val="xl85"/>
    <w:basedOn w:val="a"/>
    <w:qFormat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6">
    <w:name w:val="xl86"/>
    <w:basedOn w:val="a"/>
    <w:qFormat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qFormat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a"/>
    <w:qFormat/>
    <w:pPr>
      <w:pBdr>
        <w:top w:val="single" w:sz="8" w:space="0" w:color="000000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9">
    <w:name w:val="xl89"/>
    <w:basedOn w:val="a"/>
    <w:qFormat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0">
    <w:name w:val="xl90"/>
    <w:basedOn w:val="a"/>
    <w:qFormat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qFormat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qFormat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qFormat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8">
    <w:name w:val="xl98"/>
    <w:basedOn w:val="a"/>
    <w:qFormat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0">
    <w:name w:val="xl10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qFormat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2">
    <w:name w:val="xl102"/>
    <w:basedOn w:val="a"/>
    <w:qFormat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3">
    <w:name w:val="xl103"/>
    <w:basedOn w:val="a"/>
    <w:qFormat/>
    <w:pPr>
      <w:pBdr>
        <w:bottom w:val="single" w:sz="4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4">
    <w:name w:val="xl10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5">
    <w:name w:val="xl105"/>
    <w:basedOn w:val="a"/>
    <w:qFormat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7">
    <w:name w:val="xl107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8">
    <w:name w:val="xl108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9">
    <w:name w:val="xl109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qFormat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qFormat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qFormat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NESTableText">
    <w:name w:val="NES Table Text"/>
    <w:basedOn w:val="a"/>
    <w:qFormat/>
    <w:pPr>
      <w:spacing w:before="60" w:after="60"/>
      <w:ind w:left="37"/>
      <w:jc w:val="both"/>
    </w:pPr>
    <w:rPr>
      <w:rFonts w:ascii="Times New Roman" w:eastAsia="Times New Roman" w:hAnsi="Times New Roman"/>
      <w:sz w:val="20"/>
      <w:szCs w:val="20"/>
      <w:lang w:val="kk-KZ"/>
    </w:rPr>
  </w:style>
  <w:style w:type="paragraph" w:customStyle="1" w:styleId="TableParagraph">
    <w:name w:val="Table Paragraph"/>
    <w:basedOn w:val="a"/>
    <w:uiPriority w:val="1"/>
    <w:qFormat/>
    <w:rsid w:val="006F14EC"/>
    <w:pPr>
      <w:widowControl w:val="0"/>
      <w:autoSpaceDE w:val="0"/>
      <w:autoSpaceDN w:val="0"/>
      <w:spacing w:before="37" w:after="0" w:line="240" w:lineRule="auto"/>
      <w:ind w:left="74"/>
    </w:pPr>
    <w:rPr>
      <w:rFonts w:ascii="Times New Roman" w:eastAsia="Times New Roman" w:hAnsi="Times New Roman" w:cs="Times New Roman"/>
      <w:lang w:val="kk-KZ" w:eastAsia="en-US"/>
    </w:rPr>
  </w:style>
  <w:style w:type="paragraph" w:styleId="aa">
    <w:name w:val="List Paragraph"/>
    <w:basedOn w:val="a"/>
    <w:uiPriority w:val="99"/>
    <w:rsid w:val="00F2130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E63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637ED"/>
    <w:rPr>
      <w:rFonts w:eastAsiaTheme="minorEastAsia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E63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637ED"/>
    <w:rPr>
      <w:rFonts w:eastAsiaTheme="minorEastAsi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077A80-44A4-4197-B986-FFB496FF9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3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Абдикей</dc:creator>
  <cp:keywords/>
  <dc:description/>
  <cp:lastModifiedBy>Сабира Ален</cp:lastModifiedBy>
  <cp:revision>55</cp:revision>
  <cp:lastPrinted>2022-03-04T10:13:00Z</cp:lastPrinted>
  <dcterms:created xsi:type="dcterms:W3CDTF">2021-02-25T09:23:00Z</dcterms:created>
  <dcterms:modified xsi:type="dcterms:W3CDTF">2026-01-09T10:51:00Z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1049-11.2.0.10223</vt:lpwstr>
  </property>
</Properties>
</file>