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F8E3B" w14:textId="363423C9" w:rsidR="00E4325A" w:rsidRDefault="00F33691" w:rsidP="00E4325A">
      <w:pPr>
        <w:pStyle w:val="a3"/>
        <w:jc w:val="center"/>
        <w:rPr>
          <w:rFonts w:ascii="Times New Roman" w:hAnsi="Times New Roman"/>
          <w:b/>
          <w:sz w:val="28"/>
          <w:szCs w:val="28"/>
          <w:lang w:val="kk-KZ"/>
        </w:rPr>
      </w:pPr>
      <w:r w:rsidRPr="00B10FF7">
        <w:rPr>
          <w:rFonts w:ascii="Times New Roman" w:hAnsi="Times New Roman"/>
          <w:b/>
          <w:sz w:val="28"/>
          <w:szCs w:val="28"/>
          <w:lang w:val="kk-KZ"/>
        </w:rPr>
        <w:t xml:space="preserve"> </w:t>
      </w:r>
      <w:r w:rsidR="00E4325A" w:rsidRPr="00B10FF7">
        <w:rPr>
          <w:rFonts w:ascii="Times New Roman" w:hAnsi="Times New Roman"/>
          <w:b/>
          <w:sz w:val="28"/>
          <w:szCs w:val="28"/>
          <w:lang w:val="kk-KZ"/>
        </w:rPr>
        <w:t>«</w:t>
      </w:r>
      <w:r w:rsidR="00CE733F">
        <w:rPr>
          <w:rFonts w:ascii="Times New Roman" w:hAnsi="Times New Roman"/>
          <w:b/>
          <w:sz w:val="28"/>
          <w:szCs w:val="28"/>
          <w:lang w:val="kk-KZ"/>
        </w:rPr>
        <w:t>Тас</w:t>
      </w:r>
      <w:bookmarkStart w:id="0" w:name="_GoBack"/>
      <w:bookmarkEnd w:id="0"/>
      <w:r w:rsidR="00E4325A" w:rsidRPr="008637CC">
        <w:rPr>
          <w:rFonts w:ascii="Times New Roman" w:hAnsi="Times New Roman"/>
          <w:b/>
          <w:sz w:val="28"/>
          <w:szCs w:val="28"/>
          <w:lang w:val="kk-KZ"/>
        </w:rPr>
        <w:t>малдауды ұйымдастыру және қозғалысты басқару</w:t>
      </w:r>
      <w:r w:rsidR="00E4325A" w:rsidRPr="00B10FF7">
        <w:rPr>
          <w:rFonts w:ascii="Times New Roman" w:hAnsi="Times New Roman"/>
          <w:b/>
          <w:sz w:val="28"/>
          <w:szCs w:val="28"/>
          <w:lang w:val="kk-KZ"/>
        </w:rPr>
        <w:t xml:space="preserve">» </w:t>
      </w:r>
    </w:p>
    <w:p w14:paraId="7820215B" w14:textId="77777777" w:rsidR="00E4325A" w:rsidRDefault="00E4325A" w:rsidP="00E4325A">
      <w:pPr>
        <w:spacing w:after="0"/>
        <w:jc w:val="center"/>
        <w:rPr>
          <w:rFonts w:ascii="Times New Roman" w:hAnsi="Times New Roman" w:cs="Times New Roman"/>
          <w:b/>
          <w:sz w:val="28"/>
          <w:szCs w:val="28"/>
          <w:lang w:val="kk-KZ"/>
        </w:rPr>
      </w:pPr>
      <w:r w:rsidRPr="00DF0E14">
        <w:rPr>
          <w:rFonts w:ascii="Times New Roman" w:hAnsi="Times New Roman" w:cs="Times New Roman"/>
          <w:b/>
          <w:bCs/>
          <w:sz w:val="28"/>
          <w:szCs w:val="28"/>
          <w:lang w:val="kk-KZ"/>
        </w:rPr>
        <w:t xml:space="preserve">пәні бойынша </w:t>
      </w:r>
      <w:r w:rsidRPr="00DF0E14">
        <w:rPr>
          <w:rFonts w:ascii="Times New Roman" w:hAnsi="Times New Roman" w:cs="Times New Roman"/>
          <w:b/>
          <w:sz w:val="28"/>
          <w:szCs w:val="28"/>
          <w:lang w:val="kk-KZ"/>
        </w:rPr>
        <w:t xml:space="preserve">магистратураға түсуге арналған кешенді тестілеудің </w:t>
      </w:r>
    </w:p>
    <w:p w14:paraId="0FD7E42A" w14:textId="77777777" w:rsidR="00E4325A" w:rsidRDefault="00E4325A" w:rsidP="00E4325A">
      <w:pPr>
        <w:spacing w:after="0"/>
        <w:jc w:val="center"/>
        <w:rPr>
          <w:rFonts w:ascii="Times New Roman" w:hAnsi="Times New Roman" w:cs="Times New Roman"/>
          <w:b/>
          <w:sz w:val="28"/>
          <w:szCs w:val="28"/>
          <w:lang w:val="kk-KZ"/>
        </w:rPr>
      </w:pPr>
      <w:r w:rsidRPr="00DF0E14">
        <w:rPr>
          <w:rFonts w:ascii="Times New Roman" w:hAnsi="Times New Roman" w:cs="Times New Roman"/>
          <w:b/>
          <w:sz w:val="28"/>
          <w:szCs w:val="28"/>
          <w:lang w:val="kk-KZ"/>
        </w:rPr>
        <w:t>ТЕСТ СПЕЦИФИКАЦИЯСЫ</w:t>
      </w:r>
    </w:p>
    <w:p w14:paraId="6858C95E" w14:textId="4240B93B" w:rsidR="00E4325A" w:rsidRPr="00D00997" w:rsidRDefault="00276DE7" w:rsidP="00E4325A">
      <w:pPr>
        <w:spacing w:after="0"/>
        <w:jc w:val="center"/>
        <w:rPr>
          <w:rFonts w:ascii="Times New Roman" w:hAnsi="Times New Roman" w:cs="Times New Roman"/>
          <w:b/>
          <w:bCs/>
          <w:sz w:val="20"/>
          <w:szCs w:val="20"/>
          <w:lang w:val="kk-KZ"/>
        </w:rPr>
      </w:pPr>
      <w:r>
        <w:rPr>
          <w:rFonts w:ascii="Times New Roman" w:hAnsi="Times New Roman"/>
          <w:sz w:val="20"/>
          <w:szCs w:val="20"/>
          <w:lang w:val="kk-KZ"/>
        </w:rPr>
        <w:t>(202</w:t>
      </w:r>
      <w:r w:rsidR="006E25B5">
        <w:rPr>
          <w:rFonts w:ascii="Times New Roman" w:hAnsi="Times New Roman"/>
          <w:sz w:val="20"/>
          <w:szCs w:val="20"/>
          <w:lang w:val="kk-KZ"/>
        </w:rPr>
        <w:t>4</w:t>
      </w:r>
      <w:r w:rsidR="00E4325A" w:rsidRPr="00DF0E14">
        <w:rPr>
          <w:rFonts w:ascii="Times New Roman" w:hAnsi="Times New Roman"/>
          <w:sz w:val="20"/>
          <w:szCs w:val="20"/>
          <w:lang w:val="kk-KZ"/>
        </w:rPr>
        <w:t xml:space="preserve"> жылдан </w:t>
      </w:r>
      <w:r w:rsidR="00E4325A">
        <w:rPr>
          <w:rFonts w:ascii="Times New Roman" w:hAnsi="Times New Roman"/>
          <w:sz w:val="20"/>
          <w:szCs w:val="20"/>
          <w:lang w:val="kk-KZ"/>
        </w:rPr>
        <w:t>бастап қолдану үшін бекітілген)</w:t>
      </w:r>
    </w:p>
    <w:p w14:paraId="3131F823" w14:textId="77777777" w:rsidR="00E4325A" w:rsidRDefault="00E4325A" w:rsidP="00E4325A">
      <w:pPr>
        <w:tabs>
          <w:tab w:val="left" w:pos="284"/>
        </w:tabs>
        <w:spacing w:after="0" w:line="240" w:lineRule="auto"/>
        <w:jc w:val="both"/>
        <w:rPr>
          <w:rFonts w:ascii="Times New Roman" w:hAnsi="Times New Roman" w:cs="Times New Roman"/>
          <w:b/>
          <w:bCs/>
          <w:sz w:val="28"/>
          <w:szCs w:val="28"/>
          <w:lang w:val="kk-KZ"/>
        </w:rPr>
      </w:pPr>
    </w:p>
    <w:p w14:paraId="65091A26" w14:textId="77777777" w:rsidR="00E4325A" w:rsidRPr="004574D2" w:rsidRDefault="00E4325A" w:rsidP="00E4325A">
      <w:pPr>
        <w:tabs>
          <w:tab w:val="left" w:pos="284"/>
        </w:tabs>
        <w:spacing w:after="0" w:line="240" w:lineRule="auto"/>
        <w:jc w:val="both"/>
        <w:rPr>
          <w:rFonts w:ascii="Times New Roman" w:hAnsi="Times New Roman" w:cs="Times New Roman"/>
          <w:bCs/>
          <w:sz w:val="28"/>
          <w:szCs w:val="28"/>
          <w:lang w:val="kk-KZ"/>
        </w:rPr>
      </w:pPr>
      <w:r w:rsidRPr="004574D2">
        <w:rPr>
          <w:rFonts w:ascii="Times New Roman" w:hAnsi="Times New Roman" w:cs="Times New Roman"/>
          <w:b/>
          <w:bCs/>
          <w:sz w:val="28"/>
          <w:szCs w:val="28"/>
          <w:lang w:val="kk-KZ"/>
        </w:rPr>
        <w:tab/>
      </w:r>
      <w:r w:rsidRPr="004574D2">
        <w:rPr>
          <w:rFonts w:ascii="Times New Roman" w:hAnsi="Times New Roman" w:cs="Times New Roman"/>
          <w:b/>
          <w:bCs/>
          <w:sz w:val="28"/>
          <w:szCs w:val="28"/>
          <w:lang w:val="kk-KZ"/>
        </w:rPr>
        <w:tab/>
        <w:t xml:space="preserve">1. Мақсаты: </w:t>
      </w:r>
      <w:r w:rsidRPr="004574D2">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4574D2">
        <w:rPr>
          <w:rFonts w:ascii="Times New Roman" w:hAnsi="Times New Roman" w:cs="Times New Roman"/>
          <w:bCs/>
          <w:sz w:val="28"/>
          <w:szCs w:val="28"/>
          <w:lang w:val="kk-KZ"/>
        </w:rPr>
        <w:t xml:space="preserve"> қабілетін анықтау.</w:t>
      </w:r>
    </w:p>
    <w:p w14:paraId="293D0FEE" w14:textId="77777777" w:rsidR="00E4325A" w:rsidRPr="004574D2" w:rsidRDefault="00E4325A" w:rsidP="00E4325A">
      <w:pPr>
        <w:tabs>
          <w:tab w:val="left" w:pos="284"/>
        </w:tabs>
        <w:spacing w:after="0" w:line="240" w:lineRule="auto"/>
        <w:jc w:val="both"/>
        <w:rPr>
          <w:rFonts w:ascii="Times New Roman" w:hAnsi="Times New Roman" w:cs="Times New Roman"/>
          <w:sz w:val="28"/>
          <w:szCs w:val="28"/>
          <w:lang w:val="kk-KZ" w:eastAsia="ko-KR"/>
        </w:rPr>
      </w:pPr>
      <w:r w:rsidRPr="004574D2">
        <w:rPr>
          <w:rFonts w:ascii="Times New Roman" w:hAnsi="Times New Roman" w:cs="Times New Roman"/>
          <w:b/>
          <w:bCs/>
          <w:sz w:val="28"/>
          <w:szCs w:val="28"/>
          <w:lang w:val="kk-KZ"/>
        </w:rPr>
        <w:tab/>
      </w:r>
      <w:r w:rsidRPr="004574D2">
        <w:rPr>
          <w:rFonts w:ascii="Times New Roman" w:hAnsi="Times New Roman" w:cs="Times New Roman"/>
          <w:b/>
          <w:bCs/>
          <w:sz w:val="28"/>
          <w:szCs w:val="28"/>
          <w:lang w:val="kk-KZ"/>
        </w:rPr>
        <w:tab/>
        <w:t>2. Міндеті:</w:t>
      </w:r>
      <w:r w:rsidRPr="004574D2">
        <w:rPr>
          <w:rFonts w:ascii="Times New Roman" w:hAnsi="Times New Roman" w:cs="Times New Roman"/>
          <w:bCs/>
          <w:sz w:val="28"/>
          <w:szCs w:val="28"/>
          <w:lang w:val="kk-KZ"/>
        </w:rPr>
        <w:t xml:space="preserve"> Келесі б</w:t>
      </w:r>
      <w:r w:rsidRPr="004574D2">
        <w:rPr>
          <w:rFonts w:ascii="Times New Roman" w:hAnsi="Times New Roman" w:cs="Times New Roman"/>
          <w:sz w:val="28"/>
          <w:szCs w:val="28"/>
          <w:lang w:val="kk-KZ" w:eastAsia="ko-KR"/>
        </w:rPr>
        <w:t>ілім беру бағдарламалары тобы</w:t>
      </w:r>
      <w:r w:rsidRPr="004574D2">
        <w:rPr>
          <w:rFonts w:ascii="Times New Roman" w:hAnsi="Times New Roman" w:cs="Times New Roman"/>
          <w:bCs/>
          <w:sz w:val="28"/>
          <w:szCs w:val="28"/>
          <w:lang w:val="kk-KZ"/>
        </w:rPr>
        <w:t xml:space="preserve"> үшін түсушінің білім деңгейін анықтау</w:t>
      </w:r>
      <w:r w:rsidRPr="004574D2">
        <w:rPr>
          <w:rFonts w:ascii="Times New Roman" w:hAnsi="Times New Roman" w:cs="Times New Roman"/>
          <w:sz w:val="28"/>
          <w:szCs w:val="28"/>
          <w:lang w:val="kk-KZ" w:eastAsia="ko-KR"/>
        </w:rPr>
        <w:t>:</w:t>
      </w:r>
    </w:p>
    <w:tbl>
      <w:tblPr>
        <w:tblW w:w="9322" w:type="dxa"/>
        <w:tblLayout w:type="fixed"/>
        <w:tblLook w:val="04A0" w:firstRow="1" w:lastRow="0" w:firstColumn="1" w:lastColumn="0" w:noHBand="0" w:noVBand="1"/>
      </w:tblPr>
      <w:tblGrid>
        <w:gridCol w:w="1384"/>
        <w:gridCol w:w="7938"/>
      </w:tblGrid>
      <w:tr w:rsidR="00E4325A" w:rsidRPr="004574D2" w14:paraId="3A42894C" w14:textId="77777777" w:rsidTr="009B1EDF">
        <w:trPr>
          <w:cantSplit/>
          <w:trHeight w:val="170"/>
        </w:trPr>
        <w:tc>
          <w:tcPr>
            <w:tcW w:w="1384" w:type="dxa"/>
            <w:shd w:val="clear" w:color="auto" w:fill="auto"/>
            <w:noWrap/>
            <w:vAlign w:val="center"/>
          </w:tcPr>
          <w:p w14:paraId="2698D50F" w14:textId="77777777" w:rsidR="00E4325A" w:rsidRPr="004574D2" w:rsidRDefault="00E4325A" w:rsidP="009B1EDF">
            <w:pPr>
              <w:spacing w:after="0" w:line="240" w:lineRule="auto"/>
              <w:rPr>
                <w:rFonts w:ascii="Times New Roman" w:eastAsia="Times New Roman" w:hAnsi="Times New Roman" w:cs="Times New Roman"/>
                <w:b/>
                <w:color w:val="000000"/>
                <w:sz w:val="28"/>
                <w:szCs w:val="28"/>
                <w:u w:val="single"/>
              </w:rPr>
            </w:pPr>
            <w:r w:rsidRPr="004574D2">
              <w:rPr>
                <w:rFonts w:ascii="Times New Roman" w:eastAsia="Times New Roman" w:hAnsi="Times New Roman" w:cs="Times New Roman"/>
                <w:b/>
                <w:color w:val="000000"/>
                <w:sz w:val="28"/>
                <w:szCs w:val="28"/>
                <w:u w:val="single"/>
                <w:lang w:val="kk-KZ"/>
              </w:rPr>
              <w:t xml:space="preserve">М151 </w:t>
            </w:r>
          </w:p>
        </w:tc>
        <w:tc>
          <w:tcPr>
            <w:tcW w:w="7938" w:type="dxa"/>
            <w:shd w:val="clear" w:color="auto" w:fill="auto"/>
          </w:tcPr>
          <w:p w14:paraId="503271BF" w14:textId="77777777" w:rsidR="00E4325A" w:rsidRPr="004574D2" w:rsidRDefault="00E4325A" w:rsidP="009B1EDF">
            <w:pPr>
              <w:tabs>
                <w:tab w:val="left" w:pos="990"/>
              </w:tabs>
              <w:spacing w:after="0" w:line="240" w:lineRule="auto"/>
              <w:rPr>
                <w:rFonts w:ascii="Times New Roman" w:eastAsia="Times New Roman" w:hAnsi="Times New Roman" w:cs="Times New Roman"/>
                <w:b/>
                <w:color w:val="000000"/>
                <w:sz w:val="28"/>
                <w:szCs w:val="28"/>
                <w:u w:val="single"/>
                <w:lang w:val="kk-KZ"/>
              </w:rPr>
            </w:pPr>
            <w:r w:rsidRPr="004574D2">
              <w:rPr>
                <w:rFonts w:ascii="Times New Roman" w:eastAsia="Times New Roman" w:hAnsi="Times New Roman" w:cs="Times New Roman"/>
                <w:b/>
                <w:color w:val="000000"/>
                <w:sz w:val="28"/>
                <w:szCs w:val="28"/>
                <w:u w:val="single"/>
                <w:lang w:val="kk-KZ"/>
              </w:rPr>
              <w:t>Көліктік қызметі</w:t>
            </w:r>
          </w:p>
        </w:tc>
      </w:tr>
    </w:tbl>
    <w:p w14:paraId="259A0B71" w14:textId="2F809008" w:rsidR="00E4325A" w:rsidRPr="004574D2" w:rsidRDefault="004574D2" w:rsidP="00E4325A">
      <w:pPr>
        <w:pStyle w:val="2"/>
        <w:spacing w:after="0" w:line="240" w:lineRule="auto"/>
        <w:ind w:left="0"/>
        <w:jc w:val="both"/>
        <w:rPr>
          <w:bCs/>
          <w:sz w:val="22"/>
          <w:szCs w:val="28"/>
          <w:lang w:val="kk-KZ" w:eastAsia="ko-KR"/>
        </w:rPr>
      </w:pPr>
      <w:r>
        <w:rPr>
          <w:bCs/>
          <w:sz w:val="22"/>
          <w:szCs w:val="28"/>
          <w:lang w:val="kk-KZ" w:eastAsia="ko-KR"/>
        </w:rPr>
        <w:t>ш</w:t>
      </w:r>
      <w:r w:rsidRPr="004574D2">
        <w:rPr>
          <w:bCs/>
          <w:sz w:val="22"/>
          <w:szCs w:val="28"/>
          <w:lang w:val="kk-KZ" w:eastAsia="ko-KR"/>
        </w:rPr>
        <w:t>ифр</w:t>
      </w:r>
      <w:r>
        <w:rPr>
          <w:bCs/>
          <w:sz w:val="22"/>
          <w:szCs w:val="28"/>
          <w:lang w:val="kk-KZ" w:eastAsia="ko-KR"/>
        </w:rPr>
        <w:tab/>
      </w:r>
      <w:r>
        <w:rPr>
          <w:bCs/>
          <w:sz w:val="22"/>
          <w:szCs w:val="28"/>
          <w:lang w:val="kk-KZ" w:eastAsia="ko-KR"/>
        </w:rPr>
        <w:tab/>
      </w:r>
      <w:r w:rsidRPr="004574D2">
        <w:rPr>
          <w:bCs/>
          <w:sz w:val="22"/>
          <w:szCs w:val="28"/>
          <w:lang w:val="kk-KZ"/>
        </w:rPr>
        <w:t>білім беру бағдармалар тобы</w:t>
      </w:r>
    </w:p>
    <w:p w14:paraId="21B5B7EF" w14:textId="77777777" w:rsidR="00E4325A" w:rsidRPr="004574D2" w:rsidRDefault="00E4325A" w:rsidP="00E4325A">
      <w:pPr>
        <w:pStyle w:val="2"/>
        <w:spacing w:after="0" w:line="240" w:lineRule="auto"/>
        <w:ind w:left="0"/>
        <w:jc w:val="both"/>
        <w:rPr>
          <w:sz w:val="28"/>
          <w:szCs w:val="28"/>
          <w:lang w:val="kk-KZ"/>
        </w:rPr>
      </w:pPr>
      <w:r w:rsidRPr="004574D2">
        <w:rPr>
          <w:b/>
          <w:bCs/>
          <w:sz w:val="28"/>
          <w:szCs w:val="28"/>
          <w:lang w:val="kk-KZ" w:eastAsia="ko-KR"/>
        </w:rPr>
        <w:t>3. Тест мазмұны</w:t>
      </w:r>
      <w:r w:rsidRPr="004574D2">
        <w:rPr>
          <w:b/>
          <w:bCs/>
          <w:sz w:val="28"/>
          <w:szCs w:val="28"/>
          <w:lang w:val="kk-KZ"/>
        </w:rPr>
        <w:t>:</w:t>
      </w:r>
    </w:p>
    <w:p w14:paraId="535E030C" w14:textId="77777777" w:rsidR="00E4325A" w:rsidRPr="004574D2" w:rsidRDefault="00E4325A" w:rsidP="00E4325A">
      <w:pPr>
        <w:pStyle w:val="2"/>
        <w:spacing w:after="0" w:line="240" w:lineRule="auto"/>
        <w:ind w:left="720"/>
        <w:jc w:val="both"/>
        <w:rPr>
          <w:sz w:val="28"/>
          <w:szCs w:val="28"/>
          <w:lang w:val="kk-KZ"/>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953"/>
        <w:gridCol w:w="1701"/>
        <w:gridCol w:w="1276"/>
      </w:tblGrid>
      <w:tr w:rsidR="00E4325A" w:rsidRPr="004574D2" w14:paraId="4A2CEC9D" w14:textId="77777777" w:rsidTr="004574D2">
        <w:trPr>
          <w:trHeight w:val="20"/>
          <w:tblHeader/>
        </w:trPr>
        <w:tc>
          <w:tcPr>
            <w:tcW w:w="568" w:type="dxa"/>
            <w:tcBorders>
              <w:top w:val="single" w:sz="4" w:space="0" w:color="auto"/>
              <w:left w:val="single" w:sz="4" w:space="0" w:color="auto"/>
              <w:bottom w:val="single" w:sz="4" w:space="0" w:color="auto"/>
              <w:right w:val="single" w:sz="4" w:space="0" w:color="auto"/>
            </w:tcBorders>
          </w:tcPr>
          <w:p w14:paraId="58A7B82D" w14:textId="77777777" w:rsidR="00E4325A" w:rsidRPr="004574D2" w:rsidRDefault="00E4325A" w:rsidP="009B1EDF">
            <w:pPr>
              <w:spacing w:after="0" w:line="240" w:lineRule="auto"/>
              <w:jc w:val="center"/>
              <w:rPr>
                <w:rFonts w:ascii="Times New Roman" w:hAnsi="Times New Roman" w:cs="Times New Roman"/>
                <w:b/>
                <w:sz w:val="28"/>
                <w:szCs w:val="28"/>
              </w:rPr>
            </w:pPr>
            <w:r w:rsidRPr="004574D2">
              <w:rPr>
                <w:rFonts w:ascii="Times New Roman" w:hAnsi="Times New Roman" w:cs="Times New Roman"/>
                <w:b/>
                <w:bCs/>
                <w:sz w:val="28"/>
                <w:szCs w:val="28"/>
              </w:rPr>
              <w:t>№</w:t>
            </w:r>
          </w:p>
        </w:tc>
        <w:tc>
          <w:tcPr>
            <w:tcW w:w="5953" w:type="dxa"/>
            <w:tcBorders>
              <w:top w:val="single" w:sz="4" w:space="0" w:color="auto"/>
              <w:left w:val="single" w:sz="4" w:space="0" w:color="auto"/>
              <w:bottom w:val="single" w:sz="4" w:space="0" w:color="auto"/>
              <w:right w:val="single" w:sz="4" w:space="0" w:color="auto"/>
            </w:tcBorders>
          </w:tcPr>
          <w:p w14:paraId="355187DD" w14:textId="77777777" w:rsidR="00E4325A" w:rsidRPr="004574D2" w:rsidRDefault="00E4325A" w:rsidP="009B1EDF">
            <w:pPr>
              <w:spacing w:after="0" w:line="240" w:lineRule="auto"/>
              <w:ind w:hanging="175"/>
              <w:jc w:val="center"/>
              <w:rPr>
                <w:rFonts w:ascii="Times New Roman" w:hAnsi="Times New Roman" w:cs="Times New Roman"/>
                <w:b/>
                <w:bCs/>
                <w:sz w:val="28"/>
                <w:szCs w:val="28"/>
              </w:rPr>
            </w:pPr>
            <w:r w:rsidRPr="004574D2">
              <w:rPr>
                <w:rFonts w:ascii="Times New Roman" w:hAnsi="Times New Roman" w:cs="Times New Roman"/>
                <w:b/>
                <w:bCs/>
                <w:sz w:val="28"/>
                <w:szCs w:val="28"/>
              </w:rPr>
              <w:t>Тақырыптың мазмұны</w:t>
            </w:r>
          </w:p>
        </w:tc>
        <w:tc>
          <w:tcPr>
            <w:tcW w:w="1701" w:type="dxa"/>
            <w:tcBorders>
              <w:top w:val="single" w:sz="4" w:space="0" w:color="auto"/>
              <w:left w:val="single" w:sz="4" w:space="0" w:color="auto"/>
              <w:bottom w:val="single" w:sz="4" w:space="0" w:color="auto"/>
              <w:right w:val="single" w:sz="4" w:space="0" w:color="auto"/>
            </w:tcBorders>
          </w:tcPr>
          <w:p w14:paraId="13D60A3F" w14:textId="77777777" w:rsidR="00E4325A" w:rsidRPr="004574D2" w:rsidRDefault="00E4325A" w:rsidP="009B1EDF">
            <w:pPr>
              <w:spacing w:after="0" w:line="240" w:lineRule="auto"/>
              <w:jc w:val="center"/>
              <w:rPr>
                <w:rFonts w:ascii="Times New Roman" w:hAnsi="Times New Roman" w:cs="Times New Roman"/>
                <w:b/>
                <w:sz w:val="28"/>
                <w:szCs w:val="28"/>
              </w:rPr>
            </w:pPr>
            <w:r w:rsidRPr="004574D2">
              <w:rPr>
                <w:rFonts w:ascii="Times New Roman" w:hAnsi="Times New Roman" w:cs="Times New Roman"/>
                <w:b/>
                <w:sz w:val="28"/>
                <w:szCs w:val="28"/>
              </w:rPr>
              <w:t>Қиындық деңгейі</w:t>
            </w:r>
          </w:p>
        </w:tc>
        <w:tc>
          <w:tcPr>
            <w:tcW w:w="1276" w:type="dxa"/>
            <w:tcBorders>
              <w:top w:val="single" w:sz="4" w:space="0" w:color="auto"/>
              <w:left w:val="single" w:sz="4" w:space="0" w:color="auto"/>
              <w:bottom w:val="single" w:sz="4" w:space="0" w:color="auto"/>
              <w:right w:val="single" w:sz="4" w:space="0" w:color="auto"/>
            </w:tcBorders>
          </w:tcPr>
          <w:p w14:paraId="1553C804" w14:textId="77777777" w:rsidR="00E4325A" w:rsidRPr="004574D2" w:rsidRDefault="00E4325A" w:rsidP="009B1EDF">
            <w:pPr>
              <w:spacing w:after="0" w:line="240" w:lineRule="auto"/>
              <w:jc w:val="center"/>
              <w:rPr>
                <w:rFonts w:ascii="Times New Roman" w:hAnsi="Times New Roman" w:cs="Times New Roman"/>
                <w:b/>
                <w:sz w:val="28"/>
                <w:szCs w:val="28"/>
              </w:rPr>
            </w:pPr>
            <w:r w:rsidRPr="004574D2">
              <w:rPr>
                <w:rFonts w:ascii="Times New Roman" w:hAnsi="Times New Roman" w:cs="Times New Roman"/>
                <w:b/>
                <w:bCs/>
                <w:sz w:val="28"/>
                <w:szCs w:val="28"/>
              </w:rPr>
              <w:t>Тапсырмалар саны</w:t>
            </w:r>
          </w:p>
        </w:tc>
      </w:tr>
      <w:tr w:rsidR="00E4325A" w:rsidRPr="004574D2" w14:paraId="29E0F6FB" w14:textId="77777777" w:rsidTr="004574D2">
        <w:trPr>
          <w:trHeight w:val="20"/>
        </w:trPr>
        <w:tc>
          <w:tcPr>
            <w:tcW w:w="568" w:type="dxa"/>
            <w:tcBorders>
              <w:top w:val="single" w:sz="4" w:space="0" w:color="auto"/>
              <w:left w:val="single" w:sz="4" w:space="0" w:color="auto"/>
              <w:bottom w:val="single" w:sz="4" w:space="0" w:color="auto"/>
              <w:right w:val="single" w:sz="4" w:space="0" w:color="auto"/>
            </w:tcBorders>
          </w:tcPr>
          <w:p w14:paraId="387E0E7D" w14:textId="77777777" w:rsidR="00E4325A" w:rsidRPr="004574D2" w:rsidRDefault="00E4325A" w:rsidP="009B1EDF">
            <w:pPr>
              <w:spacing w:after="0" w:line="240" w:lineRule="auto"/>
              <w:jc w:val="center"/>
              <w:rPr>
                <w:rFonts w:ascii="Times New Roman" w:hAnsi="Times New Roman" w:cs="Times New Roman"/>
                <w:bCs/>
                <w:sz w:val="28"/>
                <w:szCs w:val="28"/>
              </w:rPr>
            </w:pPr>
            <w:r w:rsidRPr="004574D2">
              <w:rPr>
                <w:rFonts w:ascii="Times New Roman" w:hAnsi="Times New Roman" w:cs="Times New Roman"/>
                <w:sz w:val="28"/>
                <w:szCs w:val="28"/>
              </w:rPr>
              <w:t>1</w:t>
            </w:r>
          </w:p>
        </w:tc>
        <w:tc>
          <w:tcPr>
            <w:tcW w:w="5953" w:type="dxa"/>
            <w:tcBorders>
              <w:top w:val="single" w:sz="4" w:space="0" w:color="auto"/>
              <w:left w:val="single" w:sz="4" w:space="0" w:color="auto"/>
              <w:bottom w:val="single" w:sz="4" w:space="0" w:color="auto"/>
              <w:right w:val="single" w:sz="4" w:space="0" w:color="auto"/>
            </w:tcBorders>
          </w:tcPr>
          <w:p w14:paraId="56FEA7E0" w14:textId="77777777" w:rsidR="00E4325A" w:rsidRPr="004574D2" w:rsidRDefault="00E4325A" w:rsidP="009B1EDF">
            <w:pPr>
              <w:pStyle w:val="a3"/>
              <w:jc w:val="both"/>
              <w:rPr>
                <w:rFonts w:ascii="Times New Roman" w:hAnsi="Times New Roman"/>
                <w:sz w:val="28"/>
                <w:szCs w:val="28"/>
                <w:lang w:val="kk-KZ" w:eastAsia="ko-KR"/>
              </w:rPr>
            </w:pPr>
            <w:r w:rsidRPr="004574D2">
              <w:rPr>
                <w:rFonts w:ascii="Times New Roman" w:hAnsi="Times New Roman"/>
                <w:sz w:val="28"/>
                <w:szCs w:val="28"/>
                <w:lang w:val="kk-KZ" w:eastAsia="ko-KR"/>
              </w:rPr>
              <w:t>Темiр жол көлiгiнде тасымалдауды ұйымдастыру мен қозғалысты басқару</w:t>
            </w:r>
          </w:p>
          <w:p w14:paraId="027B2DBF" w14:textId="77777777" w:rsidR="00E4325A" w:rsidRPr="004574D2" w:rsidRDefault="00E4325A" w:rsidP="009B1EDF">
            <w:pPr>
              <w:pStyle w:val="a3"/>
              <w:jc w:val="both"/>
              <w:rPr>
                <w:rFonts w:ascii="Times New Roman" w:hAnsi="Times New Roman"/>
                <w:color w:val="000000"/>
                <w:sz w:val="28"/>
                <w:szCs w:val="28"/>
                <w:lang w:val="kk-KZ"/>
              </w:rPr>
            </w:pPr>
            <w:r w:rsidRPr="004574D2">
              <w:rPr>
                <w:rFonts w:ascii="Times New Roman" w:hAnsi="Times New Roman"/>
                <w:color w:val="000000"/>
                <w:sz w:val="28"/>
                <w:szCs w:val="28"/>
                <w:lang w:val="kk-KZ"/>
              </w:rPr>
              <w:t>(теміржол және өндірістік станциялардың жұмыс технологиясы. Темір жол және көліктік тораптардың жұмысын ұйымдастыру. Темір жол желісінде вагонағындарын басқару. Поездардың жүріс графигі. Желінің өткізу және тасымалдау қабілеті. Жылжымалы құрамды пайдалану көрсеткіштері. Темір жолды пайдалану жұмысын шұғыл басқару)</w:t>
            </w:r>
          </w:p>
        </w:tc>
        <w:tc>
          <w:tcPr>
            <w:tcW w:w="1701" w:type="dxa"/>
            <w:tcBorders>
              <w:top w:val="single" w:sz="4" w:space="0" w:color="auto"/>
              <w:left w:val="single" w:sz="4" w:space="0" w:color="auto"/>
              <w:bottom w:val="single" w:sz="4" w:space="0" w:color="auto"/>
              <w:right w:val="single" w:sz="4" w:space="0" w:color="auto"/>
            </w:tcBorders>
          </w:tcPr>
          <w:p w14:paraId="4A96A50B" w14:textId="77777777"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А-1</w:t>
            </w:r>
          </w:p>
          <w:p w14:paraId="10467ABB" w14:textId="0D51D534"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В-</w:t>
            </w:r>
            <w:r w:rsidR="006E25B5" w:rsidRPr="004574D2">
              <w:rPr>
                <w:rFonts w:ascii="Times New Roman" w:hAnsi="Times New Roman"/>
                <w:sz w:val="28"/>
                <w:szCs w:val="28"/>
                <w:lang w:val="kk-KZ"/>
              </w:rPr>
              <w:t>1</w:t>
            </w:r>
          </w:p>
          <w:p w14:paraId="7ADF1958" w14:textId="7C8B5548"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С-</w:t>
            </w:r>
            <w:r w:rsidR="006E25B5" w:rsidRPr="004574D2">
              <w:rPr>
                <w:rFonts w:ascii="Times New Roman" w:hAnsi="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14:paraId="5BDC34C3" w14:textId="77777777" w:rsidR="00E4325A" w:rsidRPr="004574D2" w:rsidRDefault="00E4325A" w:rsidP="009B1EDF">
            <w:pPr>
              <w:pStyle w:val="3"/>
              <w:spacing w:after="0" w:line="240" w:lineRule="auto"/>
              <w:ind w:left="0"/>
              <w:jc w:val="center"/>
              <w:rPr>
                <w:rFonts w:ascii="Times New Roman" w:hAnsi="Times New Roman" w:cs="Times New Roman"/>
                <w:sz w:val="28"/>
                <w:szCs w:val="28"/>
                <w:lang w:val="kk-KZ"/>
              </w:rPr>
            </w:pPr>
            <w:r w:rsidRPr="004574D2">
              <w:rPr>
                <w:rFonts w:ascii="Times New Roman" w:hAnsi="Times New Roman" w:cs="Times New Roman"/>
                <w:sz w:val="28"/>
                <w:szCs w:val="28"/>
                <w:lang w:val="kk-KZ"/>
              </w:rPr>
              <w:t>4</w:t>
            </w:r>
          </w:p>
        </w:tc>
      </w:tr>
      <w:tr w:rsidR="00E4325A" w:rsidRPr="004574D2" w14:paraId="3C2D0924" w14:textId="77777777" w:rsidTr="004574D2">
        <w:trPr>
          <w:trHeight w:val="20"/>
        </w:trPr>
        <w:tc>
          <w:tcPr>
            <w:tcW w:w="568" w:type="dxa"/>
            <w:tcBorders>
              <w:top w:val="single" w:sz="4" w:space="0" w:color="auto"/>
              <w:left w:val="single" w:sz="4" w:space="0" w:color="auto"/>
              <w:bottom w:val="single" w:sz="4" w:space="0" w:color="auto"/>
              <w:right w:val="single" w:sz="4" w:space="0" w:color="auto"/>
            </w:tcBorders>
          </w:tcPr>
          <w:p w14:paraId="366FC25E" w14:textId="77777777" w:rsidR="00E4325A" w:rsidRPr="004574D2" w:rsidRDefault="00E4325A" w:rsidP="009B1EDF">
            <w:pPr>
              <w:spacing w:after="0" w:line="240" w:lineRule="auto"/>
              <w:jc w:val="center"/>
              <w:rPr>
                <w:rFonts w:ascii="Times New Roman" w:hAnsi="Times New Roman" w:cs="Times New Roman"/>
                <w:sz w:val="28"/>
                <w:szCs w:val="28"/>
                <w:lang w:val="kk-KZ"/>
              </w:rPr>
            </w:pPr>
            <w:r w:rsidRPr="004574D2">
              <w:rPr>
                <w:rFonts w:ascii="Times New Roman" w:hAnsi="Times New Roman" w:cs="Times New Roman"/>
                <w:sz w:val="28"/>
                <w:szCs w:val="28"/>
                <w:lang w:val="kk-KZ"/>
              </w:rPr>
              <w:t>2</w:t>
            </w:r>
          </w:p>
        </w:tc>
        <w:tc>
          <w:tcPr>
            <w:tcW w:w="5953" w:type="dxa"/>
            <w:tcBorders>
              <w:top w:val="single" w:sz="4" w:space="0" w:color="auto"/>
              <w:left w:val="single" w:sz="4" w:space="0" w:color="auto"/>
              <w:bottom w:val="single" w:sz="4" w:space="0" w:color="auto"/>
              <w:right w:val="single" w:sz="4" w:space="0" w:color="auto"/>
            </w:tcBorders>
          </w:tcPr>
          <w:p w14:paraId="7880590D" w14:textId="77777777" w:rsidR="00E4325A" w:rsidRPr="004574D2" w:rsidRDefault="00E4325A" w:rsidP="009B1EDF">
            <w:pPr>
              <w:pStyle w:val="a3"/>
              <w:jc w:val="both"/>
              <w:rPr>
                <w:rFonts w:ascii="Times New Roman" w:hAnsi="Times New Roman"/>
                <w:sz w:val="28"/>
                <w:szCs w:val="28"/>
                <w:lang w:val="kk-KZ" w:eastAsia="ko-KR"/>
              </w:rPr>
            </w:pPr>
            <w:r w:rsidRPr="004574D2">
              <w:rPr>
                <w:rFonts w:ascii="Times New Roman" w:hAnsi="Times New Roman"/>
                <w:sz w:val="28"/>
                <w:szCs w:val="28"/>
                <w:lang w:val="kk-KZ" w:eastAsia="ko-KR"/>
              </w:rPr>
              <w:t>Жол қозғалысын ұйымдастыру</w:t>
            </w:r>
          </w:p>
          <w:p w14:paraId="6EE53DCF" w14:textId="77777777" w:rsidR="00E4325A" w:rsidRPr="004574D2" w:rsidRDefault="00E4325A" w:rsidP="009B1EDF">
            <w:pPr>
              <w:pStyle w:val="a3"/>
              <w:jc w:val="both"/>
              <w:rPr>
                <w:rFonts w:ascii="Times New Roman" w:hAnsi="Times New Roman"/>
                <w:color w:val="000000"/>
                <w:sz w:val="28"/>
                <w:szCs w:val="28"/>
                <w:lang w:val="kk-KZ"/>
              </w:rPr>
            </w:pPr>
            <w:r w:rsidRPr="004574D2">
              <w:rPr>
                <w:rFonts w:ascii="Times New Roman" w:hAnsi="Times New Roman"/>
                <w:color w:val="000000"/>
                <w:sz w:val="28"/>
                <w:szCs w:val="28"/>
                <w:lang w:val="kk-KZ"/>
              </w:rPr>
              <w:t>(автомобилизация және жол қозғалысының дамуы мен тиімділік пен қауіпсіздікті қамтамасыз ету проблемалары. Көлік ағыны және оның сипаттамасы. Жол жүргіншілердің қозғалысы мен параметрлері. Жол қозғалысының сипаттамалырын зерттеу әдістері. Жол колік оқиғалары.  Жол қозғалысын ұйымдастырудың тиімділігін бағалау әдістері)</w:t>
            </w:r>
          </w:p>
        </w:tc>
        <w:tc>
          <w:tcPr>
            <w:tcW w:w="1701" w:type="dxa"/>
            <w:tcBorders>
              <w:top w:val="single" w:sz="4" w:space="0" w:color="auto"/>
              <w:left w:val="single" w:sz="4" w:space="0" w:color="auto"/>
              <w:bottom w:val="single" w:sz="4" w:space="0" w:color="auto"/>
              <w:right w:val="single" w:sz="4" w:space="0" w:color="auto"/>
            </w:tcBorders>
          </w:tcPr>
          <w:p w14:paraId="6B81123A" w14:textId="77777777"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А-1</w:t>
            </w:r>
          </w:p>
          <w:p w14:paraId="51A527CA" w14:textId="77777777"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В-2</w:t>
            </w:r>
          </w:p>
          <w:p w14:paraId="47F45FCD" w14:textId="77777777"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С-1</w:t>
            </w:r>
          </w:p>
        </w:tc>
        <w:tc>
          <w:tcPr>
            <w:tcW w:w="1276" w:type="dxa"/>
            <w:tcBorders>
              <w:top w:val="single" w:sz="4" w:space="0" w:color="auto"/>
              <w:left w:val="single" w:sz="4" w:space="0" w:color="auto"/>
              <w:bottom w:val="single" w:sz="4" w:space="0" w:color="auto"/>
              <w:right w:val="single" w:sz="4" w:space="0" w:color="auto"/>
            </w:tcBorders>
          </w:tcPr>
          <w:p w14:paraId="050C1923" w14:textId="77777777" w:rsidR="00E4325A" w:rsidRPr="004574D2" w:rsidRDefault="00E4325A" w:rsidP="009B1EDF">
            <w:pPr>
              <w:pStyle w:val="3"/>
              <w:spacing w:after="0" w:line="240" w:lineRule="auto"/>
              <w:ind w:left="0"/>
              <w:jc w:val="center"/>
              <w:rPr>
                <w:rFonts w:ascii="Times New Roman" w:hAnsi="Times New Roman" w:cs="Times New Roman"/>
                <w:sz w:val="28"/>
                <w:szCs w:val="28"/>
                <w:lang w:val="kk-KZ"/>
              </w:rPr>
            </w:pPr>
            <w:r w:rsidRPr="004574D2">
              <w:rPr>
                <w:rFonts w:ascii="Times New Roman" w:hAnsi="Times New Roman" w:cs="Times New Roman"/>
                <w:sz w:val="28"/>
                <w:szCs w:val="28"/>
                <w:lang w:val="kk-KZ"/>
              </w:rPr>
              <w:t>4</w:t>
            </w:r>
          </w:p>
        </w:tc>
      </w:tr>
      <w:tr w:rsidR="00E4325A" w:rsidRPr="004574D2" w14:paraId="2CE5F8FC" w14:textId="77777777" w:rsidTr="004574D2">
        <w:trPr>
          <w:trHeight w:val="20"/>
        </w:trPr>
        <w:tc>
          <w:tcPr>
            <w:tcW w:w="568" w:type="dxa"/>
            <w:tcBorders>
              <w:top w:val="single" w:sz="4" w:space="0" w:color="auto"/>
              <w:left w:val="single" w:sz="4" w:space="0" w:color="auto"/>
              <w:bottom w:val="single" w:sz="4" w:space="0" w:color="auto"/>
              <w:right w:val="single" w:sz="4" w:space="0" w:color="auto"/>
            </w:tcBorders>
          </w:tcPr>
          <w:p w14:paraId="26C4711D" w14:textId="77777777" w:rsidR="00E4325A" w:rsidRPr="004574D2" w:rsidRDefault="00E4325A" w:rsidP="009B1EDF">
            <w:pPr>
              <w:spacing w:after="0" w:line="240" w:lineRule="auto"/>
              <w:jc w:val="center"/>
              <w:rPr>
                <w:rFonts w:ascii="Times New Roman" w:hAnsi="Times New Roman" w:cs="Times New Roman"/>
                <w:sz w:val="28"/>
                <w:szCs w:val="28"/>
                <w:lang w:val="kk-KZ"/>
              </w:rPr>
            </w:pPr>
            <w:r w:rsidRPr="004574D2">
              <w:rPr>
                <w:rFonts w:ascii="Times New Roman" w:hAnsi="Times New Roman" w:cs="Times New Roman"/>
                <w:sz w:val="28"/>
                <w:szCs w:val="28"/>
                <w:lang w:val="kk-KZ"/>
              </w:rPr>
              <w:t>3</w:t>
            </w:r>
          </w:p>
        </w:tc>
        <w:tc>
          <w:tcPr>
            <w:tcW w:w="5953" w:type="dxa"/>
            <w:tcBorders>
              <w:top w:val="single" w:sz="4" w:space="0" w:color="auto"/>
              <w:left w:val="single" w:sz="4" w:space="0" w:color="auto"/>
              <w:bottom w:val="single" w:sz="4" w:space="0" w:color="auto"/>
              <w:right w:val="single" w:sz="4" w:space="0" w:color="auto"/>
            </w:tcBorders>
          </w:tcPr>
          <w:p w14:paraId="59342081" w14:textId="77777777" w:rsidR="00E4325A" w:rsidRPr="004574D2" w:rsidRDefault="00E4325A" w:rsidP="009B1EDF">
            <w:pPr>
              <w:pStyle w:val="a3"/>
              <w:jc w:val="both"/>
              <w:rPr>
                <w:rFonts w:ascii="Times New Roman" w:hAnsi="Times New Roman"/>
                <w:sz w:val="28"/>
                <w:szCs w:val="28"/>
                <w:lang w:val="kk-KZ" w:eastAsia="ko-KR"/>
              </w:rPr>
            </w:pPr>
            <w:r w:rsidRPr="004574D2">
              <w:rPr>
                <w:rFonts w:ascii="Times New Roman" w:hAnsi="Times New Roman"/>
                <w:sz w:val="28"/>
                <w:szCs w:val="28"/>
                <w:lang w:val="kk-KZ" w:eastAsia="ko-KR"/>
              </w:rPr>
              <w:t>Автомобиль көлiгiнде тасымалдауды ұйымдастыру мен қозғалысты басқару</w:t>
            </w:r>
          </w:p>
          <w:p w14:paraId="3FCFCCD4" w14:textId="77777777" w:rsidR="00E4325A" w:rsidRPr="004574D2" w:rsidRDefault="00E4325A" w:rsidP="009B1EDF">
            <w:pPr>
              <w:pStyle w:val="a3"/>
              <w:jc w:val="both"/>
              <w:rPr>
                <w:rFonts w:ascii="Times New Roman" w:hAnsi="Times New Roman"/>
                <w:color w:val="000000"/>
                <w:sz w:val="28"/>
                <w:szCs w:val="28"/>
                <w:lang w:val="kk-KZ"/>
              </w:rPr>
            </w:pPr>
            <w:r w:rsidRPr="004574D2">
              <w:rPr>
                <w:rFonts w:ascii="Times New Roman" w:hAnsi="Times New Roman"/>
                <w:sz w:val="28"/>
                <w:szCs w:val="28"/>
                <w:lang w:val="kk-KZ" w:eastAsia="ko-KR"/>
              </w:rPr>
              <w:t xml:space="preserve">(Жүк және жолаушы автокөлік құралдарының классификациясы. Көлік жұмысының сандық және сапалық  көрсеткіштері. Қозғалыс маршруттары, олардың түрлері. Бірінғай технологиялық процесс мазмұны. Жолаушылар тасымалын ұйымдастыру ерекшеліктері. Тасымалдау процесін шұғыл диспетчерлік басқару жүйесі. Қозғалыс қауіпсіздігін </w:t>
            </w:r>
            <w:r w:rsidRPr="004574D2">
              <w:rPr>
                <w:rFonts w:ascii="Times New Roman" w:hAnsi="Times New Roman"/>
                <w:sz w:val="28"/>
                <w:szCs w:val="28"/>
                <w:lang w:val="kk-KZ" w:eastAsia="ko-KR"/>
              </w:rPr>
              <w:lastRenderedPageBreak/>
              <w:t xml:space="preserve">қамтамасыз </w:t>
            </w:r>
            <w:r w:rsidRPr="004574D2">
              <w:rPr>
                <w:rFonts w:ascii="Times New Roman" w:hAnsi="Times New Roman"/>
                <w:color w:val="000000"/>
                <w:sz w:val="28"/>
                <w:szCs w:val="28"/>
                <w:lang w:val="kk-KZ"/>
              </w:rPr>
              <w:t>ету бойынша техникалық қызметкерлердің жұмысы. Халықаралық автотасымалдаулар, оларды құқықтық реттеу, құжаттары)</w:t>
            </w:r>
          </w:p>
        </w:tc>
        <w:tc>
          <w:tcPr>
            <w:tcW w:w="1701" w:type="dxa"/>
            <w:tcBorders>
              <w:top w:val="single" w:sz="4" w:space="0" w:color="auto"/>
              <w:left w:val="single" w:sz="4" w:space="0" w:color="auto"/>
              <w:bottom w:val="single" w:sz="4" w:space="0" w:color="auto"/>
              <w:right w:val="single" w:sz="4" w:space="0" w:color="auto"/>
            </w:tcBorders>
          </w:tcPr>
          <w:p w14:paraId="21F1C44C" w14:textId="77777777"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lastRenderedPageBreak/>
              <w:t>А-1</w:t>
            </w:r>
          </w:p>
          <w:p w14:paraId="530464EF" w14:textId="7DF62FC5"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В-</w:t>
            </w:r>
            <w:r w:rsidR="006E25B5" w:rsidRPr="004574D2">
              <w:rPr>
                <w:rFonts w:ascii="Times New Roman" w:hAnsi="Times New Roman"/>
                <w:sz w:val="28"/>
                <w:szCs w:val="28"/>
                <w:lang w:val="kk-KZ"/>
              </w:rPr>
              <w:t>2</w:t>
            </w:r>
          </w:p>
          <w:p w14:paraId="6AA1100B" w14:textId="7E33B385"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С-</w:t>
            </w:r>
            <w:r w:rsidR="006E25B5" w:rsidRPr="004574D2">
              <w:rPr>
                <w:rFonts w:ascii="Times New Roman" w:hAnsi="Times New Roman"/>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tcPr>
          <w:p w14:paraId="3FF1736D" w14:textId="77777777" w:rsidR="00E4325A" w:rsidRPr="004574D2" w:rsidRDefault="00E4325A" w:rsidP="009B1EDF">
            <w:pPr>
              <w:pStyle w:val="3"/>
              <w:spacing w:after="0" w:line="240" w:lineRule="auto"/>
              <w:ind w:left="0"/>
              <w:jc w:val="center"/>
              <w:rPr>
                <w:rFonts w:ascii="Times New Roman" w:hAnsi="Times New Roman" w:cs="Times New Roman"/>
                <w:sz w:val="28"/>
                <w:szCs w:val="28"/>
                <w:lang w:val="kk-KZ"/>
              </w:rPr>
            </w:pPr>
            <w:r w:rsidRPr="004574D2">
              <w:rPr>
                <w:rFonts w:ascii="Times New Roman" w:hAnsi="Times New Roman" w:cs="Times New Roman"/>
                <w:sz w:val="28"/>
                <w:szCs w:val="28"/>
                <w:lang w:val="kk-KZ"/>
              </w:rPr>
              <w:t>4</w:t>
            </w:r>
          </w:p>
        </w:tc>
      </w:tr>
      <w:tr w:rsidR="00E4325A" w:rsidRPr="004574D2" w14:paraId="2BDFC5FD" w14:textId="77777777" w:rsidTr="004574D2">
        <w:trPr>
          <w:trHeight w:val="20"/>
        </w:trPr>
        <w:tc>
          <w:tcPr>
            <w:tcW w:w="568" w:type="dxa"/>
            <w:tcBorders>
              <w:top w:val="single" w:sz="4" w:space="0" w:color="auto"/>
              <w:left w:val="single" w:sz="4" w:space="0" w:color="auto"/>
              <w:bottom w:val="single" w:sz="4" w:space="0" w:color="auto"/>
              <w:right w:val="single" w:sz="4" w:space="0" w:color="auto"/>
            </w:tcBorders>
          </w:tcPr>
          <w:p w14:paraId="0D8DB3F7" w14:textId="77777777" w:rsidR="00E4325A" w:rsidRPr="004574D2" w:rsidRDefault="00E4325A" w:rsidP="009B1EDF">
            <w:pPr>
              <w:spacing w:after="0" w:line="240" w:lineRule="auto"/>
              <w:jc w:val="center"/>
              <w:rPr>
                <w:rFonts w:ascii="Times New Roman" w:hAnsi="Times New Roman" w:cs="Times New Roman"/>
                <w:sz w:val="28"/>
                <w:szCs w:val="28"/>
                <w:lang w:val="kk-KZ"/>
              </w:rPr>
            </w:pPr>
            <w:r w:rsidRPr="004574D2">
              <w:rPr>
                <w:rFonts w:ascii="Times New Roman" w:hAnsi="Times New Roman" w:cs="Times New Roman"/>
                <w:sz w:val="28"/>
                <w:szCs w:val="28"/>
                <w:lang w:val="kk-KZ"/>
              </w:rPr>
              <w:lastRenderedPageBreak/>
              <w:t>4</w:t>
            </w:r>
          </w:p>
        </w:tc>
        <w:tc>
          <w:tcPr>
            <w:tcW w:w="5953" w:type="dxa"/>
            <w:tcBorders>
              <w:top w:val="single" w:sz="4" w:space="0" w:color="auto"/>
              <w:left w:val="single" w:sz="4" w:space="0" w:color="auto"/>
              <w:bottom w:val="single" w:sz="4" w:space="0" w:color="auto"/>
              <w:right w:val="single" w:sz="4" w:space="0" w:color="auto"/>
            </w:tcBorders>
          </w:tcPr>
          <w:p w14:paraId="103DCB19" w14:textId="77777777" w:rsidR="00E4325A" w:rsidRPr="004574D2" w:rsidRDefault="00E4325A" w:rsidP="009B1EDF">
            <w:pPr>
              <w:pStyle w:val="a3"/>
              <w:jc w:val="both"/>
              <w:rPr>
                <w:rFonts w:ascii="Times New Roman" w:hAnsi="Times New Roman"/>
                <w:sz w:val="28"/>
                <w:szCs w:val="28"/>
                <w:lang w:val="kk-KZ" w:eastAsia="ko-KR"/>
              </w:rPr>
            </w:pPr>
            <w:r w:rsidRPr="004574D2">
              <w:rPr>
                <w:rFonts w:ascii="Times New Roman" w:hAnsi="Times New Roman"/>
                <w:sz w:val="28"/>
                <w:szCs w:val="28"/>
                <w:lang w:val="kk-KZ" w:eastAsia="ko-KR"/>
              </w:rPr>
              <w:t>Әуе көлiгiнде тасымалдауды ұйымдастыру мен қозғалысты басқару</w:t>
            </w:r>
          </w:p>
          <w:p w14:paraId="2DA532AF" w14:textId="77777777" w:rsidR="00E4325A" w:rsidRPr="004574D2" w:rsidRDefault="00E4325A" w:rsidP="009B1EDF">
            <w:pPr>
              <w:pStyle w:val="a3"/>
              <w:jc w:val="both"/>
              <w:rPr>
                <w:rFonts w:ascii="Times New Roman" w:hAnsi="Times New Roman"/>
                <w:color w:val="000000"/>
                <w:sz w:val="28"/>
                <w:szCs w:val="28"/>
                <w:lang w:val="kk-KZ"/>
              </w:rPr>
            </w:pPr>
            <w:r w:rsidRPr="004574D2">
              <w:rPr>
                <w:rFonts w:ascii="Times New Roman" w:hAnsi="Times New Roman"/>
                <w:sz w:val="28"/>
                <w:szCs w:val="28"/>
                <w:lang w:val="kk-KZ" w:eastAsia="ko-KR"/>
              </w:rPr>
              <w:t>(Әуе жолаушылар тасымалдарының келісім шарттың құқықтық негіздемесі. Халықаралық әуе жолаушылар тасымалдары. Жүк әуе тасымалдары. Әуе көлігінде коммерциялық қызметтің ерекшеліктері)</w:t>
            </w:r>
          </w:p>
        </w:tc>
        <w:tc>
          <w:tcPr>
            <w:tcW w:w="1701" w:type="dxa"/>
            <w:tcBorders>
              <w:top w:val="single" w:sz="4" w:space="0" w:color="auto"/>
              <w:left w:val="single" w:sz="4" w:space="0" w:color="auto"/>
              <w:bottom w:val="single" w:sz="4" w:space="0" w:color="auto"/>
              <w:right w:val="single" w:sz="4" w:space="0" w:color="auto"/>
            </w:tcBorders>
          </w:tcPr>
          <w:p w14:paraId="35962AAF" w14:textId="77777777"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А-2</w:t>
            </w:r>
          </w:p>
          <w:p w14:paraId="5CF03D82" w14:textId="77777777"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В-1</w:t>
            </w:r>
          </w:p>
          <w:p w14:paraId="07749E70" w14:textId="77777777"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С-1</w:t>
            </w:r>
          </w:p>
        </w:tc>
        <w:tc>
          <w:tcPr>
            <w:tcW w:w="1276" w:type="dxa"/>
            <w:tcBorders>
              <w:top w:val="single" w:sz="4" w:space="0" w:color="auto"/>
              <w:left w:val="single" w:sz="4" w:space="0" w:color="auto"/>
              <w:bottom w:val="single" w:sz="4" w:space="0" w:color="auto"/>
              <w:right w:val="single" w:sz="4" w:space="0" w:color="auto"/>
            </w:tcBorders>
          </w:tcPr>
          <w:p w14:paraId="1FEEEBFB" w14:textId="77777777" w:rsidR="00E4325A" w:rsidRPr="004574D2" w:rsidRDefault="00E4325A" w:rsidP="009B1EDF">
            <w:pPr>
              <w:pStyle w:val="3"/>
              <w:spacing w:after="0" w:line="240" w:lineRule="auto"/>
              <w:ind w:left="0"/>
              <w:jc w:val="center"/>
              <w:rPr>
                <w:rFonts w:ascii="Times New Roman" w:hAnsi="Times New Roman" w:cs="Times New Roman"/>
                <w:sz w:val="28"/>
                <w:szCs w:val="28"/>
                <w:lang w:val="kk-KZ"/>
              </w:rPr>
            </w:pPr>
            <w:r w:rsidRPr="004574D2">
              <w:rPr>
                <w:rFonts w:ascii="Times New Roman" w:hAnsi="Times New Roman" w:cs="Times New Roman"/>
                <w:sz w:val="28"/>
                <w:szCs w:val="28"/>
                <w:lang w:val="kk-KZ"/>
              </w:rPr>
              <w:t>4</w:t>
            </w:r>
          </w:p>
        </w:tc>
      </w:tr>
      <w:tr w:rsidR="00E4325A" w:rsidRPr="004574D2" w14:paraId="2A1FA5AB" w14:textId="77777777" w:rsidTr="004574D2">
        <w:trPr>
          <w:trHeight w:val="20"/>
        </w:trPr>
        <w:tc>
          <w:tcPr>
            <w:tcW w:w="568" w:type="dxa"/>
            <w:tcBorders>
              <w:top w:val="single" w:sz="4" w:space="0" w:color="auto"/>
              <w:left w:val="single" w:sz="4" w:space="0" w:color="auto"/>
              <w:bottom w:val="single" w:sz="4" w:space="0" w:color="auto"/>
              <w:right w:val="single" w:sz="4" w:space="0" w:color="auto"/>
            </w:tcBorders>
          </w:tcPr>
          <w:p w14:paraId="42BB5187" w14:textId="77777777" w:rsidR="00E4325A" w:rsidRPr="004574D2" w:rsidRDefault="00E4325A" w:rsidP="009B1EDF">
            <w:pPr>
              <w:spacing w:after="0" w:line="240" w:lineRule="auto"/>
              <w:jc w:val="center"/>
              <w:rPr>
                <w:rFonts w:ascii="Times New Roman" w:hAnsi="Times New Roman" w:cs="Times New Roman"/>
                <w:sz w:val="28"/>
                <w:szCs w:val="28"/>
                <w:lang w:val="kk-KZ"/>
              </w:rPr>
            </w:pPr>
            <w:r w:rsidRPr="004574D2">
              <w:rPr>
                <w:rFonts w:ascii="Times New Roman" w:hAnsi="Times New Roman" w:cs="Times New Roman"/>
                <w:sz w:val="28"/>
                <w:szCs w:val="28"/>
                <w:lang w:val="kk-KZ"/>
              </w:rPr>
              <w:t>5</w:t>
            </w:r>
          </w:p>
        </w:tc>
        <w:tc>
          <w:tcPr>
            <w:tcW w:w="5953" w:type="dxa"/>
            <w:tcBorders>
              <w:top w:val="single" w:sz="4" w:space="0" w:color="auto"/>
              <w:left w:val="single" w:sz="4" w:space="0" w:color="auto"/>
              <w:bottom w:val="single" w:sz="4" w:space="0" w:color="auto"/>
              <w:right w:val="single" w:sz="4" w:space="0" w:color="auto"/>
            </w:tcBorders>
          </w:tcPr>
          <w:p w14:paraId="273380FC" w14:textId="77777777" w:rsidR="00E4325A" w:rsidRPr="004574D2" w:rsidRDefault="00E4325A" w:rsidP="009B1EDF">
            <w:pPr>
              <w:pStyle w:val="a3"/>
              <w:jc w:val="both"/>
              <w:rPr>
                <w:rFonts w:ascii="Times New Roman" w:hAnsi="Times New Roman"/>
                <w:sz w:val="28"/>
                <w:szCs w:val="28"/>
                <w:lang w:val="kk-KZ" w:eastAsia="ko-KR"/>
              </w:rPr>
            </w:pPr>
            <w:r w:rsidRPr="004574D2">
              <w:rPr>
                <w:rFonts w:ascii="Times New Roman" w:hAnsi="Times New Roman"/>
                <w:sz w:val="28"/>
                <w:szCs w:val="28"/>
                <w:lang w:val="kk-KZ" w:eastAsia="ko-KR"/>
              </w:rPr>
              <w:t>Су көлiгiнде тасымалдауды ұйымдастыру мен қозғалысты басқару</w:t>
            </w:r>
          </w:p>
          <w:p w14:paraId="7DE80E52" w14:textId="77777777" w:rsidR="00E4325A" w:rsidRPr="004574D2" w:rsidRDefault="00E4325A" w:rsidP="009B1EDF">
            <w:pPr>
              <w:pStyle w:val="a3"/>
              <w:jc w:val="both"/>
              <w:rPr>
                <w:rFonts w:ascii="Times New Roman" w:hAnsi="Times New Roman"/>
                <w:color w:val="000000"/>
                <w:sz w:val="28"/>
                <w:szCs w:val="28"/>
                <w:lang w:val="kk-KZ"/>
              </w:rPr>
            </w:pPr>
            <w:r w:rsidRPr="004574D2">
              <w:rPr>
                <w:rFonts w:ascii="Times New Roman" w:hAnsi="Times New Roman"/>
                <w:color w:val="000000"/>
                <w:sz w:val="28"/>
                <w:szCs w:val="28"/>
                <w:lang w:val="kk-KZ"/>
              </w:rPr>
              <w:t xml:space="preserve">(Флот жұмысын ұйымдастыру. </w:t>
            </w:r>
            <w:r w:rsidRPr="004574D2">
              <w:rPr>
                <w:rFonts w:ascii="Times New Roman" w:hAnsi="Times New Roman"/>
                <w:sz w:val="28"/>
                <w:szCs w:val="28"/>
                <w:lang w:val="kk-KZ"/>
              </w:rPr>
              <w:t>Көліктік кемелердің жұмысын техникалық нормалау. Көліктік флот жұмысының пайдалану көрсеткіштері. Жүк флот жұмысын жоспарлау.  Флот жұмысын шұғыл басқару функциялары мен есептері. Флот жұмысын шұғыл жоспарлау. Флот жұмысын талдау және шұғыл есебі. Жолаушылыр флоты және жолаушылар тасымалдау желілері)</w:t>
            </w:r>
          </w:p>
        </w:tc>
        <w:tc>
          <w:tcPr>
            <w:tcW w:w="1701" w:type="dxa"/>
            <w:tcBorders>
              <w:top w:val="single" w:sz="4" w:space="0" w:color="auto"/>
              <w:left w:val="single" w:sz="4" w:space="0" w:color="auto"/>
              <w:bottom w:val="single" w:sz="4" w:space="0" w:color="auto"/>
              <w:right w:val="single" w:sz="4" w:space="0" w:color="auto"/>
            </w:tcBorders>
          </w:tcPr>
          <w:p w14:paraId="4A7A6AA2" w14:textId="77777777"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А-1</w:t>
            </w:r>
          </w:p>
          <w:p w14:paraId="555992A8" w14:textId="77777777"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В-2</w:t>
            </w:r>
          </w:p>
          <w:p w14:paraId="685C0DA5" w14:textId="77777777" w:rsidR="00E4325A" w:rsidRPr="004574D2" w:rsidRDefault="00E4325A" w:rsidP="009B1EDF">
            <w:pPr>
              <w:pStyle w:val="a3"/>
              <w:jc w:val="center"/>
              <w:rPr>
                <w:rFonts w:ascii="Times New Roman" w:hAnsi="Times New Roman"/>
                <w:sz w:val="28"/>
                <w:szCs w:val="28"/>
                <w:lang w:val="kk-KZ"/>
              </w:rPr>
            </w:pPr>
            <w:r w:rsidRPr="004574D2">
              <w:rPr>
                <w:rFonts w:ascii="Times New Roman" w:hAnsi="Times New Roman"/>
                <w:sz w:val="28"/>
                <w:szCs w:val="28"/>
                <w:lang w:val="kk-KZ"/>
              </w:rPr>
              <w:t>С-1</w:t>
            </w:r>
          </w:p>
        </w:tc>
        <w:tc>
          <w:tcPr>
            <w:tcW w:w="1276" w:type="dxa"/>
            <w:tcBorders>
              <w:top w:val="single" w:sz="4" w:space="0" w:color="auto"/>
              <w:left w:val="single" w:sz="4" w:space="0" w:color="auto"/>
              <w:bottom w:val="single" w:sz="4" w:space="0" w:color="auto"/>
              <w:right w:val="single" w:sz="4" w:space="0" w:color="auto"/>
            </w:tcBorders>
          </w:tcPr>
          <w:p w14:paraId="2E84723F" w14:textId="77777777" w:rsidR="00E4325A" w:rsidRPr="004574D2" w:rsidRDefault="00E4325A" w:rsidP="009B1EDF">
            <w:pPr>
              <w:pStyle w:val="3"/>
              <w:spacing w:after="0" w:line="240" w:lineRule="auto"/>
              <w:ind w:left="0"/>
              <w:jc w:val="center"/>
              <w:rPr>
                <w:rFonts w:ascii="Times New Roman" w:hAnsi="Times New Roman" w:cs="Times New Roman"/>
                <w:sz w:val="28"/>
                <w:szCs w:val="28"/>
                <w:lang w:val="kk-KZ"/>
              </w:rPr>
            </w:pPr>
            <w:r w:rsidRPr="004574D2">
              <w:rPr>
                <w:rFonts w:ascii="Times New Roman" w:hAnsi="Times New Roman" w:cs="Times New Roman"/>
                <w:sz w:val="28"/>
                <w:szCs w:val="28"/>
                <w:lang w:val="kk-KZ"/>
              </w:rPr>
              <w:t>4</w:t>
            </w:r>
          </w:p>
        </w:tc>
      </w:tr>
      <w:tr w:rsidR="00E4325A" w:rsidRPr="004574D2" w14:paraId="04601A7B" w14:textId="77777777" w:rsidTr="004574D2">
        <w:trPr>
          <w:trHeight w:val="20"/>
        </w:trPr>
        <w:tc>
          <w:tcPr>
            <w:tcW w:w="6521" w:type="dxa"/>
            <w:gridSpan w:val="2"/>
            <w:tcBorders>
              <w:top w:val="single" w:sz="4" w:space="0" w:color="auto"/>
              <w:left w:val="single" w:sz="4" w:space="0" w:color="auto"/>
              <w:bottom w:val="single" w:sz="4" w:space="0" w:color="auto"/>
              <w:right w:val="single" w:sz="4" w:space="0" w:color="auto"/>
            </w:tcBorders>
          </w:tcPr>
          <w:p w14:paraId="1B234F3D" w14:textId="77777777" w:rsidR="00E4325A" w:rsidRPr="004574D2" w:rsidRDefault="00E4325A" w:rsidP="009B1EDF">
            <w:pPr>
              <w:spacing w:after="0" w:line="240" w:lineRule="auto"/>
              <w:rPr>
                <w:rFonts w:ascii="Times New Roman" w:hAnsi="Times New Roman" w:cs="Times New Roman"/>
                <w:b/>
                <w:bCs/>
                <w:sz w:val="28"/>
                <w:szCs w:val="28"/>
                <w:lang w:val="kk-KZ" w:eastAsia="ko-KR"/>
              </w:rPr>
            </w:pPr>
            <w:r w:rsidRPr="004574D2">
              <w:rPr>
                <w:rFonts w:ascii="Times New Roman" w:hAnsi="Times New Roman" w:cs="Times New Roman"/>
                <w:b/>
                <w:bCs/>
                <w:sz w:val="28"/>
                <w:szCs w:val="28"/>
                <w:lang w:val="kk-KZ" w:eastAsia="ko-KR"/>
              </w:rPr>
              <w:t>Тестiнiң бiр нұсқасындағы тапсырмалар саны</w:t>
            </w:r>
            <w:r w:rsidRPr="004574D2">
              <w:rPr>
                <w:rFonts w:ascii="Times New Roman" w:hAnsi="Times New Roman" w:cs="Times New Roman"/>
                <w:b/>
                <w:bCs/>
                <w:sz w:val="28"/>
                <w:szCs w:val="28"/>
                <w:lang w:val="kk-KZ"/>
              </w:rPr>
              <w:t>:</w:t>
            </w:r>
          </w:p>
        </w:tc>
        <w:tc>
          <w:tcPr>
            <w:tcW w:w="2977" w:type="dxa"/>
            <w:gridSpan w:val="2"/>
            <w:tcBorders>
              <w:top w:val="single" w:sz="4" w:space="0" w:color="auto"/>
              <w:left w:val="single" w:sz="4" w:space="0" w:color="auto"/>
              <w:bottom w:val="single" w:sz="4" w:space="0" w:color="auto"/>
              <w:right w:val="single" w:sz="4" w:space="0" w:color="auto"/>
            </w:tcBorders>
          </w:tcPr>
          <w:p w14:paraId="34A3A0E4" w14:textId="77777777" w:rsidR="00E4325A" w:rsidRPr="004574D2" w:rsidRDefault="00E4325A" w:rsidP="009B1EDF">
            <w:pPr>
              <w:pStyle w:val="3"/>
              <w:spacing w:after="0" w:line="240" w:lineRule="auto"/>
              <w:ind w:left="0"/>
              <w:jc w:val="right"/>
              <w:rPr>
                <w:rFonts w:ascii="Times New Roman" w:hAnsi="Times New Roman" w:cs="Times New Roman"/>
                <w:b/>
                <w:bCs/>
                <w:sz w:val="28"/>
                <w:szCs w:val="28"/>
                <w:lang w:val="kk-KZ"/>
              </w:rPr>
            </w:pPr>
            <w:r w:rsidRPr="004574D2">
              <w:rPr>
                <w:rFonts w:ascii="Times New Roman" w:hAnsi="Times New Roman" w:cs="Times New Roman"/>
                <w:b/>
                <w:bCs/>
                <w:sz w:val="28"/>
                <w:szCs w:val="28"/>
                <w:lang w:val="kk-KZ"/>
              </w:rPr>
              <w:t>20</w:t>
            </w:r>
          </w:p>
        </w:tc>
      </w:tr>
    </w:tbl>
    <w:p w14:paraId="75E49761" w14:textId="77777777" w:rsidR="00E4325A" w:rsidRPr="004574D2" w:rsidRDefault="00E4325A" w:rsidP="00E4325A">
      <w:pPr>
        <w:spacing w:after="0" w:line="240" w:lineRule="auto"/>
        <w:jc w:val="both"/>
        <w:rPr>
          <w:rFonts w:ascii="Times New Roman" w:hAnsi="Times New Roman" w:cs="Times New Roman"/>
          <w:bCs/>
          <w:sz w:val="28"/>
          <w:szCs w:val="28"/>
          <w:lang w:val="kk-KZ"/>
        </w:rPr>
      </w:pPr>
    </w:p>
    <w:p w14:paraId="5D905501" w14:textId="77777777" w:rsidR="00E4325A" w:rsidRPr="004574D2" w:rsidRDefault="00E4325A" w:rsidP="00E4325A">
      <w:pPr>
        <w:spacing w:after="0" w:line="240" w:lineRule="auto"/>
        <w:jc w:val="both"/>
        <w:rPr>
          <w:rFonts w:ascii="Times New Roman" w:hAnsi="Times New Roman" w:cs="Times New Roman"/>
          <w:b/>
          <w:bCs/>
          <w:sz w:val="28"/>
          <w:szCs w:val="28"/>
          <w:lang w:val="kk-KZ"/>
        </w:rPr>
      </w:pPr>
      <w:r w:rsidRPr="004574D2">
        <w:rPr>
          <w:rFonts w:ascii="Times New Roman" w:hAnsi="Times New Roman" w:cs="Times New Roman"/>
          <w:b/>
          <w:bCs/>
          <w:sz w:val="28"/>
          <w:szCs w:val="28"/>
          <w:lang w:val="kk-KZ"/>
        </w:rPr>
        <w:t xml:space="preserve">4. Тапсырма мазмұнының сипаттамасы: </w:t>
      </w:r>
    </w:p>
    <w:p w14:paraId="0519EF71" w14:textId="77777777" w:rsidR="00E4325A" w:rsidRPr="004574D2" w:rsidRDefault="00E4325A" w:rsidP="00E4325A">
      <w:pPr>
        <w:spacing w:after="0" w:line="240" w:lineRule="auto"/>
        <w:jc w:val="both"/>
        <w:rPr>
          <w:rFonts w:ascii="Times New Roman" w:hAnsi="Times New Roman" w:cs="Times New Roman"/>
          <w:sz w:val="28"/>
          <w:szCs w:val="28"/>
          <w:lang w:val="kk-KZ"/>
        </w:rPr>
      </w:pPr>
      <w:r w:rsidRPr="004574D2">
        <w:rPr>
          <w:rFonts w:ascii="Times New Roman" w:hAnsi="Times New Roman" w:cs="Times New Roman"/>
          <w:sz w:val="28"/>
          <w:szCs w:val="28"/>
          <w:lang w:val="kk-KZ"/>
        </w:rPr>
        <w:t>Тапсырма мазмұны берілген пәннің типтік оқу бағдарламасына сәйкес келеді.</w:t>
      </w:r>
    </w:p>
    <w:p w14:paraId="4F0380FD" w14:textId="77777777" w:rsidR="00E4325A" w:rsidRPr="004574D2" w:rsidRDefault="00E4325A" w:rsidP="00E4325A">
      <w:pPr>
        <w:spacing w:after="0" w:line="240" w:lineRule="auto"/>
        <w:jc w:val="both"/>
        <w:rPr>
          <w:rFonts w:ascii="Times New Roman" w:hAnsi="Times New Roman" w:cs="Times New Roman"/>
          <w:b/>
          <w:bCs/>
          <w:sz w:val="28"/>
          <w:szCs w:val="28"/>
          <w:lang w:val="kk-KZ" w:eastAsia="ko-KR"/>
        </w:rPr>
      </w:pPr>
      <w:r w:rsidRPr="004574D2">
        <w:rPr>
          <w:rFonts w:ascii="Times New Roman" w:hAnsi="Times New Roman" w:cs="Times New Roman"/>
          <w:b/>
          <w:bCs/>
          <w:sz w:val="28"/>
          <w:szCs w:val="28"/>
          <w:lang w:val="kk-KZ"/>
        </w:rPr>
        <w:t xml:space="preserve">5. Тапсырмалар орындалуының орташа уақыты: </w:t>
      </w:r>
    </w:p>
    <w:p w14:paraId="547859ED" w14:textId="77777777" w:rsidR="00E4325A" w:rsidRPr="004574D2" w:rsidRDefault="00E4325A" w:rsidP="00E4325A">
      <w:pPr>
        <w:spacing w:after="0" w:line="240" w:lineRule="auto"/>
        <w:jc w:val="both"/>
        <w:rPr>
          <w:rFonts w:ascii="Times New Roman" w:hAnsi="Times New Roman" w:cs="Times New Roman"/>
          <w:sz w:val="28"/>
          <w:szCs w:val="28"/>
          <w:lang w:val="kk-KZ"/>
        </w:rPr>
      </w:pPr>
      <w:r w:rsidRPr="004574D2">
        <w:rPr>
          <w:rFonts w:ascii="Times New Roman" w:hAnsi="Times New Roman" w:cs="Times New Roman"/>
          <w:sz w:val="28"/>
          <w:szCs w:val="28"/>
          <w:lang w:val="kk-KZ"/>
        </w:rPr>
        <w:t>Бір тапсырманы орындау уақыты – 2,5 минут.</w:t>
      </w:r>
    </w:p>
    <w:p w14:paraId="281EC825" w14:textId="77777777" w:rsidR="00E4325A" w:rsidRPr="004574D2" w:rsidRDefault="00E4325A" w:rsidP="00E4325A">
      <w:pPr>
        <w:spacing w:after="0" w:line="240" w:lineRule="auto"/>
        <w:jc w:val="both"/>
        <w:rPr>
          <w:rFonts w:ascii="Times New Roman" w:hAnsi="Times New Roman" w:cs="Times New Roman"/>
          <w:sz w:val="28"/>
          <w:szCs w:val="28"/>
          <w:lang w:val="kk-KZ"/>
        </w:rPr>
      </w:pPr>
      <w:r w:rsidRPr="004574D2">
        <w:rPr>
          <w:rFonts w:ascii="Times New Roman" w:hAnsi="Times New Roman" w:cs="Times New Roman"/>
          <w:sz w:val="28"/>
          <w:szCs w:val="28"/>
          <w:lang w:val="kk-KZ"/>
        </w:rPr>
        <w:t>Тест орындалуының жалпы уақыты – 50 минут.</w:t>
      </w:r>
    </w:p>
    <w:p w14:paraId="3FF0EE43" w14:textId="77777777" w:rsidR="00E4325A" w:rsidRPr="004574D2" w:rsidRDefault="00E4325A" w:rsidP="00E4325A">
      <w:pPr>
        <w:spacing w:after="0" w:line="240" w:lineRule="auto"/>
        <w:rPr>
          <w:rFonts w:ascii="Times New Roman" w:hAnsi="Times New Roman" w:cs="Times New Roman"/>
          <w:b/>
          <w:sz w:val="28"/>
          <w:szCs w:val="28"/>
          <w:lang w:val="kk-KZ"/>
        </w:rPr>
      </w:pPr>
      <w:r w:rsidRPr="004574D2">
        <w:rPr>
          <w:rFonts w:ascii="Times New Roman" w:hAnsi="Times New Roman" w:cs="Times New Roman"/>
          <w:b/>
          <w:sz w:val="28"/>
          <w:szCs w:val="28"/>
          <w:lang w:val="kk-KZ"/>
        </w:rPr>
        <w:t>6. Тестiнiң бiр нұсқасындағы тапсырмалар саны:</w:t>
      </w:r>
    </w:p>
    <w:p w14:paraId="18F14A5F" w14:textId="77777777" w:rsidR="00E4325A" w:rsidRPr="004574D2" w:rsidRDefault="00E4325A" w:rsidP="00E4325A">
      <w:pPr>
        <w:spacing w:after="0" w:line="240" w:lineRule="auto"/>
        <w:jc w:val="both"/>
        <w:rPr>
          <w:rFonts w:ascii="Times New Roman" w:hAnsi="Times New Roman" w:cs="Times New Roman"/>
          <w:sz w:val="28"/>
          <w:szCs w:val="28"/>
          <w:lang w:val="kk-KZ"/>
        </w:rPr>
      </w:pPr>
      <w:r w:rsidRPr="004574D2">
        <w:rPr>
          <w:rFonts w:ascii="Times New Roman" w:hAnsi="Times New Roman" w:cs="Times New Roman"/>
          <w:sz w:val="28"/>
          <w:szCs w:val="28"/>
          <w:lang w:val="kk-KZ"/>
        </w:rPr>
        <w:t>Тестінің бірнұсқасында – 20 тапсырма.</w:t>
      </w:r>
    </w:p>
    <w:p w14:paraId="7BBEE3AB" w14:textId="77777777" w:rsidR="00E4325A" w:rsidRPr="004574D2" w:rsidRDefault="00E4325A" w:rsidP="00E4325A">
      <w:pPr>
        <w:spacing w:after="0" w:line="240" w:lineRule="auto"/>
        <w:jc w:val="both"/>
        <w:rPr>
          <w:rFonts w:ascii="Times New Roman" w:hAnsi="Times New Roman" w:cs="Times New Roman"/>
          <w:sz w:val="28"/>
          <w:szCs w:val="28"/>
          <w:lang w:val="kk-KZ"/>
        </w:rPr>
      </w:pPr>
      <w:r w:rsidRPr="004574D2">
        <w:rPr>
          <w:rFonts w:ascii="Times New Roman" w:hAnsi="Times New Roman" w:cs="Times New Roman"/>
          <w:sz w:val="28"/>
          <w:szCs w:val="28"/>
          <w:lang w:val="kk-KZ"/>
        </w:rPr>
        <w:t>Қиындықдеңгейібойынша тест тапсырмаларыныңбөлінуі:</w:t>
      </w:r>
    </w:p>
    <w:p w14:paraId="65310A0F" w14:textId="77777777" w:rsidR="00E4325A" w:rsidRPr="004574D2" w:rsidRDefault="00E4325A" w:rsidP="00E4325A">
      <w:pPr>
        <w:spacing w:after="0" w:line="240" w:lineRule="auto"/>
        <w:rPr>
          <w:rFonts w:ascii="Times New Roman" w:hAnsi="Times New Roman" w:cs="Times New Roman"/>
          <w:sz w:val="28"/>
          <w:szCs w:val="28"/>
          <w:lang w:val="kk-KZ"/>
        </w:rPr>
      </w:pPr>
      <w:r w:rsidRPr="004574D2">
        <w:rPr>
          <w:rFonts w:ascii="Times New Roman" w:hAnsi="Times New Roman" w:cs="Times New Roman"/>
          <w:sz w:val="28"/>
          <w:szCs w:val="28"/>
          <w:lang w:val="kk-KZ"/>
        </w:rPr>
        <w:t>- жеңіл (A) – 6 тапсырма (30%);</w:t>
      </w:r>
    </w:p>
    <w:p w14:paraId="255BD3DE" w14:textId="77777777" w:rsidR="00E4325A" w:rsidRPr="004574D2" w:rsidRDefault="00E4325A" w:rsidP="00E4325A">
      <w:pPr>
        <w:spacing w:after="0" w:line="240" w:lineRule="auto"/>
        <w:rPr>
          <w:rFonts w:ascii="Times New Roman" w:hAnsi="Times New Roman" w:cs="Times New Roman"/>
          <w:sz w:val="28"/>
          <w:szCs w:val="28"/>
          <w:lang w:val="kk-KZ"/>
        </w:rPr>
      </w:pPr>
      <w:r w:rsidRPr="004574D2">
        <w:rPr>
          <w:rFonts w:ascii="Times New Roman" w:hAnsi="Times New Roman" w:cs="Times New Roman"/>
          <w:sz w:val="28"/>
          <w:szCs w:val="28"/>
          <w:lang w:val="kk-KZ"/>
        </w:rPr>
        <w:t>- орташа (B) – 8 тапсырма (40%);</w:t>
      </w:r>
    </w:p>
    <w:p w14:paraId="4EDBAD23" w14:textId="77777777" w:rsidR="00E4325A" w:rsidRPr="004574D2" w:rsidRDefault="00E4325A" w:rsidP="00E4325A">
      <w:pPr>
        <w:spacing w:after="0" w:line="240" w:lineRule="auto"/>
        <w:rPr>
          <w:rFonts w:ascii="Times New Roman" w:hAnsi="Times New Roman" w:cs="Times New Roman"/>
          <w:sz w:val="28"/>
          <w:szCs w:val="28"/>
          <w:lang w:val="kk-KZ"/>
        </w:rPr>
      </w:pPr>
      <w:r w:rsidRPr="004574D2">
        <w:rPr>
          <w:rFonts w:ascii="Times New Roman" w:hAnsi="Times New Roman" w:cs="Times New Roman"/>
          <w:sz w:val="28"/>
          <w:szCs w:val="28"/>
          <w:lang w:val="kk-KZ"/>
        </w:rPr>
        <w:t>- қиын (C) – 6 тапсырма (30%).</w:t>
      </w:r>
    </w:p>
    <w:p w14:paraId="5C8DE81D" w14:textId="77777777" w:rsidR="00E4325A" w:rsidRPr="004574D2" w:rsidRDefault="00E4325A" w:rsidP="00E4325A">
      <w:pPr>
        <w:spacing w:after="0" w:line="240" w:lineRule="auto"/>
        <w:rPr>
          <w:rFonts w:ascii="Times New Roman" w:hAnsi="Times New Roman" w:cs="Times New Roman"/>
          <w:b/>
          <w:sz w:val="28"/>
          <w:szCs w:val="28"/>
          <w:lang w:val="kk-KZ"/>
        </w:rPr>
      </w:pPr>
      <w:r w:rsidRPr="004574D2">
        <w:rPr>
          <w:rFonts w:ascii="Times New Roman" w:hAnsi="Times New Roman" w:cs="Times New Roman"/>
          <w:b/>
          <w:sz w:val="28"/>
          <w:szCs w:val="28"/>
          <w:lang w:val="kk-KZ"/>
        </w:rPr>
        <w:t>7. Тапсырма формасы:</w:t>
      </w:r>
    </w:p>
    <w:p w14:paraId="4B0E768D" w14:textId="77777777" w:rsidR="00E4325A" w:rsidRPr="004574D2" w:rsidRDefault="00E4325A" w:rsidP="00E4325A">
      <w:pPr>
        <w:spacing w:after="0" w:line="240" w:lineRule="auto"/>
        <w:jc w:val="both"/>
        <w:rPr>
          <w:rFonts w:ascii="Times New Roman" w:hAnsi="Times New Roman" w:cs="Times New Roman"/>
          <w:sz w:val="28"/>
          <w:szCs w:val="28"/>
          <w:lang w:val="kk-KZ"/>
        </w:rPr>
      </w:pPr>
      <w:r w:rsidRPr="004574D2">
        <w:rPr>
          <w:rFonts w:ascii="Times New Roman" w:hAnsi="Times New Roman" w:cs="Times New Roman"/>
          <w:sz w:val="28"/>
          <w:szCs w:val="28"/>
          <w:lang w:val="kk-KZ"/>
        </w:rPr>
        <w:t>Тест тапсырмалары берілген жауаптар нұсқасының ішінен бір немесе бірнеше дұрыс жауапты таңдауды қажет ететін жабық формада ұсынылған.</w:t>
      </w:r>
    </w:p>
    <w:p w14:paraId="04E6ED25" w14:textId="77777777" w:rsidR="00E4325A" w:rsidRPr="004574D2" w:rsidRDefault="00E4325A" w:rsidP="00E4325A">
      <w:pPr>
        <w:spacing w:after="0" w:line="240" w:lineRule="auto"/>
        <w:contextualSpacing/>
        <w:jc w:val="both"/>
        <w:rPr>
          <w:rFonts w:ascii="Times New Roman" w:eastAsia="Calibri" w:hAnsi="Times New Roman" w:cs="Times New Roman"/>
          <w:b/>
          <w:sz w:val="28"/>
          <w:szCs w:val="28"/>
          <w:lang w:val="kk-KZ"/>
        </w:rPr>
      </w:pPr>
      <w:r w:rsidRPr="004574D2">
        <w:rPr>
          <w:rFonts w:ascii="Times New Roman" w:eastAsia="Calibri" w:hAnsi="Times New Roman" w:cs="Times New Roman"/>
          <w:b/>
          <w:sz w:val="28"/>
          <w:szCs w:val="28"/>
          <w:lang w:val="kk-KZ"/>
        </w:rPr>
        <w:t>8. Тапсырманың орындалуын бағалау:</w:t>
      </w:r>
    </w:p>
    <w:p w14:paraId="2A2469D4" w14:textId="77777777" w:rsidR="00E4325A" w:rsidRPr="004574D2" w:rsidRDefault="00E4325A" w:rsidP="00E4325A">
      <w:pPr>
        <w:widowControl w:val="0"/>
        <w:spacing w:after="0" w:line="240" w:lineRule="auto"/>
        <w:jc w:val="both"/>
        <w:rPr>
          <w:rFonts w:ascii="Times New Roman" w:eastAsia="Calibri" w:hAnsi="Times New Roman" w:cs="Times New Roman"/>
          <w:sz w:val="28"/>
          <w:szCs w:val="28"/>
          <w:lang w:val="kk-KZ"/>
        </w:rPr>
      </w:pPr>
      <w:r w:rsidRPr="004574D2">
        <w:rPr>
          <w:rFonts w:ascii="Times New Roman" w:eastAsia="Calibri" w:hAnsi="Times New Roman" w:cs="Times New Roman"/>
          <w:sz w:val="28"/>
          <w:szCs w:val="28"/>
          <w:lang w:val="kk-KZ"/>
        </w:rPr>
        <w:t xml:space="preserve">Үміткер тест тапсырмаларында берілген жауап ңұсқаларынан дұрыс жауаптың барлығын белгілеп, толық жауап беруі керек. Толық жауапты таңдаған жағдайда үміткер 2 балл жинайды. Жіберілген бір қате үшін 1 балл, екі немесе одан көп қате жауап үшін үміткерге 0 балл беріледі. Үміткер </w:t>
      </w:r>
      <w:r w:rsidRPr="004574D2">
        <w:rPr>
          <w:rFonts w:ascii="Times New Roman" w:eastAsia="Calibri" w:hAnsi="Times New Roman" w:cs="Times New Roman"/>
          <w:sz w:val="28"/>
          <w:szCs w:val="28"/>
          <w:lang w:val="kk-KZ"/>
        </w:rPr>
        <w:lastRenderedPageBreak/>
        <w:t>дұрыс емес жауапты таңдаса немесе дұрыс жауапты таңдамаса қате болып есептеледі.</w:t>
      </w:r>
    </w:p>
    <w:p w14:paraId="51FCA522" w14:textId="77777777" w:rsidR="00E4325A" w:rsidRPr="004574D2" w:rsidRDefault="00E4325A" w:rsidP="00E4325A">
      <w:pPr>
        <w:spacing w:after="0" w:line="240" w:lineRule="auto"/>
        <w:jc w:val="both"/>
        <w:rPr>
          <w:rFonts w:ascii="Times New Roman" w:hAnsi="Times New Roman" w:cs="Times New Roman"/>
          <w:b/>
          <w:sz w:val="28"/>
          <w:szCs w:val="28"/>
          <w:lang w:val="kk-KZ"/>
        </w:rPr>
      </w:pPr>
      <w:r w:rsidRPr="004574D2">
        <w:rPr>
          <w:rFonts w:ascii="Times New Roman" w:hAnsi="Times New Roman" w:cs="Times New Roman"/>
          <w:b/>
          <w:sz w:val="28"/>
          <w:szCs w:val="28"/>
          <w:lang w:val="kk-KZ"/>
        </w:rPr>
        <w:t>9. Ұсынылатын әдебиеттер тізімі:</w:t>
      </w:r>
    </w:p>
    <w:p w14:paraId="6457EF41" w14:textId="77777777" w:rsidR="00624143" w:rsidRPr="004574D2" w:rsidRDefault="00624143" w:rsidP="00624143">
      <w:pPr>
        <w:spacing w:after="0" w:line="240" w:lineRule="auto"/>
        <w:rPr>
          <w:rFonts w:ascii="Times New Roman" w:eastAsia="Times New Roman" w:hAnsi="Times New Roman" w:cs="Times New Roman"/>
          <w:sz w:val="28"/>
          <w:szCs w:val="28"/>
          <w:lang w:val="kk-KZ"/>
        </w:rPr>
      </w:pPr>
      <w:r w:rsidRPr="004574D2">
        <w:rPr>
          <w:rFonts w:ascii="Times New Roman" w:eastAsia="Times New Roman" w:hAnsi="Times New Roman" w:cs="Times New Roman"/>
          <w:sz w:val="28"/>
          <w:szCs w:val="28"/>
          <w:lang w:val="kk-KZ"/>
        </w:rPr>
        <w:t xml:space="preserve">1. </w:t>
      </w:r>
      <w:r w:rsidRPr="004574D2">
        <w:rPr>
          <w:rFonts w:ascii="Times New Roman" w:hAnsi="Times New Roman" w:cs="Times New Roman"/>
          <w:bCs/>
          <w:color w:val="000000"/>
          <w:sz w:val="28"/>
          <w:szCs w:val="28"/>
          <w:lang w:val="kk-KZ"/>
        </w:rPr>
        <w:t>Бекжанова С.Е., Альтаева Ж.Ж., Битилеуова З.К., Муратбекова Г.В. Көліктегі тасымалдауды басқару: Оқулық. – Алматы, 2022.</w:t>
      </w:r>
    </w:p>
    <w:p w14:paraId="1C826BA7" w14:textId="77777777" w:rsidR="00624143" w:rsidRPr="004574D2" w:rsidRDefault="00624143" w:rsidP="00624143">
      <w:pPr>
        <w:spacing w:after="0" w:line="240" w:lineRule="auto"/>
        <w:jc w:val="both"/>
        <w:rPr>
          <w:rFonts w:ascii="Times New Roman" w:hAnsi="Times New Roman" w:cs="Times New Roman"/>
          <w:sz w:val="28"/>
          <w:szCs w:val="28"/>
          <w:lang w:val="kk-KZ"/>
        </w:rPr>
      </w:pPr>
      <w:r w:rsidRPr="004574D2">
        <w:rPr>
          <w:rFonts w:ascii="Times New Roman" w:eastAsia="Times New Roman" w:hAnsi="Times New Roman" w:cs="Times New Roman"/>
          <w:sz w:val="28"/>
          <w:szCs w:val="28"/>
          <w:lang w:val="kk-KZ"/>
        </w:rPr>
        <w:t>2. Кобдикова Ш.М. Жол қозғалысын ұйымдастыру // Оқу құралы. - Алматы: Эверо, 2021-158 б.</w:t>
      </w:r>
    </w:p>
    <w:p w14:paraId="5268B3BE" w14:textId="77777777" w:rsidR="00624143" w:rsidRPr="004574D2" w:rsidRDefault="00624143" w:rsidP="00624143">
      <w:pPr>
        <w:spacing w:after="0"/>
        <w:rPr>
          <w:rFonts w:ascii="Times New Roman" w:hAnsi="Times New Roman" w:cs="Times New Roman"/>
          <w:sz w:val="28"/>
          <w:szCs w:val="28"/>
          <w:lang w:val="kk-KZ"/>
        </w:rPr>
      </w:pPr>
      <w:r w:rsidRPr="004574D2">
        <w:rPr>
          <w:rFonts w:ascii="Times New Roman" w:eastAsia="Times New Roman" w:hAnsi="Times New Roman" w:cs="Times New Roman"/>
          <w:sz w:val="28"/>
          <w:szCs w:val="28"/>
          <w:lang w:val="kk-KZ"/>
        </w:rPr>
        <w:t xml:space="preserve">3. Әділет. </w:t>
      </w:r>
      <w:r w:rsidRPr="004574D2">
        <w:rPr>
          <w:rFonts w:ascii="Times New Roman" w:hAnsi="Times New Roman" w:cs="Times New Roman"/>
          <w:color w:val="000000"/>
          <w:sz w:val="28"/>
          <w:szCs w:val="28"/>
          <w:lang w:val="kk-KZ"/>
        </w:rPr>
        <w:t>Жол жүрісі туралы</w:t>
      </w:r>
      <w:r w:rsidRPr="004574D2">
        <w:rPr>
          <w:rFonts w:ascii="Times New Roman" w:hAnsi="Times New Roman" w:cs="Times New Roman"/>
          <w:sz w:val="28"/>
          <w:szCs w:val="28"/>
          <w:lang w:val="kk-KZ"/>
        </w:rPr>
        <w:t xml:space="preserve">. </w:t>
      </w:r>
      <w:r w:rsidRPr="004574D2">
        <w:rPr>
          <w:rFonts w:ascii="Times New Roman" w:hAnsi="Times New Roman" w:cs="Times New Roman"/>
          <w:color w:val="000000"/>
          <w:sz w:val="28"/>
          <w:szCs w:val="28"/>
          <w:lang w:val="kk-KZ"/>
        </w:rPr>
        <w:t>Қазақстан Республикасының Заңы 2014 жылғы 17 сәуірдегі № 194-V ҚРЗ.</w:t>
      </w:r>
    </w:p>
    <w:p w14:paraId="15C46435" w14:textId="77777777" w:rsidR="00624143" w:rsidRPr="004574D2" w:rsidRDefault="00624143" w:rsidP="00624143">
      <w:pPr>
        <w:spacing w:after="0" w:line="240" w:lineRule="auto"/>
        <w:rPr>
          <w:rFonts w:ascii="Times New Roman" w:eastAsia="Times New Roman" w:hAnsi="Times New Roman" w:cs="Times New Roman"/>
          <w:sz w:val="28"/>
          <w:szCs w:val="28"/>
          <w:lang w:val="kk-KZ"/>
        </w:rPr>
      </w:pPr>
      <w:r w:rsidRPr="004574D2">
        <w:rPr>
          <w:rFonts w:ascii="Times New Roman" w:eastAsia="Times New Roman" w:hAnsi="Times New Roman" w:cs="Times New Roman"/>
          <w:sz w:val="28"/>
          <w:szCs w:val="28"/>
          <w:lang w:val="kk-KZ"/>
        </w:rPr>
        <w:t>4. Жанбиров Ж.Г., Битилеуова З.К.,Сабралиев Н.С. Автокөлік логистикасы –Жол қозғалысының қауіпсіздігі 1,2 Том – ЭСПИ.:  Алматы, 2022.</w:t>
      </w:r>
    </w:p>
    <w:p w14:paraId="322F594E" w14:textId="04D4AA66" w:rsidR="00624143" w:rsidRPr="004574D2" w:rsidRDefault="00624143" w:rsidP="004574D2">
      <w:pPr>
        <w:pStyle w:val="1"/>
        <w:spacing w:before="0"/>
        <w:jc w:val="both"/>
        <w:rPr>
          <w:rFonts w:ascii="Times New Roman" w:eastAsia="Times New Roman" w:hAnsi="Times New Roman" w:cs="Times New Roman"/>
          <w:sz w:val="28"/>
          <w:szCs w:val="28"/>
          <w:lang w:val="kk-KZ"/>
        </w:rPr>
      </w:pPr>
      <w:r w:rsidRPr="004574D2">
        <w:rPr>
          <w:rFonts w:ascii="Times New Roman" w:eastAsia="Times New Roman" w:hAnsi="Times New Roman" w:cs="Times New Roman"/>
          <w:color w:val="auto"/>
          <w:sz w:val="28"/>
          <w:szCs w:val="28"/>
          <w:lang w:val="kk-KZ"/>
        </w:rPr>
        <w:t xml:space="preserve">5. Әділет. </w:t>
      </w:r>
      <w:r w:rsidRPr="004574D2">
        <w:rPr>
          <w:rFonts w:ascii="Times New Roman" w:eastAsia="Times New Roman" w:hAnsi="Times New Roman" w:cs="Times New Roman"/>
          <w:color w:val="auto"/>
          <w:kern w:val="36"/>
          <w:sz w:val="28"/>
          <w:szCs w:val="28"/>
          <w:lang w:val="kk-KZ"/>
        </w:rPr>
        <w:t>Теміржол көлігімен жүктерді тасымалдау қағидалары бекіту туралы</w:t>
      </w:r>
      <w:r w:rsidR="004574D2">
        <w:rPr>
          <w:rFonts w:ascii="Times New Roman" w:eastAsia="Times New Roman" w:hAnsi="Times New Roman" w:cs="Times New Roman"/>
          <w:color w:val="auto"/>
          <w:kern w:val="36"/>
          <w:sz w:val="28"/>
          <w:szCs w:val="28"/>
          <w:lang w:val="kk-KZ"/>
        </w:rPr>
        <w:t xml:space="preserve"> </w:t>
      </w:r>
      <w:r w:rsidRPr="004574D2">
        <w:rPr>
          <w:rFonts w:ascii="Times New Roman" w:eastAsia="Times New Roman" w:hAnsi="Times New Roman" w:cs="Times New Roman"/>
          <w:color w:val="auto"/>
          <w:sz w:val="28"/>
          <w:szCs w:val="28"/>
          <w:lang w:val="kk-KZ"/>
        </w:rPr>
        <w:t>Қазақстан Республикасы Индустрия және инфрақұрылымдық даму министрінің 2019 жылғы 2 тамыздағы № 612 бұйрығы. Қазақстан Республикасының Әділет министрлігінде 2019 жылғы 2 тамызда № 19188 болып тіркелді.</w:t>
      </w:r>
    </w:p>
    <w:sectPr w:rsidR="00624143" w:rsidRPr="004574D2" w:rsidSect="00BD21A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72"/>
    <w:rsid w:val="00021F52"/>
    <w:rsid w:val="000F7CE7"/>
    <w:rsid w:val="00120E3C"/>
    <w:rsid w:val="00276DE7"/>
    <w:rsid w:val="002847FF"/>
    <w:rsid w:val="004574D2"/>
    <w:rsid w:val="00480EFC"/>
    <w:rsid w:val="00514E8B"/>
    <w:rsid w:val="00624143"/>
    <w:rsid w:val="006E25B5"/>
    <w:rsid w:val="007E65C3"/>
    <w:rsid w:val="00865949"/>
    <w:rsid w:val="00B21072"/>
    <w:rsid w:val="00CE733F"/>
    <w:rsid w:val="00E4325A"/>
    <w:rsid w:val="00E6236E"/>
    <w:rsid w:val="00E72276"/>
    <w:rsid w:val="00E92E3D"/>
    <w:rsid w:val="00EE42B7"/>
    <w:rsid w:val="00F33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25A"/>
    <w:rPr>
      <w:rFonts w:eastAsiaTheme="minorEastAsia"/>
      <w:lang w:eastAsia="ru-RU"/>
    </w:rPr>
  </w:style>
  <w:style w:type="paragraph" w:styleId="1">
    <w:name w:val="heading 1"/>
    <w:basedOn w:val="a"/>
    <w:next w:val="a"/>
    <w:link w:val="10"/>
    <w:uiPriority w:val="9"/>
    <w:qFormat/>
    <w:rsid w:val="006241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25A"/>
    <w:pPr>
      <w:spacing w:after="0" w:line="240" w:lineRule="auto"/>
    </w:pPr>
    <w:rPr>
      <w:rFonts w:ascii="Calibri" w:eastAsia="Times New Roman" w:hAnsi="Calibri" w:cs="Times New Roman"/>
      <w:lang w:eastAsia="ru-RU"/>
    </w:rPr>
  </w:style>
  <w:style w:type="paragraph" w:styleId="2">
    <w:name w:val="Body Text Indent 2"/>
    <w:basedOn w:val="a"/>
    <w:link w:val="20"/>
    <w:rsid w:val="00E4325A"/>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E4325A"/>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E4325A"/>
    <w:pPr>
      <w:spacing w:after="120"/>
      <w:ind w:left="283"/>
    </w:pPr>
    <w:rPr>
      <w:sz w:val="16"/>
      <w:szCs w:val="16"/>
    </w:rPr>
  </w:style>
  <w:style w:type="character" w:customStyle="1" w:styleId="30">
    <w:name w:val="Основной текст с отступом 3 Знак"/>
    <w:basedOn w:val="a0"/>
    <w:link w:val="3"/>
    <w:uiPriority w:val="99"/>
    <w:semiHidden/>
    <w:rsid w:val="00E4325A"/>
    <w:rPr>
      <w:rFonts w:eastAsiaTheme="minorEastAsia"/>
      <w:sz w:val="16"/>
      <w:szCs w:val="16"/>
      <w:lang w:eastAsia="ru-RU"/>
    </w:rPr>
  </w:style>
  <w:style w:type="character" w:customStyle="1" w:styleId="10">
    <w:name w:val="Заголовок 1 Знак"/>
    <w:basedOn w:val="a0"/>
    <w:link w:val="1"/>
    <w:uiPriority w:val="9"/>
    <w:rsid w:val="00624143"/>
    <w:rPr>
      <w:rFonts w:asciiTheme="majorHAnsi" w:eastAsiaTheme="majorEastAsia" w:hAnsiTheme="majorHAnsi" w:cstheme="majorBidi"/>
      <w:color w:val="365F91" w:themeColor="accent1" w:themeShade="BF"/>
      <w:sz w:val="32"/>
      <w:szCs w:val="32"/>
      <w:lang w:eastAsia="ru-RU"/>
    </w:rPr>
  </w:style>
  <w:style w:type="paragraph" w:styleId="a4">
    <w:name w:val="Balloon Text"/>
    <w:basedOn w:val="a"/>
    <w:link w:val="a5"/>
    <w:uiPriority w:val="99"/>
    <w:semiHidden/>
    <w:unhideWhenUsed/>
    <w:rsid w:val="007E65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65C3"/>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25A"/>
    <w:rPr>
      <w:rFonts w:eastAsiaTheme="minorEastAsia"/>
      <w:lang w:eastAsia="ru-RU"/>
    </w:rPr>
  </w:style>
  <w:style w:type="paragraph" w:styleId="1">
    <w:name w:val="heading 1"/>
    <w:basedOn w:val="a"/>
    <w:next w:val="a"/>
    <w:link w:val="10"/>
    <w:uiPriority w:val="9"/>
    <w:qFormat/>
    <w:rsid w:val="006241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25A"/>
    <w:pPr>
      <w:spacing w:after="0" w:line="240" w:lineRule="auto"/>
    </w:pPr>
    <w:rPr>
      <w:rFonts w:ascii="Calibri" w:eastAsia="Times New Roman" w:hAnsi="Calibri" w:cs="Times New Roman"/>
      <w:lang w:eastAsia="ru-RU"/>
    </w:rPr>
  </w:style>
  <w:style w:type="paragraph" w:styleId="2">
    <w:name w:val="Body Text Indent 2"/>
    <w:basedOn w:val="a"/>
    <w:link w:val="20"/>
    <w:rsid w:val="00E4325A"/>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E4325A"/>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E4325A"/>
    <w:pPr>
      <w:spacing w:after="120"/>
      <w:ind w:left="283"/>
    </w:pPr>
    <w:rPr>
      <w:sz w:val="16"/>
      <w:szCs w:val="16"/>
    </w:rPr>
  </w:style>
  <w:style w:type="character" w:customStyle="1" w:styleId="30">
    <w:name w:val="Основной текст с отступом 3 Знак"/>
    <w:basedOn w:val="a0"/>
    <w:link w:val="3"/>
    <w:uiPriority w:val="99"/>
    <w:semiHidden/>
    <w:rsid w:val="00E4325A"/>
    <w:rPr>
      <w:rFonts w:eastAsiaTheme="minorEastAsia"/>
      <w:sz w:val="16"/>
      <w:szCs w:val="16"/>
      <w:lang w:eastAsia="ru-RU"/>
    </w:rPr>
  </w:style>
  <w:style w:type="character" w:customStyle="1" w:styleId="10">
    <w:name w:val="Заголовок 1 Знак"/>
    <w:basedOn w:val="a0"/>
    <w:link w:val="1"/>
    <w:uiPriority w:val="9"/>
    <w:rsid w:val="00624143"/>
    <w:rPr>
      <w:rFonts w:asciiTheme="majorHAnsi" w:eastAsiaTheme="majorEastAsia" w:hAnsiTheme="majorHAnsi" w:cstheme="majorBidi"/>
      <w:color w:val="365F91" w:themeColor="accent1" w:themeShade="BF"/>
      <w:sz w:val="32"/>
      <w:szCs w:val="32"/>
      <w:lang w:eastAsia="ru-RU"/>
    </w:rPr>
  </w:style>
  <w:style w:type="paragraph" w:styleId="a4">
    <w:name w:val="Balloon Text"/>
    <w:basedOn w:val="a"/>
    <w:link w:val="a5"/>
    <w:uiPriority w:val="99"/>
    <w:semiHidden/>
    <w:unhideWhenUsed/>
    <w:rsid w:val="007E65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65C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643</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Урсарова</dc:creator>
  <cp:keywords/>
  <dc:description/>
  <cp:lastModifiedBy>Ақнұр Құмаева</cp:lastModifiedBy>
  <cp:revision>5</cp:revision>
  <cp:lastPrinted>2023-01-11T03:41:00Z</cp:lastPrinted>
  <dcterms:created xsi:type="dcterms:W3CDTF">2024-01-11T09:42:00Z</dcterms:created>
  <dcterms:modified xsi:type="dcterms:W3CDTF">2024-06-06T09:18:00Z</dcterms:modified>
</cp:coreProperties>
</file>