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4C" w:rsidRPr="00EE7D6E" w:rsidRDefault="00205B4C" w:rsidP="0061485A">
      <w:pPr>
        <w:spacing w:after="0" w:line="240" w:lineRule="auto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                                                    </w:t>
      </w:r>
      <w:r w:rsidRPr="00EE7D6E">
        <w:rPr>
          <w:rFonts w:ascii="Times New Roman" w:hAnsi="Times New Roman"/>
          <w:b/>
          <w:caps/>
          <w:sz w:val="24"/>
          <w:szCs w:val="24"/>
          <w:lang w:val="kk-KZ"/>
        </w:rPr>
        <w:t>спецификация ТЕСТА</w:t>
      </w:r>
    </w:p>
    <w:p w:rsidR="00205B4C" w:rsidRPr="00EE7D6E" w:rsidRDefault="00205B4C" w:rsidP="0020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по дисциплине  «ХИМИЯ»</w:t>
      </w:r>
    </w:p>
    <w:p w:rsidR="00205B4C" w:rsidRPr="00EE7D6E" w:rsidRDefault="00205B4C" w:rsidP="0020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205B4C" w:rsidRPr="00EE7D6E" w:rsidRDefault="00205B4C" w:rsidP="00205B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 xml:space="preserve"> (вступает в силу с 202</w:t>
      </w:r>
      <w:r w:rsidR="00EE7D6E">
        <w:rPr>
          <w:rFonts w:ascii="Times New Roman" w:hAnsi="Times New Roman"/>
          <w:sz w:val="24"/>
          <w:szCs w:val="24"/>
          <w:lang w:val="kk-KZ"/>
        </w:rPr>
        <w:t>4</w:t>
      </w:r>
      <w:r w:rsidRPr="00EE7D6E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205B4C" w:rsidRPr="00EE7D6E" w:rsidRDefault="00205B4C" w:rsidP="00205B4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 xml:space="preserve">Цель составления: </w:t>
      </w:r>
      <w:r w:rsidRPr="00EE7D6E">
        <w:rPr>
          <w:rFonts w:ascii="Times New Roman" w:hAnsi="Times New Roman"/>
          <w:sz w:val="24"/>
          <w:szCs w:val="24"/>
          <w:lang w:val="kk-KZ"/>
        </w:rPr>
        <w:t>Опреление способности студентов продолжать обучение в организациях образования, реализующих образовательные программы послевузовского образования Республики Казахстан.</w:t>
      </w:r>
    </w:p>
    <w:p w:rsidR="00205B4C" w:rsidRPr="00EE7D6E" w:rsidRDefault="00205B4C" w:rsidP="00205B4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 xml:space="preserve">Задачи: </w:t>
      </w:r>
      <w:r w:rsidRPr="00EE7D6E">
        <w:rPr>
          <w:rFonts w:ascii="Times New Roman" w:hAnsi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77"/>
        <w:gridCol w:w="6494"/>
      </w:tblGrid>
      <w:tr w:rsidR="00205B4C" w:rsidRPr="00EE7D6E" w:rsidTr="008B3390">
        <w:trPr>
          <w:cantSplit/>
          <w:trHeight w:val="513"/>
        </w:trPr>
        <w:tc>
          <w:tcPr>
            <w:tcW w:w="1071" w:type="pct"/>
            <w:noWrap/>
            <w:hideMark/>
          </w:tcPr>
          <w:p w:rsidR="00205B4C" w:rsidRPr="00EE7D6E" w:rsidRDefault="00205B4C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E7D6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M</w:t>
            </w:r>
            <w:r w:rsidRPr="00EE7D6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111</w:t>
            </w:r>
          </w:p>
          <w:p w:rsidR="00205B4C" w:rsidRPr="00EE7D6E" w:rsidRDefault="00205B4C" w:rsidP="008B33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Номер группы </w:t>
            </w:r>
          </w:p>
          <w:p w:rsidR="00205B4C" w:rsidRPr="00EE7D6E" w:rsidRDefault="00205B4C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E7D6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образовательных программ</w:t>
            </w:r>
          </w:p>
        </w:tc>
        <w:tc>
          <w:tcPr>
            <w:tcW w:w="3929" w:type="pct"/>
          </w:tcPr>
          <w:p w:rsidR="00205B4C" w:rsidRPr="00EE7D6E" w:rsidRDefault="00205B4C" w:rsidP="008B339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E7D6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Производство продуктов питания</w:t>
            </w:r>
          </w:p>
          <w:p w:rsidR="00205B4C" w:rsidRPr="00EE7D6E" w:rsidRDefault="00205B4C" w:rsidP="008B33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наименование группы</w:t>
            </w:r>
          </w:p>
          <w:p w:rsidR="00205B4C" w:rsidRPr="00EE7D6E" w:rsidRDefault="00205B4C" w:rsidP="008B33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образовательных программ</w:t>
            </w:r>
          </w:p>
        </w:tc>
      </w:tr>
    </w:tbl>
    <w:p w:rsidR="00205B4C" w:rsidRPr="00EE7D6E" w:rsidRDefault="00205B4C" w:rsidP="00205B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 xml:space="preserve">3. Содержание теста: </w:t>
      </w:r>
      <w:r w:rsidRPr="00EE7D6E">
        <w:rPr>
          <w:rFonts w:ascii="Times New Roman" w:hAnsi="Times New Roman"/>
          <w:sz w:val="24"/>
          <w:szCs w:val="24"/>
          <w:lang w:val="kk-KZ"/>
        </w:rPr>
        <w:t xml:space="preserve">Тест содержит учебный материал по дисциплине </w:t>
      </w:r>
      <w:r w:rsidRPr="00EE7D6E">
        <w:rPr>
          <w:rFonts w:ascii="Times New Roman" w:hAnsi="Times New Roman"/>
          <w:b/>
          <w:sz w:val="24"/>
          <w:szCs w:val="24"/>
        </w:rPr>
        <w:t>«</w:t>
      </w:r>
      <w:r w:rsidRPr="00EE7D6E">
        <w:rPr>
          <w:rFonts w:ascii="Times New Roman" w:hAnsi="Times New Roman"/>
          <w:sz w:val="24"/>
          <w:szCs w:val="24"/>
        </w:rPr>
        <w:t>Химия</w:t>
      </w:r>
      <w:r w:rsidRPr="00EE7D6E">
        <w:rPr>
          <w:rFonts w:ascii="Times New Roman" w:hAnsi="Times New Roman"/>
          <w:b/>
          <w:sz w:val="24"/>
          <w:szCs w:val="24"/>
        </w:rPr>
        <w:t>»</w:t>
      </w:r>
      <w:r w:rsidRPr="00EE7D6E">
        <w:rPr>
          <w:rFonts w:ascii="Times New Roman" w:hAnsi="Times New Roman"/>
          <w:sz w:val="24"/>
          <w:szCs w:val="24"/>
          <w:lang w:val="kk-KZ"/>
        </w:rPr>
        <w:t xml:space="preserve"> в соответствии с типовым учебным планом по следующим темам: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5924"/>
        <w:gridCol w:w="1472"/>
        <w:gridCol w:w="1706"/>
      </w:tblGrid>
      <w:tr w:rsidR="00205B4C" w:rsidRPr="00EE7D6E" w:rsidTr="008B3390">
        <w:trPr>
          <w:trHeight w:val="824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раздела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</w:t>
            </w:r>
            <w:r w:rsidRPr="00EE7D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EE7D6E">
              <w:rPr>
                <w:rFonts w:ascii="Times New Roman" w:hAnsi="Times New Roman"/>
                <w:b/>
                <w:bCs/>
                <w:sz w:val="24"/>
                <w:szCs w:val="24"/>
              </w:rPr>
              <w:t>во заданий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Строение атома. Периодическая система элементов.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pStyle w:val="21"/>
              <w:jc w:val="both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</w:rPr>
              <w:t>Химическая связь. Строение молекул.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pStyle w:val="21"/>
              <w:jc w:val="both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</w:rPr>
              <w:t>Общие закономерности химических процессов: химическая термодинамика, химическая кинетика и равновесие.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pStyle w:val="21"/>
              <w:jc w:val="both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</w:rPr>
              <w:t>Химические процессы в растворах; общие свойства растворов, растворы электролитов, гидролиз солей.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pStyle w:val="21"/>
              <w:jc w:val="both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</w:rPr>
              <w:t>Окислительно-восстановительные реакции. Электрохимические процессы.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pStyle w:val="21"/>
              <w:jc w:val="both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</w:rPr>
              <w:t xml:space="preserve">Неорганические соединения.  </w:t>
            </w:r>
          </w:p>
          <w:p w:rsidR="00205B4C" w:rsidRPr="00EE7D6E" w:rsidRDefault="00205B4C" w:rsidP="008B3390">
            <w:pPr>
              <w:pStyle w:val="21"/>
              <w:jc w:val="both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</w:rPr>
              <w:t>Комплексные соединения.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Cs/>
                <w:sz w:val="24"/>
                <w:szCs w:val="24"/>
              </w:rPr>
              <w:t>Углеводороды: а</w:t>
            </w:r>
            <w:r w:rsidRPr="00EE7D6E">
              <w:rPr>
                <w:rFonts w:ascii="Times New Roman" w:hAnsi="Times New Roman"/>
                <w:sz w:val="24"/>
                <w:szCs w:val="24"/>
              </w:rPr>
              <w:t>лканы, алкены, алкины; алкадиены, арены.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Cs/>
                <w:sz w:val="24"/>
                <w:szCs w:val="24"/>
              </w:rPr>
              <w:t>Кислородсодержащие органические соединения:</w:t>
            </w:r>
          </w:p>
          <w:p w:rsidR="00205B4C" w:rsidRPr="00EE7D6E" w:rsidRDefault="00205B4C" w:rsidP="008B33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гидроксисоединения, оксосоединения, карбоновые кислоты и их производные.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Cs/>
                <w:sz w:val="24"/>
                <w:szCs w:val="24"/>
              </w:rPr>
              <w:t>Азотсодержащие органические соединения: нитросоединения, амины, азо- и диазосоединения, а</w:t>
            </w:r>
            <w:r w:rsidRPr="00EE7D6E">
              <w:rPr>
                <w:rFonts w:ascii="Times New Roman" w:hAnsi="Times New Roman"/>
                <w:spacing w:val="-1"/>
                <w:sz w:val="24"/>
                <w:szCs w:val="24"/>
              </w:rPr>
              <w:t>минокислоты</w:t>
            </w:r>
            <w:r w:rsidRPr="00EE7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245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5" w:type="pct"/>
            <w:shd w:val="clear" w:color="auto" w:fill="auto"/>
          </w:tcPr>
          <w:p w:rsidR="00205B4C" w:rsidRPr="00EE7D6E" w:rsidRDefault="00205B4C" w:rsidP="008B3390">
            <w:pPr>
              <w:pStyle w:val="21"/>
              <w:jc w:val="both"/>
              <w:rPr>
                <w:sz w:val="24"/>
                <w:szCs w:val="24"/>
              </w:rPr>
            </w:pPr>
            <w:r w:rsidRPr="00EE7D6E">
              <w:rPr>
                <w:bCs/>
                <w:spacing w:val="-8"/>
                <w:sz w:val="24"/>
                <w:szCs w:val="24"/>
              </w:rPr>
              <w:t>Биоорганические соединения: липиды, у</w:t>
            </w:r>
            <w:r w:rsidRPr="00EE7D6E">
              <w:rPr>
                <w:sz w:val="24"/>
                <w:szCs w:val="24"/>
              </w:rPr>
              <w:t>глеводы, белки.</w:t>
            </w:r>
          </w:p>
        </w:tc>
        <w:tc>
          <w:tcPr>
            <w:tcW w:w="769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891" w:type="pct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B4C" w:rsidRPr="00EE7D6E" w:rsidTr="008B3390">
        <w:trPr>
          <w:trHeight w:val="20"/>
        </w:trPr>
        <w:tc>
          <w:tcPr>
            <w:tcW w:w="3340" w:type="pct"/>
            <w:gridSpan w:val="2"/>
            <w:shd w:val="clear" w:color="auto" w:fill="auto"/>
          </w:tcPr>
          <w:p w:rsidR="00205B4C" w:rsidRPr="00EE7D6E" w:rsidRDefault="00205B4C" w:rsidP="008B339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E7D6E">
              <w:rPr>
                <w:b/>
                <w:bCs/>
                <w:sz w:val="24"/>
                <w:szCs w:val="24"/>
                <w:lang w:val="kk-KZ"/>
              </w:rPr>
              <w:t>Количество тестов в одном варианте</w:t>
            </w:r>
          </w:p>
        </w:tc>
        <w:tc>
          <w:tcPr>
            <w:tcW w:w="1660" w:type="pct"/>
            <w:gridSpan w:val="2"/>
            <w:shd w:val="clear" w:color="auto" w:fill="auto"/>
          </w:tcPr>
          <w:p w:rsidR="00205B4C" w:rsidRPr="00EE7D6E" w:rsidRDefault="00205B4C" w:rsidP="008B33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EE7D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05B4C" w:rsidRPr="00EE7D6E" w:rsidRDefault="00205B4C" w:rsidP="00205B4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Задания представлены на языке обучения (русский).</w:t>
      </w:r>
    </w:p>
    <w:p w:rsidR="00205B4C" w:rsidRPr="00EE7D6E" w:rsidRDefault="00205B4C" w:rsidP="00205B4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5B4C" w:rsidRPr="00EE7D6E" w:rsidRDefault="00205B4C" w:rsidP="00205B4C">
      <w:pPr>
        <w:pStyle w:val="a3"/>
        <w:keepNext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</w:rPr>
        <w:t xml:space="preserve">Описание содержания заданий: </w:t>
      </w:r>
      <w:r w:rsidRPr="00EE7D6E">
        <w:rPr>
          <w:rFonts w:ascii="Times New Roman" w:hAnsi="Times New Roman"/>
          <w:sz w:val="24"/>
          <w:szCs w:val="24"/>
        </w:rPr>
        <w:t xml:space="preserve">Тестовые задания позволяют определить у студентов знания </w:t>
      </w:r>
      <w:r w:rsidRPr="00EE7D6E">
        <w:rPr>
          <w:rFonts w:ascii="Times New Roman" w:hAnsi="Times New Roman"/>
          <w:sz w:val="24"/>
          <w:szCs w:val="24"/>
          <w:lang w:val="kk-KZ"/>
        </w:rPr>
        <w:t xml:space="preserve">по теоретическим основам химии. </w:t>
      </w:r>
    </w:p>
    <w:p w:rsidR="00205B4C" w:rsidRPr="00EE7D6E" w:rsidRDefault="00205B4C" w:rsidP="00205B4C">
      <w:pPr>
        <w:pStyle w:val="a3"/>
        <w:keepNext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hanging="142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5. Среднее время выполнение задания:</w:t>
      </w:r>
    </w:p>
    <w:p w:rsidR="00205B4C" w:rsidRPr="00EE7D6E" w:rsidRDefault="00205B4C" w:rsidP="00205B4C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:rsidR="00205B4C" w:rsidRPr="00EE7D6E" w:rsidRDefault="00205B4C" w:rsidP="00205B4C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Общее время теста составляет 50 минут</w:t>
      </w:r>
    </w:p>
    <w:p w:rsidR="00205B4C" w:rsidRPr="00EE7D6E" w:rsidRDefault="00205B4C" w:rsidP="00205B4C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205B4C" w:rsidRPr="00EE7D6E" w:rsidRDefault="00205B4C" w:rsidP="00205B4C">
      <w:pPr>
        <w:spacing w:after="0" w:line="240" w:lineRule="auto"/>
        <w:ind w:left="426" w:hanging="142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В одном варианте теста - 20заданий.</w:t>
      </w:r>
    </w:p>
    <w:p w:rsidR="00205B4C" w:rsidRPr="00EE7D6E" w:rsidRDefault="00205B4C" w:rsidP="00205B4C">
      <w:pPr>
        <w:spacing w:after="0" w:line="240" w:lineRule="auto"/>
        <w:ind w:left="426" w:hanging="142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205B4C" w:rsidRPr="00EE7D6E" w:rsidRDefault="00205B4C" w:rsidP="00205B4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lastRenderedPageBreak/>
        <w:t>- легкий (A) - 6 заданий (30%);</w:t>
      </w:r>
    </w:p>
    <w:p w:rsidR="00205B4C" w:rsidRPr="00EE7D6E" w:rsidRDefault="00205B4C" w:rsidP="00205B4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- средний (B) - 8 заданий (40%);</w:t>
      </w:r>
    </w:p>
    <w:p w:rsidR="00205B4C" w:rsidRPr="00EE7D6E" w:rsidRDefault="00205B4C" w:rsidP="00205B4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- сложный (C) - 6 заданий (30%).</w:t>
      </w:r>
    </w:p>
    <w:p w:rsidR="00205B4C" w:rsidRPr="00EE7D6E" w:rsidRDefault="00205B4C" w:rsidP="00205B4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205B4C" w:rsidRPr="00EE7D6E" w:rsidRDefault="00205B4C" w:rsidP="00205B4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205B4C" w:rsidRPr="00EE7D6E" w:rsidRDefault="00205B4C" w:rsidP="00205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:rsidR="00205B4C" w:rsidRPr="00EE7D6E" w:rsidRDefault="00205B4C" w:rsidP="00205B4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E7D6E">
        <w:rPr>
          <w:rFonts w:ascii="Times New Roman" w:hAnsi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05B4C" w:rsidRPr="00EE7D6E" w:rsidRDefault="00205B4C" w:rsidP="00205B4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05B4C" w:rsidRPr="00EE7D6E" w:rsidRDefault="00205B4C" w:rsidP="00205B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205B4C" w:rsidRPr="00EE7D6E" w:rsidRDefault="00205B4C" w:rsidP="00DD4B47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Глинка Н.Л.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Общая химия [Текст/Электронный ресурс] : учебное пособие. Том 1 / Н. Л. Глинка. - HTML5. - Алматы : Эверо, 2023. - 212 с. - ISBN 9965-578-52-4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8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https://library.atu.edu.kz/files/271117/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205B4C" w:rsidRPr="00EE7D6E" w:rsidRDefault="00205B4C" w:rsidP="00DD4B47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Глинка Н.Л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Общая химия [Текст/Электронный ресурс] : учебное пособие. Том 2 / Н. Л. Глинка. - HTML5. - Алматы : Эверо, 2023. - 164 с. - ISBN 9965-578-52-4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9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https://library.atu.edu.kz/files/271118/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205B4C" w:rsidRPr="00EE7D6E" w:rsidRDefault="00205B4C" w:rsidP="00DD4B47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Глинка Н.Л.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Общая химия [Текст/Электронный ресурс] : учебное пособие. Том 3 / Н. Л. Глинка. - HTML5. - Алматы : Эверо, 2023. - 240 с. - ISBN 9965-578-52-4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10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https://library.atu.edu.kz/files/271120/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205B4C" w:rsidRPr="00EE7D6E" w:rsidRDefault="00205B4C" w:rsidP="00DD4B47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Глинка Н.Л.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Общая химия [Текст/Электронный ресурс] : учебное пособие. Том 4 / Н. Л. Глинка. - HTML5. - Алматы : Эверо, 2023. - 162 с. - ISBN 9965-578-52-4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11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https://library.atu.edu.kz/files/271121/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205B4C" w:rsidRPr="00EE7D6E" w:rsidRDefault="00205B4C" w:rsidP="00DD4B47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color w:val="2C2D2E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212529"/>
          <w:sz w:val="24"/>
          <w:szCs w:val="24"/>
        </w:rPr>
        <w:t>Грандберг И.И. </w:t>
      </w:r>
      <w:r w:rsidRPr="00EE7D6E">
        <w:rPr>
          <w:rFonts w:ascii="Times New Roman" w:hAnsi="Times New Roman"/>
          <w:color w:val="212529"/>
          <w:sz w:val="24"/>
          <w:szCs w:val="24"/>
        </w:rPr>
        <w:t xml:space="preserve">Органическая химия [Текст/Электронный ресурс]: учебник / И. И. Грандберг, Н. Л. Нам. - 8-е изд. - М : Юрайт, 2016. - 608 с. - (Серия: Бакалавр. Академический курс). - ISBN 978-5-9916-3944-6 </w:t>
      </w:r>
      <w:hyperlink r:id="rId12" w:history="1">
        <w:r w:rsidRPr="00EE7D6E">
          <w:rPr>
            <w:rStyle w:val="a5"/>
            <w:rFonts w:ascii="Times New Roman" w:hAnsi="Times New Roman"/>
            <w:sz w:val="24"/>
            <w:szCs w:val="24"/>
          </w:rPr>
          <w:t>https://library.atu.edu.kz/files/40556.pdf</w:t>
        </w:r>
      </w:hyperlink>
      <w:r w:rsidRPr="00EE7D6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05B4C" w:rsidRPr="00EE7D6E" w:rsidRDefault="00205B4C" w:rsidP="00DD4B47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color w:val="2C2D2E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212529"/>
          <w:sz w:val="24"/>
          <w:szCs w:val="24"/>
        </w:rPr>
        <w:t>Кулажанов К.С. </w:t>
      </w:r>
      <w:r w:rsidRPr="00EE7D6E">
        <w:rPr>
          <w:rFonts w:ascii="Times New Roman" w:hAnsi="Times New Roman"/>
          <w:color w:val="212529"/>
          <w:sz w:val="24"/>
          <w:szCs w:val="24"/>
        </w:rPr>
        <w:t xml:space="preserve">Неорганическая химия [Текст/Электронный ресурс]: учебник / К. С. Кулажанов, М. Ш. Сулейменова. - Алматы, 2012. - 600 с. - ISBN 978-601-217-295-9 </w:t>
      </w:r>
      <w:hyperlink r:id="rId13" w:history="1">
        <w:r w:rsidRPr="00EE7D6E">
          <w:rPr>
            <w:rStyle w:val="a5"/>
            <w:rFonts w:ascii="Times New Roman" w:hAnsi="Times New Roman"/>
            <w:sz w:val="24"/>
            <w:szCs w:val="24"/>
          </w:rPr>
          <w:t>https://library.atu.edu.kz/files/6033.pdf</w:t>
        </w:r>
      </w:hyperlink>
    </w:p>
    <w:p w:rsidR="00205B4C" w:rsidRPr="00EE7D6E" w:rsidRDefault="00205B4C" w:rsidP="00205B4C">
      <w:pPr>
        <w:pStyle w:val="a3"/>
        <w:shd w:val="clear" w:color="auto" w:fill="FFFFFF"/>
        <w:spacing w:after="0" w:line="240" w:lineRule="auto"/>
        <w:ind w:left="709"/>
        <w:jc w:val="both"/>
        <w:rPr>
          <w:sz w:val="24"/>
          <w:szCs w:val="24"/>
          <w:lang w:val="kk-KZ"/>
        </w:rPr>
      </w:pPr>
    </w:p>
    <w:p w:rsidR="00205B4C" w:rsidRPr="00EE7D6E" w:rsidRDefault="00205B4C" w:rsidP="00205B4C">
      <w:pPr>
        <w:tabs>
          <w:tab w:val="left" w:pos="1125"/>
        </w:tabs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205B4C" w:rsidRPr="00EE7D6E" w:rsidSect="00B024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1F" w:rsidRDefault="0086041F" w:rsidP="00210EDA">
      <w:pPr>
        <w:spacing w:after="0" w:line="240" w:lineRule="auto"/>
      </w:pPr>
      <w:r>
        <w:separator/>
      </w:r>
    </w:p>
  </w:endnote>
  <w:endnote w:type="continuationSeparator" w:id="0">
    <w:p w:rsidR="0086041F" w:rsidRDefault="0086041F" w:rsidP="0021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1F" w:rsidRDefault="0086041F" w:rsidP="00210EDA">
      <w:pPr>
        <w:spacing w:after="0" w:line="240" w:lineRule="auto"/>
      </w:pPr>
      <w:r>
        <w:separator/>
      </w:r>
    </w:p>
  </w:footnote>
  <w:footnote w:type="continuationSeparator" w:id="0">
    <w:p w:rsidR="0086041F" w:rsidRDefault="0086041F" w:rsidP="0021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726"/>
    <w:multiLevelType w:val="hybridMultilevel"/>
    <w:tmpl w:val="7B7EF076"/>
    <w:lvl w:ilvl="0" w:tplc="F4A4D4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3752FF9"/>
    <w:multiLevelType w:val="hybridMultilevel"/>
    <w:tmpl w:val="410263DE"/>
    <w:lvl w:ilvl="0" w:tplc="DC6A8B4A">
      <w:start w:val="2022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3CD7"/>
    <w:multiLevelType w:val="hybridMultilevel"/>
    <w:tmpl w:val="DA102B5C"/>
    <w:lvl w:ilvl="0" w:tplc="F7984B30">
      <w:start w:val="2024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464C7"/>
    <w:multiLevelType w:val="hybridMultilevel"/>
    <w:tmpl w:val="8E0858B4"/>
    <w:lvl w:ilvl="0" w:tplc="E188B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42402"/>
    <w:multiLevelType w:val="hybridMultilevel"/>
    <w:tmpl w:val="A7FAB504"/>
    <w:lvl w:ilvl="0" w:tplc="CCE2A6C4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  <w:color w:val="212529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D591F"/>
    <w:multiLevelType w:val="hybridMultilevel"/>
    <w:tmpl w:val="60922C8A"/>
    <w:lvl w:ilvl="0" w:tplc="0B9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85827"/>
    <w:multiLevelType w:val="hybridMultilevel"/>
    <w:tmpl w:val="A7FAB504"/>
    <w:lvl w:ilvl="0" w:tplc="FFFFFFFF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  <w:color w:val="2125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966CD"/>
    <w:multiLevelType w:val="hybridMultilevel"/>
    <w:tmpl w:val="95E60480"/>
    <w:lvl w:ilvl="0" w:tplc="210C39B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CC"/>
    <w:rsid w:val="00001677"/>
    <w:rsid w:val="000065F2"/>
    <w:rsid w:val="000A5AF9"/>
    <w:rsid w:val="000C132E"/>
    <w:rsid w:val="000C5869"/>
    <w:rsid w:val="000D2448"/>
    <w:rsid w:val="001B04FA"/>
    <w:rsid w:val="00205B4C"/>
    <w:rsid w:val="00210EDA"/>
    <w:rsid w:val="004A09C4"/>
    <w:rsid w:val="004B355B"/>
    <w:rsid w:val="004D71CC"/>
    <w:rsid w:val="004F4CF4"/>
    <w:rsid w:val="005559F2"/>
    <w:rsid w:val="0061485A"/>
    <w:rsid w:val="00637B0A"/>
    <w:rsid w:val="006A2DF7"/>
    <w:rsid w:val="006E4E41"/>
    <w:rsid w:val="0086041F"/>
    <w:rsid w:val="00874803"/>
    <w:rsid w:val="00921164"/>
    <w:rsid w:val="009959AA"/>
    <w:rsid w:val="00AF7301"/>
    <w:rsid w:val="00B02425"/>
    <w:rsid w:val="00BE1CEF"/>
    <w:rsid w:val="00C21AE7"/>
    <w:rsid w:val="00DD4B47"/>
    <w:rsid w:val="00E438AC"/>
    <w:rsid w:val="00EE7D6E"/>
    <w:rsid w:val="00F1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AF9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0A5AF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uiPriority w:val="99"/>
    <w:unhideWhenUsed/>
    <w:rsid w:val="000A5AF9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5AF9"/>
    <w:rPr>
      <w:rFonts w:ascii="Calibri" w:eastAsia="Calibri" w:hAnsi="Calibri" w:cs="Times New Roman"/>
      <w:sz w:val="22"/>
    </w:rPr>
  </w:style>
  <w:style w:type="paragraph" w:customStyle="1" w:styleId="1">
    <w:name w:val="Обычный1"/>
    <w:link w:val="Normal"/>
    <w:rsid w:val="000A5A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5AF9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A5A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A5A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EDA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21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EDA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AF9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0A5AF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uiPriority w:val="99"/>
    <w:unhideWhenUsed/>
    <w:rsid w:val="000A5AF9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5AF9"/>
    <w:rPr>
      <w:rFonts w:ascii="Calibri" w:eastAsia="Calibri" w:hAnsi="Calibri" w:cs="Times New Roman"/>
      <w:sz w:val="22"/>
    </w:rPr>
  </w:style>
  <w:style w:type="paragraph" w:customStyle="1" w:styleId="1">
    <w:name w:val="Обычный1"/>
    <w:link w:val="Normal"/>
    <w:rsid w:val="000A5A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5AF9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A5A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A5A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EDA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21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ED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tu.edu.kz/files/271117/" TargetMode="External"/><Relationship Id="rId13" Type="http://schemas.openxmlformats.org/officeDocument/2006/relationships/hyperlink" Target="https://library.atu.edu.kz/files/603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brary.atu.edu.kz/files/4055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rary.atu.edu.kz/files/27112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y.atu.edu.kz/files/2711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atu.edu.kz/files/2711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Ақнұр Құмаева</cp:lastModifiedBy>
  <cp:revision>10</cp:revision>
  <cp:lastPrinted>2022-03-29T11:20:00Z</cp:lastPrinted>
  <dcterms:created xsi:type="dcterms:W3CDTF">2023-12-26T07:18:00Z</dcterms:created>
  <dcterms:modified xsi:type="dcterms:W3CDTF">2024-05-31T05:15:00Z</dcterms:modified>
</cp:coreProperties>
</file>