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657B4" w14:textId="21540B70" w:rsidR="00CA2ADD" w:rsidRPr="00B63A31" w:rsidRDefault="00B63A31" w:rsidP="009B1FD2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814E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146B37" w:rsidRPr="00B63A31">
        <w:rPr>
          <w:rFonts w:ascii="Times New Roman" w:hAnsi="Times New Roman"/>
          <w:b/>
          <w:sz w:val="28"/>
          <w:szCs w:val="28"/>
          <w:lang w:val="kk-KZ"/>
        </w:rPr>
        <w:t>«</w:t>
      </w:r>
      <w:r w:rsidR="008C1F0F" w:rsidRPr="00B63A31"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kk-KZ"/>
        </w:rPr>
        <w:t>Қазақстандағы қазіргі діни жағдай»</w:t>
      </w:r>
    </w:p>
    <w:p w14:paraId="616F6756" w14:textId="77777777" w:rsidR="00CA2ADD" w:rsidRPr="00B63A31" w:rsidRDefault="00CA2ADD" w:rsidP="009B1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пәні бойынша </w:t>
      </w:r>
      <w:r w:rsidRPr="00B63A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магистратураға түсуге арналған кешенді тестілеудің </w:t>
      </w:r>
    </w:p>
    <w:p w14:paraId="09DC2B02" w14:textId="77777777" w:rsidR="00CA2ADD" w:rsidRPr="00B63A31" w:rsidRDefault="00CA2ADD" w:rsidP="009B1F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b/>
          <w:sz w:val="28"/>
          <w:szCs w:val="28"/>
          <w:lang w:val="kk-KZ"/>
        </w:rPr>
        <w:t>ТЕСТ СПЕЦИФИКАЦИЯСЫ</w:t>
      </w:r>
    </w:p>
    <w:p w14:paraId="5E6A9A41" w14:textId="4821B54A" w:rsidR="00CA2ADD" w:rsidRPr="00B63A31" w:rsidRDefault="00BB0466" w:rsidP="009B1F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63A31">
        <w:rPr>
          <w:rFonts w:ascii="Times New Roman" w:hAnsi="Times New Roman" w:cs="Times New Roman"/>
          <w:sz w:val="20"/>
          <w:szCs w:val="20"/>
          <w:lang w:val="kk-KZ"/>
        </w:rPr>
        <w:t>(202</w:t>
      </w:r>
      <w:r w:rsidR="002666B5" w:rsidRPr="00B63A31">
        <w:rPr>
          <w:rFonts w:ascii="Times New Roman" w:hAnsi="Times New Roman" w:cs="Times New Roman"/>
          <w:sz w:val="20"/>
          <w:szCs w:val="20"/>
          <w:lang w:val="kk-KZ"/>
        </w:rPr>
        <w:t>4</w:t>
      </w:r>
      <w:r w:rsidR="00CA2ADD" w:rsidRPr="00B63A31">
        <w:rPr>
          <w:rFonts w:ascii="Times New Roman" w:hAnsi="Times New Roman" w:cs="Times New Roman"/>
          <w:sz w:val="20"/>
          <w:szCs w:val="20"/>
          <w:lang w:val="kk-KZ"/>
        </w:rPr>
        <w:t xml:space="preserve"> жылдан бастап қолдану үшін бекітілген)</w:t>
      </w:r>
    </w:p>
    <w:p w14:paraId="3AACA819" w14:textId="77777777" w:rsidR="00CA2ADD" w:rsidRPr="00B63A31" w:rsidRDefault="00CA2ADD" w:rsidP="009B1F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8D24A3C" w14:textId="0C2D0409" w:rsidR="0052618C" w:rsidRPr="00B63A31" w:rsidRDefault="00022384" w:rsidP="0049272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1. Мақсаты: </w:t>
      </w:r>
      <w:r w:rsidRPr="00B63A31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жоғары оқу орнынан кейінгі білім беру ұйымдарында оқуды жалғастыра алу</w:t>
      </w:r>
      <w:r w:rsidRPr="00B63A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қабілетін анықтау.</w:t>
      </w:r>
    </w:p>
    <w:p w14:paraId="4676ADCC" w14:textId="77777777" w:rsidR="00CA2ADD" w:rsidRPr="00B63A31" w:rsidRDefault="00CA2ADD" w:rsidP="009B1FD2">
      <w:pPr>
        <w:tabs>
          <w:tab w:val="left" w:pos="28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kk-KZ" w:eastAsia="ko-KR"/>
        </w:rPr>
      </w:pPr>
      <w:r w:rsidRPr="00B63A3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2. Міндеті: </w:t>
      </w:r>
      <w:r w:rsidR="0052618C" w:rsidRPr="00B63A31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>Келесі б</w:t>
      </w:r>
      <w:r w:rsidR="0052618C" w:rsidRPr="00B63A31">
        <w:rPr>
          <w:rFonts w:ascii="Times New Roman" w:eastAsiaTheme="minorHAnsi" w:hAnsi="Times New Roman" w:cs="Times New Roman"/>
          <w:sz w:val="28"/>
          <w:szCs w:val="28"/>
          <w:lang w:val="kk-KZ" w:eastAsia="ko-KR"/>
        </w:rPr>
        <w:t>ілім беру бағдарламалары тобы</w:t>
      </w:r>
      <w:r w:rsidR="0052618C" w:rsidRPr="00B63A31">
        <w:rPr>
          <w:rFonts w:ascii="Times New Roman" w:eastAsiaTheme="minorHAnsi" w:hAnsi="Times New Roman" w:cs="Times New Roman"/>
          <w:bCs/>
          <w:sz w:val="28"/>
          <w:szCs w:val="28"/>
          <w:lang w:val="kk-KZ" w:eastAsia="en-US"/>
        </w:rPr>
        <w:t xml:space="preserve"> үшін түсушінің білім деңгейін анықтау</w:t>
      </w:r>
      <w:r w:rsidR="0052618C" w:rsidRPr="00B63A31">
        <w:rPr>
          <w:rFonts w:ascii="Times New Roman" w:eastAsiaTheme="minorHAnsi" w:hAnsi="Times New Roman" w:cs="Times New Roman"/>
          <w:sz w:val="28"/>
          <w:szCs w:val="28"/>
          <w:lang w:val="kk-KZ" w:eastAsia="ko-KR"/>
        </w:rPr>
        <w:t>:</w:t>
      </w:r>
    </w:p>
    <w:p w14:paraId="70414A20" w14:textId="360087A4" w:rsidR="0052618C" w:rsidRPr="00B63A31" w:rsidRDefault="0052618C" w:rsidP="009B1F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</w:t>
      </w:r>
      <w:r w:rsidR="002003B5" w:rsidRPr="00B63A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052</w:t>
      </w:r>
      <w:r w:rsidR="001728C8" w:rsidRPr="00B63A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– Исламтану</w:t>
      </w:r>
    </w:p>
    <w:p w14:paraId="13C5B3C0" w14:textId="77777777" w:rsidR="00146B37" w:rsidRPr="00B63A31" w:rsidRDefault="00BB0466" w:rsidP="00BB0466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  <w:r w:rsidRPr="00B63A31">
        <w:rPr>
          <w:b/>
          <w:bCs/>
          <w:sz w:val="28"/>
          <w:szCs w:val="28"/>
          <w:lang w:val="kk-KZ" w:eastAsia="ko-KR"/>
        </w:rPr>
        <w:t>3. Тест мазмұны</w:t>
      </w:r>
      <w:r w:rsidR="00146B37" w:rsidRPr="00B63A31">
        <w:rPr>
          <w:sz w:val="28"/>
          <w:szCs w:val="28"/>
          <w:lang w:val="kk-KZ"/>
        </w:rPr>
        <w:t xml:space="preserve"> «</w:t>
      </w:r>
      <w:r w:rsidR="00347CCA" w:rsidRPr="00B63A31">
        <w:rPr>
          <w:rStyle w:val="10"/>
          <w:rFonts w:ascii="Times New Roman" w:hAnsi="Times New Roman" w:cs="Times New Roman"/>
          <w:color w:val="auto"/>
          <w:sz w:val="28"/>
          <w:szCs w:val="28"/>
          <w:lang w:val="kk-KZ"/>
        </w:rPr>
        <w:t>Қазақстандағы қазіргі діни жағдай</w:t>
      </w:r>
      <w:r w:rsidR="00146B37" w:rsidRPr="00B63A31">
        <w:rPr>
          <w:sz w:val="28"/>
          <w:szCs w:val="28"/>
          <w:lang w:val="kk-KZ"/>
        </w:rPr>
        <w:t xml:space="preserve">» </w:t>
      </w:r>
      <w:r w:rsidRPr="00B63A31">
        <w:rPr>
          <w:sz w:val="28"/>
          <w:szCs w:val="28"/>
          <w:lang w:val="kk-KZ"/>
        </w:rPr>
        <w:t>пәні бойынша тақырыптарды қамтиды. Тапсырмалар қазақ тілінде берілген.</w:t>
      </w:r>
    </w:p>
    <w:p w14:paraId="228D859F" w14:textId="77777777" w:rsidR="00BB0466" w:rsidRPr="00B63A31" w:rsidRDefault="00BB0466" w:rsidP="00BB0466">
      <w:pPr>
        <w:pStyle w:val="2"/>
        <w:spacing w:after="0" w:line="240" w:lineRule="auto"/>
        <w:ind w:left="0"/>
        <w:jc w:val="both"/>
        <w:rPr>
          <w:sz w:val="28"/>
          <w:szCs w:val="28"/>
          <w:lang w:val="kk-KZ"/>
        </w:rPr>
      </w:pPr>
    </w:p>
    <w:tbl>
      <w:tblPr>
        <w:tblStyle w:val="a3"/>
        <w:tblW w:w="957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500"/>
        <w:gridCol w:w="6095"/>
        <w:gridCol w:w="1559"/>
        <w:gridCol w:w="1417"/>
      </w:tblGrid>
      <w:tr w:rsidR="00146B37" w:rsidRPr="00B63A31" w14:paraId="24FC5F65" w14:textId="77777777" w:rsidTr="0052618C">
        <w:tc>
          <w:tcPr>
            <w:tcW w:w="500" w:type="dxa"/>
            <w:vAlign w:val="center"/>
          </w:tcPr>
          <w:p w14:paraId="2A4BF96F" w14:textId="77777777" w:rsidR="00146B37" w:rsidRPr="00B63A31" w:rsidRDefault="00146B37" w:rsidP="009B1FD2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3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  <w:vAlign w:val="center"/>
          </w:tcPr>
          <w:p w14:paraId="4F0B5BF0" w14:textId="77777777" w:rsidR="00317016" w:rsidRPr="00B63A31" w:rsidRDefault="00317016" w:rsidP="009B1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CD48A" w14:textId="04F63DF9" w:rsidR="00146B37" w:rsidRPr="00B63A31" w:rsidRDefault="00146B37" w:rsidP="009B1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3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proofErr w:type="spellEnd"/>
            <w:r w:rsidR="006E069F" w:rsidRPr="00B63A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B63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мазмұны</w:t>
            </w:r>
            <w:proofErr w:type="spellEnd"/>
          </w:p>
          <w:p w14:paraId="64629B55" w14:textId="77777777" w:rsidR="00146B37" w:rsidRPr="00B63A31" w:rsidRDefault="00146B37" w:rsidP="009B1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EDE69E" w14:textId="77777777" w:rsidR="00146B37" w:rsidRPr="00B63A31" w:rsidRDefault="00146B37" w:rsidP="009B1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2B513F8" w14:textId="77777777" w:rsidR="00CA2ADD" w:rsidRPr="00B63A31" w:rsidRDefault="00CA2ADD" w:rsidP="009B1F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63A31">
              <w:rPr>
                <w:rFonts w:ascii="Times New Roman" w:hAnsi="Times New Roman" w:cs="Times New Roman"/>
                <w:b/>
                <w:sz w:val="28"/>
                <w:szCs w:val="28"/>
              </w:rPr>
              <w:t>Қиындықдеңгейі</w:t>
            </w:r>
            <w:proofErr w:type="spellEnd"/>
          </w:p>
          <w:p w14:paraId="77CBB907" w14:textId="77777777" w:rsidR="00146B37" w:rsidRPr="00B63A31" w:rsidRDefault="00146B37" w:rsidP="009B1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863AA1" w14:textId="77777777" w:rsidR="00CA2ADD" w:rsidRPr="00B63A31" w:rsidRDefault="00CA2ADD" w:rsidP="009B1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3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Тапсыр</w:t>
            </w:r>
            <w:proofErr w:type="spellEnd"/>
          </w:p>
          <w:p w14:paraId="0184116D" w14:textId="77777777" w:rsidR="00CA2ADD" w:rsidRPr="00B63A31" w:rsidRDefault="00CA2ADD" w:rsidP="009B1F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63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малар</w:t>
            </w:r>
            <w:proofErr w:type="spellEnd"/>
            <w:r w:rsidRPr="00B63A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  <w:p w14:paraId="429D3B65" w14:textId="77777777" w:rsidR="00146B37" w:rsidRPr="00B63A31" w:rsidRDefault="00146B37" w:rsidP="009B1F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156E" w:rsidRPr="00B63A31" w14:paraId="3F958EBD" w14:textId="77777777" w:rsidTr="0052618C">
        <w:trPr>
          <w:trHeight w:val="747"/>
        </w:trPr>
        <w:tc>
          <w:tcPr>
            <w:tcW w:w="500" w:type="dxa"/>
            <w:tcBorders>
              <w:bottom w:val="single" w:sz="4" w:space="0" w:color="auto"/>
            </w:tcBorders>
          </w:tcPr>
          <w:p w14:paraId="00E4727F" w14:textId="77777777" w:rsidR="0014156E" w:rsidRPr="00B63A31" w:rsidRDefault="0014156E" w:rsidP="009B1FD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7092C94" w14:textId="745873DA" w:rsidR="0014156E" w:rsidRPr="00B63A31" w:rsidRDefault="00F45C04" w:rsidP="009B1FD2">
            <w:pPr>
              <w:pStyle w:val="a9"/>
              <w:shd w:val="clear" w:color="auto" w:fill="auto"/>
              <w:tabs>
                <w:tab w:val="left" w:pos="1134"/>
              </w:tabs>
              <w:spacing w:line="240" w:lineRule="auto"/>
              <w:ind w:firstLine="34"/>
              <w:jc w:val="both"/>
              <w:rPr>
                <w:rStyle w:val="13"/>
                <w:sz w:val="28"/>
                <w:szCs w:val="28"/>
                <w:lang w:val="kk-KZ" w:eastAsia="kk-KZ"/>
              </w:rPr>
            </w:pPr>
            <w:r w:rsidRPr="00B63A31">
              <w:rPr>
                <w:rStyle w:val="13"/>
                <w:sz w:val="28"/>
                <w:szCs w:val="28"/>
                <w:lang w:val="kk-KZ" w:eastAsia="kk-KZ"/>
              </w:rPr>
              <w:t>Қазақстан Республикасындағы дін саласындағы саясат: мемлекеттік бағдарламалар, тұжырымдамалар.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6001DAF" w14:textId="77777777" w:rsidR="0014156E" w:rsidRPr="00B63A31" w:rsidRDefault="00CA2ADD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D7F8171" w14:textId="77777777" w:rsidR="0014156E" w:rsidRPr="00B63A31" w:rsidRDefault="00CA2ADD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4156E" w:rsidRPr="00B63A31" w14:paraId="62433724" w14:textId="77777777" w:rsidTr="0052618C">
        <w:trPr>
          <w:trHeight w:val="38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6791B576" w14:textId="77777777" w:rsidR="0014156E" w:rsidRPr="00B63A31" w:rsidRDefault="0014156E" w:rsidP="009B1FD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1">
              <w:rPr>
                <w:rFonts w:ascii="Times New Roman" w:hAnsi="Times New Roman" w:cs="Times New Roman"/>
                <w:noProof/>
                <w:color w:val="000000"/>
                <w:spacing w:val="3"/>
                <w:sz w:val="28"/>
                <w:szCs w:val="28"/>
                <w:lang w:val="kk-KZ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5BEB50AC" w14:textId="77777777" w:rsidR="004F1C08" w:rsidRPr="00B63A31" w:rsidRDefault="0014156E" w:rsidP="009B1FD2">
            <w:pPr>
              <w:spacing w:after="0" w:line="240" w:lineRule="auto"/>
              <w:ind w:firstLine="34"/>
              <w:jc w:val="both"/>
              <w:rPr>
                <w:rStyle w:val="13"/>
                <w:b w:val="0"/>
                <w:bCs w:val="0"/>
                <w:noProof/>
                <w:sz w:val="28"/>
                <w:szCs w:val="28"/>
                <w:lang w:val="kk-KZ"/>
              </w:rPr>
            </w:pPr>
            <w:r w:rsidRPr="00B63A31">
              <w:rPr>
                <w:rStyle w:val="13"/>
                <w:b w:val="0"/>
                <w:noProof/>
                <w:sz w:val="28"/>
                <w:szCs w:val="28"/>
                <w:lang w:val="kk-KZ"/>
              </w:rPr>
              <w:t>Жаңа діни ағымдардың ерекшеліктері және классификациясы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D82CA65" w14:textId="6DA502BA" w:rsidR="0014156E" w:rsidRPr="00B63A31" w:rsidRDefault="00225E79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9B84D1" w14:textId="2F361DBA" w:rsidR="0014156E" w:rsidRPr="00B63A31" w:rsidRDefault="00B165A5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14156E" w:rsidRPr="00B63A31" w14:paraId="38ADD845" w14:textId="77777777" w:rsidTr="0052618C">
        <w:trPr>
          <w:trHeight w:val="58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7A74B86" w14:textId="77777777" w:rsidR="0014156E" w:rsidRPr="00B63A31" w:rsidRDefault="0014156E" w:rsidP="009B1FD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8093FA6" w14:textId="5B82E3F5" w:rsidR="004F1C08" w:rsidRPr="00B63A31" w:rsidRDefault="00F45C04" w:rsidP="009B1FD2">
            <w:pPr>
              <w:spacing w:after="0" w:line="240" w:lineRule="auto"/>
              <w:ind w:firstLine="34"/>
              <w:jc w:val="both"/>
              <w:rPr>
                <w:rStyle w:val="13"/>
                <w:b w:val="0"/>
                <w:bCs w:val="0"/>
                <w:noProof/>
                <w:sz w:val="28"/>
                <w:szCs w:val="28"/>
                <w:lang w:val="kk-KZ"/>
              </w:rPr>
            </w:pPr>
            <w:r w:rsidRPr="00B63A31">
              <w:rPr>
                <w:rStyle w:val="13"/>
                <w:b w:val="0"/>
                <w:noProof/>
                <w:sz w:val="28"/>
                <w:szCs w:val="28"/>
                <w:lang w:val="kk-KZ"/>
              </w:rPr>
              <w:t>Қазақстан Республикасында тыйым салынған діни ұйымдар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DBB9B2" w14:textId="77777777" w:rsidR="0014156E" w:rsidRPr="00B63A31" w:rsidRDefault="00CA2ADD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6F94D7" w14:textId="77777777" w:rsidR="0014156E" w:rsidRPr="00B63A31" w:rsidRDefault="00CA2ADD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14156E" w:rsidRPr="00B63A31" w14:paraId="226EBF51" w14:textId="77777777" w:rsidTr="0052618C">
        <w:trPr>
          <w:trHeight w:val="67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04E9295" w14:textId="77777777" w:rsidR="0014156E" w:rsidRPr="00B63A31" w:rsidRDefault="0014156E" w:rsidP="009B1FD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15A047E" w14:textId="017E5B86" w:rsidR="004F1C08" w:rsidRPr="00B63A31" w:rsidRDefault="00F45C04" w:rsidP="009B1FD2">
            <w:pPr>
              <w:pStyle w:val="a9"/>
              <w:shd w:val="clear" w:color="auto" w:fill="auto"/>
              <w:tabs>
                <w:tab w:val="left" w:pos="1134"/>
              </w:tabs>
              <w:spacing w:line="240" w:lineRule="auto"/>
              <w:ind w:firstLine="34"/>
              <w:jc w:val="both"/>
              <w:rPr>
                <w:rStyle w:val="13"/>
                <w:sz w:val="28"/>
                <w:szCs w:val="28"/>
                <w:lang w:val="kk-KZ" w:eastAsia="kk-KZ"/>
              </w:rPr>
            </w:pPr>
            <w:r w:rsidRPr="00B63A31">
              <w:rPr>
                <w:rStyle w:val="13"/>
                <w:sz w:val="28"/>
                <w:szCs w:val="28"/>
                <w:lang w:val="kk-KZ" w:eastAsia="kk-KZ"/>
              </w:rPr>
              <w:t>Қазіргі Қазақстандағы дінтану білімі және ғылымы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56B2F9D" w14:textId="77777777" w:rsidR="0014156E" w:rsidRPr="00B63A31" w:rsidRDefault="00CA2ADD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C0E7A19" w14:textId="77777777" w:rsidR="0014156E" w:rsidRPr="00B63A31" w:rsidRDefault="00CA2ADD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4156E" w:rsidRPr="00B63A31" w14:paraId="328265AF" w14:textId="77777777" w:rsidTr="0052618C">
        <w:trPr>
          <w:trHeight w:val="4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DAE3CAD" w14:textId="77777777" w:rsidR="0014156E" w:rsidRPr="00B63A31" w:rsidRDefault="009B14C6" w:rsidP="009B1FD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705A7FCD" w14:textId="77777777" w:rsidR="009C5C41" w:rsidRPr="00B63A31" w:rsidRDefault="0014156E" w:rsidP="009B1FD2">
            <w:pPr>
              <w:spacing w:after="0" w:line="240" w:lineRule="auto"/>
              <w:ind w:firstLine="34"/>
              <w:jc w:val="both"/>
              <w:rPr>
                <w:rStyle w:val="13"/>
                <w:b w:val="0"/>
                <w:bCs w:val="0"/>
                <w:noProof/>
                <w:sz w:val="28"/>
                <w:szCs w:val="28"/>
                <w:lang w:val="kk-KZ"/>
              </w:rPr>
            </w:pPr>
            <w:r w:rsidRPr="00B63A31">
              <w:rPr>
                <w:rStyle w:val="13"/>
                <w:b w:val="0"/>
                <w:noProof/>
                <w:sz w:val="28"/>
                <w:szCs w:val="28"/>
                <w:lang w:val="kk-KZ"/>
              </w:rPr>
              <w:t>Жаңа христиандық ағымдар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AE5DC33" w14:textId="77777777" w:rsidR="0014156E" w:rsidRPr="00B63A31" w:rsidRDefault="00CA2ADD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3D6CC4" w14:textId="77777777" w:rsidR="0014156E" w:rsidRPr="00B63A31" w:rsidRDefault="00CA2ADD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14156E" w:rsidRPr="00B63A31" w14:paraId="4CACD05E" w14:textId="77777777" w:rsidTr="0052618C">
        <w:trPr>
          <w:trHeight w:val="41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F83B32E" w14:textId="77777777" w:rsidR="0014156E" w:rsidRPr="00B63A31" w:rsidRDefault="009B14C6" w:rsidP="009B1FD2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A7DC5EE" w14:textId="7224F377" w:rsidR="009C5C41" w:rsidRPr="00B63A31" w:rsidRDefault="00A24A88" w:rsidP="009B1FD2">
            <w:pPr>
              <w:spacing w:after="0" w:line="240" w:lineRule="auto"/>
              <w:ind w:firstLine="34"/>
              <w:jc w:val="both"/>
              <w:rPr>
                <w:rStyle w:val="13"/>
                <w:b w:val="0"/>
                <w:bCs w:val="0"/>
                <w:noProof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Қазақстан Республикасындағы діни бірлестіктер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1EE340" w14:textId="6A58258E" w:rsidR="0014156E" w:rsidRPr="00B63A31" w:rsidRDefault="00F45C04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00D309" w14:textId="77777777" w:rsidR="0014156E" w:rsidRPr="00B63A31" w:rsidRDefault="00CA2ADD" w:rsidP="009B1FD2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45C04" w:rsidRPr="00B63A31" w14:paraId="60AE36D4" w14:textId="77777777" w:rsidTr="0052618C">
        <w:trPr>
          <w:trHeight w:val="412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CC286A9" w14:textId="77777777" w:rsidR="00F45C04" w:rsidRPr="00B63A31" w:rsidRDefault="00F45C04" w:rsidP="00F45C0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DB4B312" w14:textId="0E9D20B5" w:rsidR="00F45C04" w:rsidRPr="00B63A31" w:rsidRDefault="00A24A88" w:rsidP="00DD3C22">
            <w:pPr>
              <w:spacing w:after="0" w:line="240" w:lineRule="auto"/>
              <w:ind w:firstLine="34"/>
              <w:jc w:val="both"/>
              <w:rPr>
                <w:rStyle w:val="13"/>
                <w:b w:val="0"/>
                <w:bCs w:val="0"/>
                <w:noProof/>
                <w:sz w:val="28"/>
                <w:szCs w:val="28"/>
                <w:lang w:val="kk-KZ"/>
              </w:rPr>
            </w:pPr>
            <w:r w:rsidRPr="00B63A31">
              <w:rPr>
                <w:rStyle w:val="13"/>
                <w:b w:val="0"/>
                <w:noProof/>
                <w:sz w:val="28"/>
                <w:szCs w:val="28"/>
                <w:lang w:val="kk-KZ"/>
              </w:rPr>
              <w:t>Исламдық жаңа діни ағымдар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846A3CA" w14:textId="1F40EE1C" w:rsidR="00F45C04" w:rsidRPr="00B63A31" w:rsidRDefault="00F45C04" w:rsidP="00F45C0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0645BD" w14:textId="18FB5941" w:rsidR="00F45C04" w:rsidRPr="00B63A31" w:rsidRDefault="00F45C04" w:rsidP="00F45C0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45C04" w:rsidRPr="00B63A31" w14:paraId="465EA5E4" w14:textId="77777777" w:rsidTr="0052618C">
        <w:trPr>
          <w:trHeight w:val="41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67A54AF" w14:textId="77777777" w:rsidR="00F45C04" w:rsidRPr="00B63A31" w:rsidRDefault="00F45C04" w:rsidP="00F45C0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4988D0D" w14:textId="3F03684B" w:rsidR="00F45C04" w:rsidRPr="00B63A31" w:rsidRDefault="00F45C04" w:rsidP="00F45C0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Қазақстан Республикасындағы діни жағдайды реттестірудің заңнамалық негіздері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B68246F" w14:textId="30C2AAF2" w:rsidR="00F45C04" w:rsidRPr="00B63A31" w:rsidRDefault="00F45C04" w:rsidP="00F45C0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4A81B3" w14:textId="3724C528" w:rsidR="00F45C04" w:rsidRPr="00B63A31" w:rsidRDefault="00F45C04" w:rsidP="00F45C0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45C04" w:rsidRPr="00B63A31" w14:paraId="2D38A125" w14:textId="77777777" w:rsidTr="0052618C">
        <w:trPr>
          <w:trHeight w:val="41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F300EE5" w14:textId="708AD6D0" w:rsidR="00F45C04" w:rsidRPr="00B63A31" w:rsidRDefault="00F45C04" w:rsidP="00F45C0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1B83B42" w14:textId="600B02AA" w:rsidR="00F45C04" w:rsidRPr="00B63A31" w:rsidRDefault="00663F3F" w:rsidP="00F45C0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Қазақстандағы дінаралық келісім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3C64B89" w14:textId="2172237A" w:rsidR="00F45C04" w:rsidRPr="00B63A31" w:rsidRDefault="00663F3F" w:rsidP="00F45C0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94CAA94" w14:textId="32C7D27E" w:rsidR="00F45C04" w:rsidRPr="00B63A31" w:rsidRDefault="00663F3F" w:rsidP="00F45C0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B165A5" w:rsidRPr="00B63A31" w14:paraId="0C53C958" w14:textId="77777777" w:rsidTr="0052618C">
        <w:trPr>
          <w:trHeight w:val="413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22414933" w14:textId="4A0C3E9B" w:rsidR="00B165A5" w:rsidRPr="00B63A31" w:rsidRDefault="00B165A5" w:rsidP="00F45C0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caps/>
                <w:sz w:val="28"/>
                <w:szCs w:val="28"/>
                <w:lang w:val="kk-KZ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DA1F07C" w14:textId="456681C5" w:rsidR="00B165A5" w:rsidRPr="00B63A31" w:rsidRDefault="00B165A5" w:rsidP="00F45C0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>Қазақстандағы дәстүрлі ханафи мазхабы мен орыс православ шіркеуінің қызметі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939F6A" w14:textId="497DCD98" w:rsidR="00B165A5" w:rsidRPr="00B63A31" w:rsidRDefault="00B165A5" w:rsidP="00F45C0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575B3C" w14:textId="7A452991" w:rsidR="00B165A5" w:rsidRPr="00B63A31" w:rsidRDefault="00B165A5" w:rsidP="00F45C0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45C04" w:rsidRPr="00B63A31" w14:paraId="7F8C117B" w14:textId="77777777" w:rsidTr="0052618C">
        <w:trPr>
          <w:trHeight w:val="27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5B96BA31" w14:textId="77777777" w:rsidR="00F45C04" w:rsidRPr="00B63A31" w:rsidRDefault="00F45C04" w:rsidP="00F45C04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071E296" w14:textId="77777777" w:rsidR="00F45C04" w:rsidRPr="00B63A31" w:rsidRDefault="00F45C04" w:rsidP="00F45C04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Тестінің бір нұсқасындағы тапсырмалар саны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0E66D6" w14:textId="77777777" w:rsidR="00F45C04" w:rsidRPr="00B63A31" w:rsidRDefault="00F45C04" w:rsidP="00F45C04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63A3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</w:p>
        </w:tc>
      </w:tr>
    </w:tbl>
    <w:p w14:paraId="3B8791B2" w14:textId="77777777" w:rsidR="003415A9" w:rsidRPr="00B63A31" w:rsidRDefault="003415A9" w:rsidP="009B1F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AED36CC" w14:textId="77777777" w:rsidR="00CB28C7" w:rsidRPr="00B63A31" w:rsidRDefault="00CB28C7" w:rsidP="009B1F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b/>
          <w:sz w:val="28"/>
          <w:szCs w:val="28"/>
          <w:lang w:val="be-BY"/>
        </w:rPr>
        <w:t>4. Тапсырма мазмұнының сипаттамасы</w:t>
      </w:r>
      <w:r w:rsidRPr="00B63A31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14:paraId="595C27D8" w14:textId="77777777" w:rsidR="008C1F0F" w:rsidRPr="00B63A31" w:rsidRDefault="008C1F0F" w:rsidP="009B1F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Style w:val="10"/>
          <w:rFonts w:ascii="Times New Roman" w:hAnsi="Times New Roman" w:cs="Times New Roman"/>
          <w:color w:val="auto"/>
          <w:sz w:val="28"/>
          <w:szCs w:val="28"/>
          <w:lang w:val="kk-KZ"/>
        </w:rPr>
        <w:t>Қазақстандағы қазіргі діни жағдай</w:t>
      </w:r>
      <w:r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курсы бойынша тест тапсырмалары исламтанушы мамандарды даярлауды қамтамасыз ететін теориялық және практикалық сұрақтар жүйесін құрайды. Исламтанушы мамандардың курс бойынша біліктілік деңгейін анықтауға мүмкіндік береді.</w:t>
      </w:r>
    </w:p>
    <w:p w14:paraId="7D7CCE0A" w14:textId="77777777" w:rsidR="00CB28C7" w:rsidRPr="00B63A31" w:rsidRDefault="00CB28C7" w:rsidP="009B1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5.Тапсырманың орташа орындалу уақыты.</w:t>
      </w:r>
    </w:p>
    <w:p w14:paraId="37F94640" w14:textId="77777777" w:rsidR="00CB28C7" w:rsidRPr="00B63A31" w:rsidRDefault="00CB28C7" w:rsidP="009B1FD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Бір тапсырманың орындалу уақыты – 2,5 минут. </w:t>
      </w:r>
    </w:p>
    <w:p w14:paraId="7108DF63" w14:textId="77777777" w:rsidR="00CB28C7" w:rsidRPr="00B63A31" w:rsidRDefault="00CB28C7" w:rsidP="009B1FD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sz w:val="28"/>
          <w:szCs w:val="28"/>
          <w:lang w:val="kk-KZ"/>
        </w:rPr>
        <w:t>Тест орындалуының жалпы уақыты – 50 минут</w:t>
      </w:r>
    </w:p>
    <w:p w14:paraId="40C258A5" w14:textId="77777777" w:rsidR="00CB28C7" w:rsidRPr="00B63A31" w:rsidRDefault="00CB28C7" w:rsidP="009B1F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6. Тестінің бір нұсқасындағы тапсырмалар саны.</w:t>
      </w:r>
    </w:p>
    <w:p w14:paraId="7ACF8FAC" w14:textId="77777777" w:rsidR="00CB28C7" w:rsidRPr="00B63A31" w:rsidRDefault="00CB28C7" w:rsidP="009B1F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sz w:val="28"/>
          <w:szCs w:val="28"/>
          <w:lang w:val="kk-KZ"/>
        </w:rPr>
        <w:t>Тестінің бір нұсқасында – 20 тапсырма.</w:t>
      </w:r>
    </w:p>
    <w:p w14:paraId="07C7C29B" w14:textId="77777777" w:rsidR="00CB28C7" w:rsidRPr="00B63A31" w:rsidRDefault="00CB28C7" w:rsidP="009B1FD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sz w:val="28"/>
          <w:szCs w:val="28"/>
          <w:lang w:val="kk-KZ"/>
        </w:rPr>
        <w:t>Қиындық деңгейі бойынша тест тапсырмаларының бөлінуі:</w:t>
      </w:r>
    </w:p>
    <w:p w14:paraId="1581775F" w14:textId="77777777" w:rsidR="00CB28C7" w:rsidRPr="00B63A31" w:rsidRDefault="00CB28C7" w:rsidP="009B1FD2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sz w:val="28"/>
          <w:szCs w:val="28"/>
          <w:lang w:val="kk-KZ"/>
        </w:rPr>
        <w:t>жеңіл (A) – 6 тапсырма (30%);</w:t>
      </w:r>
    </w:p>
    <w:p w14:paraId="22CD40CB" w14:textId="77777777" w:rsidR="00CB28C7" w:rsidRPr="00B63A31" w:rsidRDefault="00CB28C7" w:rsidP="009B1FD2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sz w:val="28"/>
          <w:szCs w:val="28"/>
          <w:lang w:val="kk-KZ"/>
        </w:rPr>
        <w:t>орташа (B) – 8 тапсырма (40%);</w:t>
      </w:r>
    </w:p>
    <w:p w14:paraId="373B77F3" w14:textId="77777777" w:rsidR="00CB28C7" w:rsidRPr="00B63A31" w:rsidRDefault="00CB28C7" w:rsidP="009B1FD2">
      <w:pPr>
        <w:numPr>
          <w:ilvl w:val="0"/>
          <w:numId w:val="2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sz w:val="28"/>
          <w:szCs w:val="28"/>
          <w:lang w:val="kk-KZ"/>
        </w:rPr>
        <w:t>қиын (C) – 6 тапсырма (30%).</w:t>
      </w:r>
    </w:p>
    <w:p w14:paraId="580AE58C" w14:textId="4D1C3D86" w:rsidR="00CA2ADD" w:rsidRPr="00B63A31" w:rsidRDefault="00CA2ADD" w:rsidP="009B1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A31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B63A31">
        <w:rPr>
          <w:rFonts w:ascii="Times New Roman" w:hAnsi="Times New Roman" w:cs="Times New Roman"/>
          <w:b/>
          <w:sz w:val="28"/>
          <w:szCs w:val="28"/>
        </w:rPr>
        <w:t>Тапсырма</w:t>
      </w:r>
      <w:proofErr w:type="spellEnd"/>
      <w:r w:rsidR="00661FA9" w:rsidRPr="00B63A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b/>
          <w:sz w:val="28"/>
          <w:szCs w:val="28"/>
        </w:rPr>
        <w:t>формасы</w:t>
      </w:r>
      <w:proofErr w:type="spellEnd"/>
      <w:r w:rsidRPr="00B63A31">
        <w:rPr>
          <w:rFonts w:ascii="Times New Roman" w:hAnsi="Times New Roman" w:cs="Times New Roman"/>
          <w:b/>
          <w:sz w:val="28"/>
          <w:szCs w:val="28"/>
        </w:rPr>
        <w:t>:</w:t>
      </w:r>
    </w:p>
    <w:p w14:paraId="351502B4" w14:textId="391BA244" w:rsidR="00CA2ADD" w:rsidRPr="00B63A31" w:rsidRDefault="00CA2ADD" w:rsidP="009B1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1">
        <w:rPr>
          <w:rFonts w:ascii="Times New Roman" w:hAnsi="Times New Roman" w:cs="Times New Roman"/>
          <w:sz w:val="28"/>
          <w:szCs w:val="28"/>
        </w:rPr>
        <w:t xml:space="preserve">Тест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тапсырмалары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жауаптар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нұсқасының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ішінен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B63A31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таңдауды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жабық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формада</w:t>
      </w:r>
      <w:proofErr w:type="spellEnd"/>
      <w:r w:rsidR="00661FA9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B63A31">
        <w:rPr>
          <w:rFonts w:ascii="Times New Roman" w:hAnsi="Times New Roman" w:cs="Times New Roman"/>
          <w:sz w:val="28"/>
          <w:szCs w:val="28"/>
        </w:rPr>
        <w:t>.</w:t>
      </w:r>
    </w:p>
    <w:p w14:paraId="0D17A1CB" w14:textId="40EAD7A0" w:rsidR="00CA2ADD" w:rsidRPr="00B63A31" w:rsidRDefault="00CA2ADD" w:rsidP="009B1FD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3A31">
        <w:rPr>
          <w:rFonts w:ascii="Times New Roman" w:eastAsia="Calibri" w:hAnsi="Times New Roman" w:cs="Times New Roman"/>
          <w:b/>
          <w:sz w:val="28"/>
          <w:szCs w:val="28"/>
        </w:rPr>
        <w:t xml:space="preserve">8. </w:t>
      </w:r>
      <w:proofErr w:type="spellStart"/>
      <w:r w:rsidRPr="00B63A31">
        <w:rPr>
          <w:rFonts w:ascii="Times New Roman" w:eastAsia="Calibri" w:hAnsi="Times New Roman" w:cs="Times New Roman"/>
          <w:b/>
          <w:sz w:val="28"/>
          <w:szCs w:val="28"/>
        </w:rPr>
        <w:t>Тапсырманың</w:t>
      </w:r>
      <w:proofErr w:type="spellEnd"/>
      <w:r w:rsidR="00661FA9" w:rsidRPr="00B63A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b/>
          <w:sz w:val="28"/>
          <w:szCs w:val="28"/>
        </w:rPr>
        <w:t>орындалуын</w:t>
      </w:r>
      <w:proofErr w:type="spellEnd"/>
      <w:r w:rsidR="00661FA9" w:rsidRPr="00B63A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proofErr w:type="gramStart"/>
      <w:r w:rsidRPr="00B63A31">
        <w:rPr>
          <w:rFonts w:ascii="Times New Roman" w:eastAsia="Calibri" w:hAnsi="Times New Roman" w:cs="Times New Roman"/>
          <w:b/>
          <w:sz w:val="28"/>
          <w:szCs w:val="28"/>
        </w:rPr>
        <w:t>ба</w:t>
      </w:r>
      <w:proofErr w:type="gramEnd"/>
      <w:r w:rsidRPr="00B63A31">
        <w:rPr>
          <w:rFonts w:ascii="Times New Roman" w:eastAsia="Calibri" w:hAnsi="Times New Roman" w:cs="Times New Roman"/>
          <w:b/>
          <w:sz w:val="28"/>
          <w:szCs w:val="28"/>
        </w:rPr>
        <w:t>ғалау</w:t>
      </w:r>
      <w:proofErr w:type="spellEnd"/>
      <w:r w:rsidRPr="00B63A3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EA6A7FD" w14:textId="6B1D3714" w:rsidR="00CA2ADD" w:rsidRPr="00B63A31" w:rsidRDefault="00CA2ADD" w:rsidP="0066300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Ү</w:t>
      </w:r>
      <w:proofErr w:type="gramStart"/>
      <w:r w:rsidRPr="00B63A31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B63A31">
        <w:rPr>
          <w:rFonts w:ascii="Times New Roman" w:eastAsia="Calibri" w:hAnsi="Times New Roman" w:cs="Times New Roman"/>
          <w:sz w:val="28"/>
          <w:szCs w:val="28"/>
        </w:rPr>
        <w:t>іткер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63A31">
        <w:rPr>
          <w:rFonts w:ascii="Times New Roman" w:eastAsia="Calibri" w:hAnsi="Times New Roman" w:cs="Times New Roman"/>
          <w:sz w:val="28"/>
          <w:szCs w:val="28"/>
        </w:rPr>
        <w:t>тест</w:t>
      </w:r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тапсырмаларында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берілген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ңұсқаларынан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жауаптың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барлығын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белгілеп</w:t>
      </w:r>
      <w:proofErr w:type="spellEnd"/>
      <w:r w:rsidRPr="00B63A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беруі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керек</w:t>
      </w:r>
      <w:proofErr w:type="spellEnd"/>
      <w:r w:rsidRPr="00B63A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Толық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таңдаған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жағдайда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Pr="00B63A31">
        <w:rPr>
          <w:rFonts w:ascii="Times New Roman" w:eastAsia="Calibri" w:hAnsi="Times New Roman" w:cs="Times New Roman"/>
          <w:sz w:val="28"/>
          <w:szCs w:val="28"/>
        </w:rPr>
        <w:t xml:space="preserve"> 2 балл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жинайды</w:t>
      </w:r>
      <w:proofErr w:type="spellEnd"/>
      <w:r w:rsidRPr="00B63A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Жіберілген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бі</w:t>
      </w:r>
      <w:proofErr w:type="gramStart"/>
      <w:r w:rsidRPr="00B63A31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Pr="00B63A31">
        <w:rPr>
          <w:rFonts w:ascii="Times New Roman" w:eastAsia="Calibri" w:hAnsi="Times New Roman" w:cs="Times New Roman"/>
          <w:sz w:val="28"/>
          <w:szCs w:val="28"/>
        </w:rPr>
        <w:t xml:space="preserve"> 1 балл,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екі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одан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көп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жауап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үшін</w:t>
      </w:r>
      <w:proofErr w:type="spellEnd"/>
      <w:r w:rsidR="005C45F6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үміткерге</w:t>
      </w:r>
      <w:proofErr w:type="spellEnd"/>
      <w:r w:rsidRPr="00B63A31">
        <w:rPr>
          <w:rFonts w:ascii="Times New Roman" w:eastAsia="Calibri" w:hAnsi="Times New Roman" w:cs="Times New Roman"/>
          <w:sz w:val="28"/>
          <w:szCs w:val="28"/>
        </w:rPr>
        <w:t xml:space="preserve"> 0 балл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беріледі</w:t>
      </w:r>
      <w:proofErr w:type="spellEnd"/>
      <w:r w:rsidRPr="00B63A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Үміткер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емес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таңдаса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немесе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дұрыс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жауапты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таңдамаса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қате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болып</w:t>
      </w:r>
      <w:proofErr w:type="spellEnd"/>
      <w:r w:rsidR="00661FA9" w:rsidRPr="00B63A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63A31">
        <w:rPr>
          <w:rFonts w:ascii="Times New Roman" w:eastAsia="Calibri" w:hAnsi="Times New Roman" w:cs="Times New Roman"/>
          <w:sz w:val="28"/>
          <w:szCs w:val="28"/>
        </w:rPr>
        <w:t>есептеледі</w:t>
      </w:r>
      <w:proofErr w:type="spellEnd"/>
      <w:r w:rsidRPr="00B63A3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2357BE" w14:textId="77777777" w:rsidR="00B908BE" w:rsidRPr="00B63A31" w:rsidRDefault="00B908BE" w:rsidP="0066300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63A31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63A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 Ұсынылатын әдебиеттер тізімі</w:t>
      </w:r>
    </w:p>
    <w:p w14:paraId="7EEA1BCA" w14:textId="77777777" w:rsidR="00517728" w:rsidRPr="00B63A31" w:rsidRDefault="00517728" w:rsidP="00663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b/>
          <w:bCs/>
          <w:sz w:val="28"/>
          <w:szCs w:val="28"/>
          <w:lang w:val="kk-KZ"/>
        </w:rPr>
        <w:t>Негізгі:</w:t>
      </w:r>
    </w:p>
    <w:p w14:paraId="29319957" w14:textId="002F6F19" w:rsidR="00B234EE" w:rsidRPr="00B63A31" w:rsidRDefault="00B234EE" w:rsidP="00B234EE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Hlk156299832"/>
      <w:r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Дінтану: оқу құралы / Н.Ж. Байтенова, А.Д. Құрманалиева, Ш.С. Рысбекова [және т.б.]. –  Алматы: Қазақ университеті, 2019.- 477 б. </w:t>
      </w:r>
    </w:p>
    <w:p w14:paraId="696B23D7" w14:textId="3956037E" w:rsidR="00B234EE" w:rsidRPr="00B63A31" w:rsidRDefault="00B234EE" w:rsidP="00661FA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sz w:val="28"/>
          <w:szCs w:val="28"/>
          <w:lang w:val="kk-KZ"/>
        </w:rPr>
        <w:t>Бурова Е.Е., Косиченко А.Г. Қазақстан Республикасындағы діни ахуалды дамытудың өзекті мәселелері. Алматы: ҚР БҒМ ҒК ФСДИ, 2013. – 135 б.</w:t>
      </w:r>
    </w:p>
    <w:p w14:paraId="7D483945" w14:textId="53E89E2E" w:rsidR="00B234EE" w:rsidRPr="00B63A31" w:rsidRDefault="00B234EE" w:rsidP="00661FA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sz w:val="28"/>
          <w:szCs w:val="28"/>
          <w:lang w:val="kk-KZ"/>
        </w:rPr>
        <w:t>Затов Қ.А. Қазақстан Республикасындағы мемлекеттік-конфессональдық қатынастар. Алматы, 2019. – 220 б.</w:t>
      </w:r>
    </w:p>
    <w:p w14:paraId="661E3F78" w14:textId="1CE40A8F" w:rsidR="00663008" w:rsidRPr="00B63A31" w:rsidRDefault="003708C9" w:rsidP="00661FA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діндер: </w:t>
      </w:r>
      <w:r w:rsidR="005C45F6" w:rsidRPr="00B63A31">
        <w:rPr>
          <w:rFonts w:ascii="Times New Roman" w:hAnsi="Times New Roman" w:cs="Times New Roman"/>
          <w:sz w:val="28"/>
          <w:szCs w:val="28"/>
          <w:lang w:val="kk-KZ"/>
        </w:rPr>
        <w:t>оқу құралы / Н.Ж. Байтенова, Б.Б. Мейрбаев, А.Д.</w:t>
      </w:r>
      <w:r w:rsidR="00807420" w:rsidRPr="00B63A3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5C45F6"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Құрманалиева, және т.б. / жалпы ред. басқарған Н.Ж. Байтенова. - Алматы: Қазақ университеті, 2023 – 376 б. </w:t>
      </w:r>
    </w:p>
    <w:p w14:paraId="66A27773" w14:textId="77777777" w:rsidR="00663008" w:rsidRPr="00B63A31" w:rsidRDefault="005C45F6" w:rsidP="00661FA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Қазіргі дәстүрден тыс діни қозғалыстар және культтер: оқу құралы / Н.Ж. Байтенова, Б.Б. Мейрбаев, А.Д. Құрманалиева, Б.К. Бейсенов, Қ.М. Борбасова, Қ.А. Затов, Ш.С. Рысбекова, С.У. Абжалов. – Алматы: Қазақ университеті, 2023 – 336 б. </w:t>
      </w:r>
    </w:p>
    <w:p w14:paraId="2AE8A02F" w14:textId="13C3BEB6" w:rsidR="00B234EE" w:rsidRPr="00B63A31" w:rsidRDefault="00B234EE" w:rsidP="00661FA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sz w:val="28"/>
          <w:szCs w:val="28"/>
          <w:lang w:val="kk-KZ"/>
        </w:rPr>
        <w:t>Религиозная конверсия в постсекуляторном обществе (опыт феноменологической реконструкции). Коллективная монография / Под общ. Ред. А.Х.</w:t>
      </w:r>
      <w:r w:rsidR="00C93ABC" w:rsidRPr="00B63A3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B63A31">
        <w:rPr>
          <w:rFonts w:ascii="Times New Roman" w:hAnsi="Times New Roman" w:cs="Times New Roman"/>
          <w:sz w:val="28"/>
          <w:szCs w:val="28"/>
          <w:lang w:val="kk-KZ"/>
        </w:rPr>
        <w:t>Бижанова. – Алматы: Институт философии, политологии и религиоведения КН МОН РК, 2017. – 431 с.</w:t>
      </w:r>
    </w:p>
    <w:p w14:paraId="410C39CB" w14:textId="77777777" w:rsidR="00663008" w:rsidRPr="00EC5D0B" w:rsidRDefault="005C45F6" w:rsidP="00661FA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63A31">
        <w:rPr>
          <w:rFonts w:ascii="Times New Roman" w:hAnsi="Times New Roman" w:cs="Times New Roman"/>
          <w:sz w:val="28"/>
          <w:szCs w:val="28"/>
        </w:rPr>
        <w:t>Рысбекова</w:t>
      </w:r>
      <w:proofErr w:type="spellEnd"/>
      <w:r w:rsidRPr="00B63A31">
        <w:rPr>
          <w:rFonts w:ascii="Times New Roman" w:hAnsi="Times New Roman" w:cs="Times New Roman"/>
          <w:sz w:val="28"/>
          <w:szCs w:val="28"/>
        </w:rPr>
        <w:t xml:space="preserve"> Ш.С.,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Курманалиева</w:t>
      </w:r>
      <w:proofErr w:type="spellEnd"/>
      <w:r w:rsidRPr="00B63A31"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Мейрбаев</w:t>
      </w:r>
      <w:proofErr w:type="spellEnd"/>
      <w:r w:rsidRPr="00B63A31">
        <w:rPr>
          <w:rFonts w:ascii="Times New Roman" w:hAnsi="Times New Roman" w:cs="Times New Roman"/>
          <w:sz w:val="28"/>
          <w:szCs w:val="28"/>
        </w:rPr>
        <w:t xml:space="preserve"> Б.Б. Христианство в Казахстане: история и современность: учеб. Пособие. – Алматы: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B63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3A31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B63A31">
        <w:rPr>
          <w:rFonts w:ascii="Times New Roman" w:hAnsi="Times New Roman" w:cs="Times New Roman"/>
          <w:sz w:val="28"/>
          <w:szCs w:val="28"/>
        </w:rPr>
        <w:t xml:space="preserve">, 2016. – 132 с. </w:t>
      </w:r>
    </w:p>
    <w:p w14:paraId="1C8BD7E2" w14:textId="7E535079" w:rsidR="00EC5D0B" w:rsidRDefault="00E57619" w:rsidP="00661FA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 дәстүрлі діндер/ Н.Ж. Байтенова, А.Д. Курманалиева және т.б. – Алматы:Қазақ университеті, 2014.- 228 б.</w:t>
      </w:r>
    </w:p>
    <w:p w14:paraId="0F163727" w14:textId="3150A83F" w:rsidR="00E57619" w:rsidRPr="00B63A31" w:rsidRDefault="00E57619" w:rsidP="00661FA9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дінтану:қалыптасу мен даму жолдары: </w:t>
      </w:r>
      <w:r>
        <w:rPr>
          <w:rFonts w:ascii="Times New Roman" w:hAnsi="Times New Roman" w:cs="Times New Roman"/>
          <w:sz w:val="28"/>
          <w:szCs w:val="28"/>
          <w:lang w:val="kk-KZ"/>
        </w:rPr>
        <w:t>Байтенова, А.Д. Курманалиева және т.б.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 Алматы:Қазақ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университеті, 2014.- 138 </w:t>
      </w:r>
      <w:r>
        <w:rPr>
          <w:rFonts w:ascii="Times New Roman" w:hAnsi="Times New Roman" w:cs="Times New Roman"/>
          <w:sz w:val="28"/>
          <w:szCs w:val="28"/>
          <w:lang w:val="kk-KZ"/>
        </w:rPr>
        <w:t>б.</w:t>
      </w:r>
    </w:p>
    <w:p w14:paraId="5D433F1F" w14:textId="77777777" w:rsidR="00E57619" w:rsidRDefault="00E57619" w:rsidP="0066300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2E6517" w14:textId="77777777" w:rsidR="00517728" w:rsidRPr="00B63A31" w:rsidRDefault="00517728" w:rsidP="0066300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GoBack"/>
      <w:bookmarkEnd w:id="1"/>
      <w:r w:rsidRPr="00B63A3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Қосымша:</w:t>
      </w:r>
    </w:p>
    <w:p w14:paraId="56F1693A" w14:textId="065EA952" w:rsidR="006C01CF" w:rsidRPr="00B63A31" w:rsidRDefault="006C01CF" w:rsidP="00C93ABC">
      <w:pPr>
        <w:pStyle w:val="a4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bookmarkStart w:id="2" w:name="_Hlk156300817"/>
      <w:bookmarkEnd w:id="0"/>
      <w:r w:rsidRPr="00B63A31">
        <w:rPr>
          <w:rFonts w:ascii="Times New Roman" w:hAnsi="Times New Roman" w:cs="Times New Roman"/>
          <w:bCs/>
          <w:sz w:val="28"/>
          <w:szCs w:val="28"/>
          <w:lang w:val="kk-KZ"/>
        </w:rPr>
        <w:t>Қазақстандағы діни бірегейліктің инклюзивтілігі мен эксклюзивтілігі мәселелері: Ұжымдық монография. – Алматы: ҚР БҒМ ҒК Философия, саясаттану және дінтану институты, 2020. – 236 б.</w:t>
      </w:r>
    </w:p>
    <w:bookmarkEnd w:id="2"/>
    <w:p w14:paraId="60E5F36B" w14:textId="7FCF836A" w:rsidR="00661FA9" w:rsidRPr="00B63A31" w:rsidRDefault="00C93ABC" w:rsidP="00C93ABC">
      <w:pPr>
        <w:pStyle w:val="a4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Светскость и религия в современном Казахстане: модернизация духовно-культурных смыслов и стратегий: Коллективная монография. Алматы: Институт философии, политологии и религиоведения КН МОН РК, 2020. – 278 с. </w:t>
      </w:r>
    </w:p>
    <w:p w14:paraId="4835430D" w14:textId="5343904C" w:rsidR="00C93ABC" w:rsidRPr="00B63A31" w:rsidRDefault="00C93ABC" w:rsidP="00C93ABC">
      <w:pPr>
        <w:pStyle w:val="a4"/>
        <w:numPr>
          <w:ilvl w:val="0"/>
          <w:numId w:val="7"/>
        </w:numPr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Дінтану энциклопедиялық сөздік. 2 томдық, Алматы. Қазақ университеті. 2018. </w:t>
      </w:r>
    </w:p>
    <w:p w14:paraId="08F26498" w14:textId="77777777" w:rsidR="00C93ABC" w:rsidRPr="00B63A31" w:rsidRDefault="00C93ABC" w:rsidP="00C93AB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sz w:val="28"/>
          <w:szCs w:val="28"/>
          <w:lang w:val="kk-KZ"/>
        </w:rPr>
        <w:t xml:space="preserve">Қазіргі Қазақстандағы дінтану: қалыптасуы мен даму жолдары: монография / Н.Ж. Байтенова, А.Д. Құрманалиева, Б.К. Бейсенов [және т.б.] – Өңд., 2-бас. - Алматы: Қазақ университеті, 2022 – 140 б. </w:t>
      </w:r>
    </w:p>
    <w:p w14:paraId="39C3F5FC" w14:textId="77777777" w:rsidR="00C93ABC" w:rsidRPr="00B63A31" w:rsidRDefault="00C93ABC" w:rsidP="00C93AB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sz w:val="28"/>
          <w:szCs w:val="28"/>
          <w:lang w:val="kk-KZ"/>
        </w:rPr>
        <w:t>Религиоведение: учебное пособие / К.К. Бегалинова, М.С. Ашилова,  А.С. Бегалинов. – Алматы:  Қазақ университеті, 2018. – 354 с.</w:t>
      </w:r>
    </w:p>
    <w:p w14:paraId="502FA339" w14:textId="3FC01114" w:rsidR="006C01CF" w:rsidRPr="00B63A31" w:rsidRDefault="006C01CF" w:rsidP="00C93AB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sz w:val="28"/>
          <w:szCs w:val="28"/>
          <w:lang w:val="kk-KZ"/>
        </w:rPr>
        <w:t>Қазіргі Қазақстандағы дәстүрлі діндер: конфессияаралық келісім. Монография. Алматы, Қазақ университеті, 2014. – 218 б.</w:t>
      </w:r>
    </w:p>
    <w:p w14:paraId="7E94030B" w14:textId="006CA57A" w:rsidR="006C01CF" w:rsidRPr="00B63A31" w:rsidRDefault="006C01CF" w:rsidP="00C93ABC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63A31">
        <w:rPr>
          <w:rFonts w:ascii="Times New Roman" w:hAnsi="Times New Roman" w:cs="Times New Roman"/>
          <w:sz w:val="28"/>
          <w:szCs w:val="28"/>
          <w:lang w:val="kk-KZ"/>
        </w:rPr>
        <w:t>Нысанбаев Ә.Н. Қазақстан жеріндегі этносаралық сұхбат және өзара түсінісу философиясы // Казахстанская модель межэтнической толерантности и общественного согласия Н.А. Назарбаева: двадцать лет успеха и созидания. Мат. межд. науч.-прак. конф. – Алматы: ИФПР КН МОН РК, 2015. – 320 б.</w:t>
      </w:r>
    </w:p>
    <w:p w14:paraId="3E253D23" w14:textId="77777777" w:rsidR="00C93ABC" w:rsidRPr="00C93ABC" w:rsidRDefault="00C93ABC" w:rsidP="00C93ABC">
      <w:pPr>
        <w:pStyle w:val="a4"/>
        <w:spacing w:after="0" w:line="252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C93ABC" w:rsidRPr="00C93ABC" w:rsidSect="004F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6335"/>
    <w:multiLevelType w:val="hybridMultilevel"/>
    <w:tmpl w:val="7B1A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63C28"/>
    <w:multiLevelType w:val="hybridMultilevel"/>
    <w:tmpl w:val="BF50E12C"/>
    <w:lvl w:ilvl="0" w:tplc="E7AEB0E2">
      <w:start w:val="1"/>
      <w:numFmt w:val="decimal"/>
      <w:lvlText w:val="%1."/>
      <w:lvlJc w:val="left"/>
      <w:pPr>
        <w:ind w:left="3808" w:hanging="405"/>
      </w:pPr>
      <w:rPr>
        <w:rFonts w:ascii="Times New Roman" w:eastAsiaTheme="minorEastAsia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4483" w:hanging="360"/>
      </w:pPr>
    </w:lvl>
    <w:lvl w:ilvl="2" w:tplc="1000001B" w:tentative="1">
      <w:start w:val="1"/>
      <w:numFmt w:val="lowerRoman"/>
      <w:lvlText w:val="%3."/>
      <w:lvlJc w:val="right"/>
      <w:pPr>
        <w:ind w:left="5203" w:hanging="180"/>
      </w:pPr>
    </w:lvl>
    <w:lvl w:ilvl="3" w:tplc="1000000F" w:tentative="1">
      <w:start w:val="1"/>
      <w:numFmt w:val="decimal"/>
      <w:lvlText w:val="%4."/>
      <w:lvlJc w:val="left"/>
      <w:pPr>
        <w:ind w:left="5923" w:hanging="360"/>
      </w:pPr>
    </w:lvl>
    <w:lvl w:ilvl="4" w:tplc="10000019" w:tentative="1">
      <w:start w:val="1"/>
      <w:numFmt w:val="lowerLetter"/>
      <w:lvlText w:val="%5."/>
      <w:lvlJc w:val="left"/>
      <w:pPr>
        <w:ind w:left="6643" w:hanging="360"/>
      </w:pPr>
    </w:lvl>
    <w:lvl w:ilvl="5" w:tplc="1000001B" w:tentative="1">
      <w:start w:val="1"/>
      <w:numFmt w:val="lowerRoman"/>
      <w:lvlText w:val="%6."/>
      <w:lvlJc w:val="right"/>
      <w:pPr>
        <w:ind w:left="7363" w:hanging="180"/>
      </w:pPr>
    </w:lvl>
    <w:lvl w:ilvl="6" w:tplc="1000000F" w:tentative="1">
      <w:start w:val="1"/>
      <w:numFmt w:val="decimal"/>
      <w:lvlText w:val="%7."/>
      <w:lvlJc w:val="left"/>
      <w:pPr>
        <w:ind w:left="8083" w:hanging="360"/>
      </w:pPr>
    </w:lvl>
    <w:lvl w:ilvl="7" w:tplc="10000019" w:tentative="1">
      <w:start w:val="1"/>
      <w:numFmt w:val="lowerLetter"/>
      <w:lvlText w:val="%8."/>
      <w:lvlJc w:val="left"/>
      <w:pPr>
        <w:ind w:left="8803" w:hanging="360"/>
      </w:pPr>
    </w:lvl>
    <w:lvl w:ilvl="8" w:tplc="1000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259C159D"/>
    <w:multiLevelType w:val="hybridMultilevel"/>
    <w:tmpl w:val="319C82B0"/>
    <w:lvl w:ilvl="0" w:tplc="FA4001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45330"/>
    <w:multiLevelType w:val="hybridMultilevel"/>
    <w:tmpl w:val="B8B0AED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7222C"/>
    <w:multiLevelType w:val="hybridMultilevel"/>
    <w:tmpl w:val="518A9ACA"/>
    <w:lvl w:ilvl="0" w:tplc="25BE2CEA">
      <w:start w:val="1"/>
      <w:numFmt w:val="decimal"/>
      <w:lvlText w:val="%1."/>
      <w:lvlJc w:val="left"/>
      <w:pPr>
        <w:ind w:left="3808" w:hanging="405"/>
      </w:pPr>
      <w:rPr>
        <w:rFonts w:asciiTheme="majorBidi" w:hAnsiTheme="majorBidi" w:cstheme="majorBidi" w:hint="default"/>
      </w:rPr>
    </w:lvl>
    <w:lvl w:ilvl="1" w:tplc="10000019" w:tentative="1">
      <w:start w:val="1"/>
      <w:numFmt w:val="lowerLetter"/>
      <w:lvlText w:val="%2."/>
      <w:lvlJc w:val="left"/>
      <w:pPr>
        <w:ind w:left="4483" w:hanging="360"/>
      </w:pPr>
    </w:lvl>
    <w:lvl w:ilvl="2" w:tplc="1000001B" w:tentative="1">
      <w:start w:val="1"/>
      <w:numFmt w:val="lowerRoman"/>
      <w:lvlText w:val="%3."/>
      <w:lvlJc w:val="right"/>
      <w:pPr>
        <w:ind w:left="5203" w:hanging="180"/>
      </w:pPr>
    </w:lvl>
    <w:lvl w:ilvl="3" w:tplc="1000000F" w:tentative="1">
      <w:start w:val="1"/>
      <w:numFmt w:val="decimal"/>
      <w:lvlText w:val="%4."/>
      <w:lvlJc w:val="left"/>
      <w:pPr>
        <w:ind w:left="5923" w:hanging="360"/>
      </w:pPr>
    </w:lvl>
    <w:lvl w:ilvl="4" w:tplc="10000019" w:tentative="1">
      <w:start w:val="1"/>
      <w:numFmt w:val="lowerLetter"/>
      <w:lvlText w:val="%5."/>
      <w:lvlJc w:val="left"/>
      <w:pPr>
        <w:ind w:left="6643" w:hanging="360"/>
      </w:pPr>
    </w:lvl>
    <w:lvl w:ilvl="5" w:tplc="1000001B" w:tentative="1">
      <w:start w:val="1"/>
      <w:numFmt w:val="lowerRoman"/>
      <w:lvlText w:val="%6."/>
      <w:lvlJc w:val="right"/>
      <w:pPr>
        <w:ind w:left="7363" w:hanging="180"/>
      </w:pPr>
    </w:lvl>
    <w:lvl w:ilvl="6" w:tplc="1000000F" w:tentative="1">
      <w:start w:val="1"/>
      <w:numFmt w:val="decimal"/>
      <w:lvlText w:val="%7."/>
      <w:lvlJc w:val="left"/>
      <w:pPr>
        <w:ind w:left="8083" w:hanging="360"/>
      </w:pPr>
    </w:lvl>
    <w:lvl w:ilvl="7" w:tplc="10000019" w:tentative="1">
      <w:start w:val="1"/>
      <w:numFmt w:val="lowerLetter"/>
      <w:lvlText w:val="%8."/>
      <w:lvlJc w:val="left"/>
      <w:pPr>
        <w:ind w:left="8803" w:hanging="360"/>
      </w:pPr>
    </w:lvl>
    <w:lvl w:ilvl="8" w:tplc="1000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ADB7252"/>
    <w:multiLevelType w:val="hybridMultilevel"/>
    <w:tmpl w:val="20B8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12559"/>
    <w:multiLevelType w:val="hybridMultilevel"/>
    <w:tmpl w:val="F926BD4C"/>
    <w:lvl w:ilvl="0" w:tplc="096A8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37"/>
    <w:rsid w:val="00022384"/>
    <w:rsid w:val="000272F5"/>
    <w:rsid w:val="00042A71"/>
    <w:rsid w:val="00043C8E"/>
    <w:rsid w:val="00061C54"/>
    <w:rsid w:val="00065A2F"/>
    <w:rsid w:val="00095D23"/>
    <w:rsid w:val="000A2F1A"/>
    <w:rsid w:val="000B1988"/>
    <w:rsid w:val="000C2A0F"/>
    <w:rsid w:val="000E3272"/>
    <w:rsid w:val="0012642D"/>
    <w:rsid w:val="0014156E"/>
    <w:rsid w:val="00146B37"/>
    <w:rsid w:val="00154A62"/>
    <w:rsid w:val="001721D2"/>
    <w:rsid w:val="001728C8"/>
    <w:rsid w:val="001C0615"/>
    <w:rsid w:val="002003B5"/>
    <w:rsid w:val="00225E79"/>
    <w:rsid w:val="002559C7"/>
    <w:rsid w:val="002666B5"/>
    <w:rsid w:val="002B1AE5"/>
    <w:rsid w:val="002C5CB5"/>
    <w:rsid w:val="00317016"/>
    <w:rsid w:val="003415A9"/>
    <w:rsid w:val="00347CCA"/>
    <w:rsid w:val="003708C9"/>
    <w:rsid w:val="004214B5"/>
    <w:rsid w:val="00435F69"/>
    <w:rsid w:val="00477527"/>
    <w:rsid w:val="00492724"/>
    <w:rsid w:val="004B4B28"/>
    <w:rsid w:val="004F1C08"/>
    <w:rsid w:val="004F3A70"/>
    <w:rsid w:val="00517728"/>
    <w:rsid w:val="0052618C"/>
    <w:rsid w:val="0053749C"/>
    <w:rsid w:val="005624A8"/>
    <w:rsid w:val="005C45F6"/>
    <w:rsid w:val="005D2D13"/>
    <w:rsid w:val="005F7040"/>
    <w:rsid w:val="006146E8"/>
    <w:rsid w:val="00621F9E"/>
    <w:rsid w:val="00654431"/>
    <w:rsid w:val="0065614E"/>
    <w:rsid w:val="00661FA9"/>
    <w:rsid w:val="00663008"/>
    <w:rsid w:val="00663F3F"/>
    <w:rsid w:val="00686A29"/>
    <w:rsid w:val="006B7AF2"/>
    <w:rsid w:val="006C01CF"/>
    <w:rsid w:val="006E069F"/>
    <w:rsid w:val="006F1F1B"/>
    <w:rsid w:val="007128AE"/>
    <w:rsid w:val="00775BB8"/>
    <w:rsid w:val="00792C61"/>
    <w:rsid w:val="00807420"/>
    <w:rsid w:val="00841620"/>
    <w:rsid w:val="008B7DD5"/>
    <w:rsid w:val="008C1F0F"/>
    <w:rsid w:val="00944C4C"/>
    <w:rsid w:val="0096017F"/>
    <w:rsid w:val="009B14C6"/>
    <w:rsid w:val="009B1FD2"/>
    <w:rsid w:val="009C5C41"/>
    <w:rsid w:val="009F4E3B"/>
    <w:rsid w:val="009F5780"/>
    <w:rsid w:val="00A24A88"/>
    <w:rsid w:val="00A77B0E"/>
    <w:rsid w:val="00A814E7"/>
    <w:rsid w:val="00A9621E"/>
    <w:rsid w:val="00AB3B2A"/>
    <w:rsid w:val="00AC0F48"/>
    <w:rsid w:val="00AD4E7F"/>
    <w:rsid w:val="00AF40A8"/>
    <w:rsid w:val="00B165A5"/>
    <w:rsid w:val="00B234EE"/>
    <w:rsid w:val="00B3554F"/>
    <w:rsid w:val="00B63A31"/>
    <w:rsid w:val="00B908BE"/>
    <w:rsid w:val="00BB0466"/>
    <w:rsid w:val="00BC38AC"/>
    <w:rsid w:val="00C07B35"/>
    <w:rsid w:val="00C53A0A"/>
    <w:rsid w:val="00C676F6"/>
    <w:rsid w:val="00C93ABC"/>
    <w:rsid w:val="00CA2ADD"/>
    <w:rsid w:val="00CB28C7"/>
    <w:rsid w:val="00D200B2"/>
    <w:rsid w:val="00D512ED"/>
    <w:rsid w:val="00D61FA5"/>
    <w:rsid w:val="00D65203"/>
    <w:rsid w:val="00D75ABB"/>
    <w:rsid w:val="00DC26D5"/>
    <w:rsid w:val="00DC78AC"/>
    <w:rsid w:val="00DD08DA"/>
    <w:rsid w:val="00DD3C22"/>
    <w:rsid w:val="00E13BCF"/>
    <w:rsid w:val="00E232D0"/>
    <w:rsid w:val="00E270FF"/>
    <w:rsid w:val="00E37E59"/>
    <w:rsid w:val="00E57619"/>
    <w:rsid w:val="00E7246B"/>
    <w:rsid w:val="00E86D79"/>
    <w:rsid w:val="00EC5D0B"/>
    <w:rsid w:val="00F2788B"/>
    <w:rsid w:val="00F45C04"/>
    <w:rsid w:val="00F65495"/>
    <w:rsid w:val="00F81F38"/>
    <w:rsid w:val="00F83EE6"/>
    <w:rsid w:val="00FE75CC"/>
    <w:rsid w:val="00FF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9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46B3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№4_"/>
    <w:link w:val="42"/>
    <w:semiHidden/>
    <w:locked/>
    <w:rsid w:val="00146B37"/>
    <w:rPr>
      <w:spacing w:val="-5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semiHidden/>
    <w:qFormat/>
    <w:rsid w:val="00146B37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rFonts w:eastAsiaTheme="minorHAnsi"/>
      <w:spacing w:val="-5"/>
      <w:sz w:val="26"/>
      <w:szCs w:val="26"/>
      <w:lang w:eastAsia="en-US"/>
    </w:rPr>
  </w:style>
  <w:style w:type="table" w:styleId="a3">
    <w:name w:val="Table Grid"/>
    <w:basedOn w:val="a1"/>
    <w:uiPriority w:val="59"/>
    <w:rsid w:val="00146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14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14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B37"/>
    <w:pPr>
      <w:ind w:left="720"/>
      <w:contextualSpacing/>
    </w:pPr>
  </w:style>
  <w:style w:type="paragraph" w:styleId="a5">
    <w:name w:val="No Spacing"/>
    <w:uiPriority w:val="1"/>
    <w:qFormat/>
    <w:rsid w:val="0014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146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locked/>
    <w:rsid w:val="00146B37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146B3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146B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3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6B37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146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46B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8">
    <w:name w:val="Подпись к таблице_"/>
    <w:basedOn w:val="a0"/>
    <w:link w:val="a9"/>
    <w:uiPriority w:val="99"/>
    <w:rsid w:val="001415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Подпись к таблице + 13"/>
    <w:aliases w:val="5 pt5"/>
    <w:basedOn w:val="a8"/>
    <w:uiPriority w:val="99"/>
    <w:rsid w:val="0014156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14156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1F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17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5C4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3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1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46B37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46B37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№4_"/>
    <w:link w:val="42"/>
    <w:semiHidden/>
    <w:locked/>
    <w:rsid w:val="00146B37"/>
    <w:rPr>
      <w:spacing w:val="-5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semiHidden/>
    <w:qFormat/>
    <w:rsid w:val="00146B37"/>
    <w:pPr>
      <w:widowControl w:val="0"/>
      <w:shd w:val="clear" w:color="auto" w:fill="FFFFFF"/>
      <w:spacing w:before="720" w:after="300" w:line="338" w:lineRule="exact"/>
      <w:ind w:firstLine="840"/>
      <w:contextualSpacing/>
      <w:outlineLvl w:val="3"/>
    </w:pPr>
    <w:rPr>
      <w:rFonts w:eastAsiaTheme="minorHAnsi"/>
      <w:spacing w:val="-5"/>
      <w:sz w:val="26"/>
      <w:szCs w:val="26"/>
      <w:lang w:eastAsia="en-US"/>
    </w:rPr>
  </w:style>
  <w:style w:type="table" w:styleId="a3">
    <w:name w:val="Table Grid"/>
    <w:basedOn w:val="a1"/>
    <w:uiPriority w:val="59"/>
    <w:rsid w:val="00146B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14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146B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46B37"/>
    <w:pPr>
      <w:ind w:left="720"/>
      <w:contextualSpacing/>
    </w:pPr>
  </w:style>
  <w:style w:type="paragraph" w:styleId="a5">
    <w:name w:val="No Spacing"/>
    <w:uiPriority w:val="1"/>
    <w:qFormat/>
    <w:rsid w:val="00146B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146B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146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link w:val="a7"/>
    <w:locked/>
    <w:rsid w:val="00146B37"/>
    <w:rPr>
      <w:b/>
      <w:bCs/>
      <w:sz w:val="28"/>
      <w:szCs w:val="28"/>
    </w:rPr>
  </w:style>
  <w:style w:type="paragraph" w:styleId="a7">
    <w:name w:val="Title"/>
    <w:basedOn w:val="a"/>
    <w:link w:val="a6"/>
    <w:qFormat/>
    <w:rsid w:val="00146B37"/>
    <w:pPr>
      <w:widowControl w:val="0"/>
      <w:spacing w:after="0" w:line="240" w:lineRule="auto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12">
    <w:name w:val="Название Знак1"/>
    <w:basedOn w:val="a0"/>
    <w:uiPriority w:val="10"/>
    <w:rsid w:val="00146B3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6B3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146B37"/>
    <w:rPr>
      <w:rFonts w:ascii="Calibri" w:eastAsia="Times New Roman" w:hAnsi="Calibri" w:cs="Times New Roman"/>
      <w:b/>
      <w:bCs/>
      <w:lang w:eastAsia="ru-RU"/>
    </w:rPr>
  </w:style>
  <w:style w:type="paragraph" w:styleId="3">
    <w:name w:val="Body Text 3"/>
    <w:basedOn w:val="a"/>
    <w:link w:val="30"/>
    <w:uiPriority w:val="99"/>
    <w:unhideWhenUsed/>
    <w:rsid w:val="00146B3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146B37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8">
    <w:name w:val="Подпись к таблице_"/>
    <w:basedOn w:val="a0"/>
    <w:link w:val="a9"/>
    <w:uiPriority w:val="99"/>
    <w:rsid w:val="0014156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3">
    <w:name w:val="Подпись к таблице + 13"/>
    <w:aliases w:val="5 pt5"/>
    <w:basedOn w:val="a8"/>
    <w:uiPriority w:val="99"/>
    <w:rsid w:val="0014156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14156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1F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0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6017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5C4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0136-F062-4057-97F8-FA2C61FE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Мейрбаев Бекжан</dc:creator>
  <cp:keywords/>
  <dc:description/>
  <cp:lastModifiedBy>Асет Бакибаев</cp:lastModifiedBy>
  <cp:revision>19</cp:revision>
  <cp:lastPrinted>2018-11-22T05:02:00Z</cp:lastPrinted>
  <dcterms:created xsi:type="dcterms:W3CDTF">2024-01-10T04:18:00Z</dcterms:created>
  <dcterms:modified xsi:type="dcterms:W3CDTF">2024-06-04T05:14:00Z</dcterms:modified>
</cp:coreProperties>
</file>