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49" w:rsidRDefault="005428D9" w:rsidP="00093049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93049">
        <w:rPr>
          <w:rFonts w:ascii="Times New Roman" w:hAnsi="Times New Roman"/>
          <w:b/>
          <w:sz w:val="28"/>
          <w:szCs w:val="28"/>
          <w:lang w:val="kk-KZ"/>
        </w:rPr>
        <w:t xml:space="preserve">«Құрылыс материалдары» </w:t>
      </w:r>
    </w:p>
    <w:p w:rsidR="00093049" w:rsidRDefault="00093049" w:rsidP="00093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093049" w:rsidRDefault="00093049" w:rsidP="000930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093049" w:rsidRDefault="00093049" w:rsidP="000930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(2024 жылдан бастап қолдану үшін бекітілген)</w:t>
      </w:r>
    </w:p>
    <w:p w:rsidR="00093049" w:rsidRDefault="00093049" w:rsidP="000930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093049" w:rsidRDefault="00093049" w:rsidP="000930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1. Мақсаты: </w:t>
      </w:r>
      <w:r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:rsidR="00093049" w:rsidRDefault="00093049" w:rsidP="000930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2. Міндеті: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Келесі б</w:t>
      </w:r>
      <w:r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>
        <w:rPr>
          <w:rFonts w:ascii="Times New Roman" w:hAnsi="Times New Roman"/>
          <w:sz w:val="28"/>
          <w:szCs w:val="28"/>
          <w:lang w:val="kk-KZ" w:eastAsia="ko-KR"/>
        </w:rPr>
        <w:t>:</w:t>
      </w:r>
    </w:p>
    <w:p w:rsidR="005428D9" w:rsidRDefault="005428D9" w:rsidP="000930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</w:p>
    <w:p w:rsidR="00093049" w:rsidRPr="00532A65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kk-KZ" w:eastAsia="en-US"/>
        </w:rPr>
      </w:pP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М125 – «</w:t>
      </w:r>
      <w:r w:rsidRPr="00532A65">
        <w:rPr>
          <w:rFonts w:ascii="Times New Roman" w:hAnsi="Times New Roman"/>
          <w:b/>
          <w:bCs/>
          <w:i/>
          <w:sz w:val="28"/>
          <w:szCs w:val="28"/>
          <w:lang w:val="kk-KZ"/>
        </w:rPr>
        <w:t>Құрылыс материалдарын, бұйымдарын және конструкцияларын өндіру</w:t>
      </w: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093049" w:rsidRPr="00532A65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kk-KZ"/>
        </w:rPr>
      </w:pP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М 124 – «Құрылыс»</w:t>
      </w:r>
    </w:p>
    <w:p w:rsidR="00093049" w:rsidRPr="00532A65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kk-KZ"/>
        </w:rPr>
      </w:pP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М 126 –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«</w:t>
      </w:r>
      <w:r w:rsidRPr="00532A65">
        <w:rPr>
          <w:rFonts w:ascii="Times New Roman" w:hAnsi="Times New Roman"/>
          <w:b/>
          <w:i/>
          <w:sz w:val="28"/>
          <w:szCs w:val="28"/>
          <w:lang w:val="kk-KZ" w:bidi="ar-DZ"/>
        </w:rPr>
        <w:t>Көлік құрылысы</w:t>
      </w: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093049" w:rsidRPr="00532A65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kk-KZ"/>
        </w:rPr>
      </w:pP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М127 – «</w:t>
      </w:r>
      <w:r w:rsidRPr="00532A65">
        <w:rPr>
          <w:rFonts w:ascii="Times New Roman" w:hAnsi="Times New Roman"/>
          <w:b/>
          <w:i/>
          <w:sz w:val="28"/>
          <w:szCs w:val="28"/>
          <w:lang w:bidi="ar-DZ"/>
        </w:rPr>
        <w:t>Инженер</w:t>
      </w:r>
      <w:r w:rsidRPr="00532A65">
        <w:rPr>
          <w:rFonts w:ascii="Times New Roman" w:hAnsi="Times New Roman"/>
          <w:b/>
          <w:i/>
          <w:sz w:val="28"/>
          <w:szCs w:val="28"/>
          <w:lang w:val="kk-KZ" w:bidi="ar-DZ"/>
        </w:rPr>
        <w:t>лік жүйелер мен желілер</w:t>
      </w:r>
      <w:r w:rsidRPr="00532A65"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093049" w:rsidRDefault="00093049" w:rsidP="0009304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>шифр білім беру бағдармалар тобы</w:t>
      </w:r>
    </w:p>
    <w:p w:rsidR="00093049" w:rsidRDefault="00093049" w:rsidP="00093049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3. Тест мазмұны: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Тестіге «Құрылыс материалдары» пәні бойынша </w:t>
      </w:r>
      <w:r>
        <w:rPr>
          <w:rFonts w:ascii="Times New Roman" w:hAnsi="Times New Roman"/>
          <w:sz w:val="28"/>
          <w:szCs w:val="28"/>
          <w:lang w:val="kk-KZ"/>
        </w:rPr>
        <w:t xml:space="preserve">жұмыс  бағдарламасы (силлабус) </w:t>
      </w:r>
      <w:r>
        <w:rPr>
          <w:rFonts w:ascii="Times New Roman" w:hAnsi="Times New Roman"/>
          <w:bCs/>
          <w:sz w:val="28"/>
          <w:szCs w:val="28"/>
          <w:lang w:val="kk-KZ"/>
        </w:rPr>
        <w:t>негізіндегі оқу материалы келесі бөлімдер түрінде енгізілген. Тапсырмалар оқыту тілінде (қазақша/орысша) ұсынылған.</w:t>
      </w:r>
    </w:p>
    <w:p w:rsidR="005428D9" w:rsidRDefault="005428D9" w:rsidP="00093049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tbl>
      <w:tblPr>
        <w:tblW w:w="943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422"/>
        <w:gridCol w:w="1135"/>
      </w:tblGrid>
      <w:tr w:rsidR="00093049" w:rsidTr="0052645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Тапсыр-</w:t>
            </w:r>
          </w:p>
          <w:p w:rsidR="00093049" w:rsidRDefault="00093049" w:rsidP="0052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Қиын-дық деңгейі</w:t>
            </w:r>
          </w:p>
        </w:tc>
      </w:tr>
      <w:tr w:rsidR="00093049" w:rsidTr="00526453">
        <w:trPr>
          <w:trHeight w:val="3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Құрылыс материалдарының жіктелуі, құрылымы, құрамы және қасиеттері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30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Табиғи тас материалдар және құрылыс материалдарын өндіруге арналған тау жыныстарынан алынатын шикізаттар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27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Минералдық шикізатты жоғары температуралық өңдеумен алынатын құрылыс материалдары: керамика, әйнек, металлдар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41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Бейорганикалық байланыстырғыш заттар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42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Бетондар және құрылыстық ерітінділер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2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Органикалық шикізат негізіндегі құрылыс материалдары: ағаш негізіндегі материалдар, полимерлік материалдар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23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Арнайы тағайындалатын құрылыс материалдары: </w:t>
            </w:r>
            <w:r>
              <w:rPr>
                <w:rFonts w:ascii="Times New Roman" w:hAnsi="Times New Roman"/>
                <w:sz w:val="28"/>
                <w:szCs w:val="28"/>
              </w:rPr>
              <w:t>гидроизоляци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ялық,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гермети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калық, жылу</w:t>
            </w:r>
            <w:r>
              <w:rPr>
                <w:rFonts w:ascii="Times New Roman" w:hAnsi="Times New Roman"/>
                <w:sz w:val="28"/>
                <w:szCs w:val="28"/>
              </w:rPr>
              <w:t>изоляци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ялық, </w:t>
            </w:r>
            <w:r>
              <w:rPr>
                <w:rFonts w:ascii="Times New Roman" w:hAnsi="Times New Roman"/>
                <w:sz w:val="28"/>
                <w:szCs w:val="28"/>
              </w:rPr>
              <w:t>акусти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калық және әрлеулік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материалдар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093049" w:rsidRDefault="00093049" w:rsidP="0052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093049" w:rsidTr="00526453">
        <w:trPr>
          <w:trHeight w:val="435"/>
        </w:trPr>
        <w:tc>
          <w:tcPr>
            <w:tcW w:w="6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49" w:rsidRDefault="00093049" w:rsidP="00526453">
            <w:pPr>
              <w:pStyle w:val="1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Тестінің бір нұсқасындағы тапсырмалар саны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49" w:rsidRDefault="00093049" w:rsidP="0052645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093049" w:rsidRDefault="00093049" w:rsidP="000930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lang w:val="be-BY"/>
        </w:rPr>
        <w:t>4. Тапсырма мазмұнының сипаттамасы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 тапсырмалары осы пән бойынша типтік оқу бағдарламасында көрсетілген тақырыптарға сәйкес келеді</w:t>
      </w:r>
    </w:p>
    <w:p w:rsidR="00093049" w:rsidRDefault="00093049" w:rsidP="0009304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093049" w:rsidRDefault="00093049" w:rsidP="0009304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</w:p>
    <w:p w:rsidR="00093049" w:rsidRDefault="00093049" w:rsidP="0009304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 орындалуының жалпы уақыты – 60 минут</w:t>
      </w:r>
    </w:p>
    <w:p w:rsidR="00093049" w:rsidRDefault="00093049" w:rsidP="0009304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093049" w:rsidRDefault="00093049" w:rsidP="0009304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жеңіл (A) – </w:t>
      </w:r>
      <w:r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тапсырма (30%);</w:t>
      </w:r>
    </w:p>
    <w:p w:rsidR="00093049" w:rsidRDefault="00093049" w:rsidP="0009304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орташа (B) – 12 тапсырма (40%);</w:t>
      </w:r>
    </w:p>
    <w:p w:rsidR="00093049" w:rsidRDefault="00093049" w:rsidP="0009304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қиын (C) – 9 тапсырма (30%).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Тапсырма формасы: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тапсырмалары жабық формада беріледі. Ұсынылған бес жауап нұсқасынан бір жауапты таңдау керек.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ko-KR"/>
        </w:rPr>
        <w:t>8. Тапсырманың орындалуын бағалау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093049" w:rsidRDefault="00093049" w:rsidP="000930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Дұрыс орындалған әр тапсырма үшін студентке 1 балл береді</w:t>
      </w:r>
      <w:r>
        <w:rPr>
          <w:rFonts w:ascii="Times New Roman" w:hAnsi="Times New Roman"/>
          <w:sz w:val="28"/>
          <w:szCs w:val="28"/>
        </w:rPr>
        <w:t xml:space="preserve">, одан басқа </w:t>
      </w:r>
      <w:r>
        <w:rPr>
          <w:rFonts w:ascii="Times New Roman" w:hAnsi="Times New Roman"/>
          <w:sz w:val="28"/>
          <w:szCs w:val="28"/>
          <w:lang w:eastAsia="ko-KR"/>
        </w:rPr>
        <w:t xml:space="preserve">жағдайда - 0 балл беріледі. </w:t>
      </w:r>
    </w:p>
    <w:p w:rsidR="00A249E4" w:rsidRPr="00265D5F" w:rsidRDefault="00A249E4" w:rsidP="00265D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5D5F">
        <w:rPr>
          <w:rFonts w:ascii="Times New Roman" w:hAnsi="Times New Roman" w:cs="Times New Roman"/>
          <w:b/>
          <w:sz w:val="28"/>
          <w:szCs w:val="28"/>
        </w:rPr>
        <w:t>Ұсынылатын әдебиеттер тізімі:</w:t>
      </w:r>
    </w:p>
    <w:p w:rsidR="00961CA7" w:rsidRPr="00265D5F" w:rsidRDefault="00961CA7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265D5F">
        <w:rPr>
          <w:bCs/>
          <w:color w:val="212529"/>
          <w:sz w:val="28"/>
          <w:szCs w:val="28"/>
        </w:rPr>
        <w:t>Абдушкуров Ф.Б.</w:t>
      </w:r>
      <w:r w:rsidRPr="00265D5F">
        <w:rPr>
          <w:color w:val="212529"/>
          <w:sz w:val="28"/>
          <w:szCs w:val="28"/>
        </w:rPr>
        <w:t>, Дузельбаев С.Т. Құрылыс материалы мен бұйымдары: оқулық. – Алматы: Бастау, 2021, 1-бөлім .</w:t>
      </w:r>
      <w:r w:rsidR="00265D5F">
        <w:rPr>
          <w:color w:val="212529"/>
          <w:sz w:val="28"/>
          <w:szCs w:val="28"/>
        </w:rPr>
        <w:t xml:space="preserve"> </w:t>
      </w:r>
      <w:r w:rsidRPr="00265D5F">
        <w:rPr>
          <w:color w:val="212529"/>
          <w:sz w:val="28"/>
          <w:szCs w:val="28"/>
        </w:rPr>
        <w:t xml:space="preserve">– 253 б. </w:t>
      </w:r>
    </w:p>
    <w:p w:rsidR="00961CA7" w:rsidRPr="00265D5F" w:rsidRDefault="00961CA7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265D5F">
        <w:rPr>
          <w:bCs/>
          <w:color w:val="212529"/>
          <w:sz w:val="28"/>
          <w:szCs w:val="28"/>
        </w:rPr>
        <w:t>Абдушкуров Ф.Б.</w:t>
      </w:r>
      <w:r w:rsidRPr="00265D5F">
        <w:rPr>
          <w:color w:val="212529"/>
          <w:sz w:val="28"/>
          <w:szCs w:val="28"/>
        </w:rPr>
        <w:t xml:space="preserve">, Дузельбаев С.Т. Құрылыс материалдары мен бұйымдары: оқулық. –Алматы: Бастау, 2021, 2-бөлім . – 230 б. </w:t>
      </w:r>
    </w:p>
    <w:p w:rsidR="00961CA7" w:rsidRPr="00460631" w:rsidRDefault="00A249E4" w:rsidP="00460631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  <w:lang w:val="uk-UA"/>
        </w:rPr>
      </w:pPr>
      <w:r w:rsidRPr="00460631">
        <w:rPr>
          <w:sz w:val="28"/>
          <w:szCs w:val="28"/>
          <w:lang w:val="kk-KZ"/>
        </w:rPr>
        <w:t>Парикова Е.В. Материалтану (құрғақ құрылыс): Оқулық / Е.В. Парикова, Г.Н. Фомичева, В.А. Елизарова.</w:t>
      </w:r>
      <w:r w:rsidR="00CB0879">
        <w:rPr>
          <w:sz w:val="28"/>
          <w:szCs w:val="28"/>
          <w:lang w:val="kk-KZ"/>
        </w:rPr>
        <w:t xml:space="preserve"> –</w:t>
      </w:r>
      <w:r w:rsidRPr="00460631">
        <w:rPr>
          <w:sz w:val="28"/>
          <w:szCs w:val="28"/>
          <w:lang w:val="kk-KZ"/>
        </w:rPr>
        <w:t xml:space="preserve"> </w:t>
      </w:r>
      <w:r w:rsidRPr="00460631">
        <w:rPr>
          <w:sz w:val="28"/>
          <w:szCs w:val="28"/>
        </w:rPr>
        <w:t>М.: Академия, 2018.</w:t>
      </w:r>
      <w:r w:rsidR="00CB0879">
        <w:rPr>
          <w:sz w:val="28"/>
          <w:szCs w:val="28"/>
        </w:rPr>
        <w:t xml:space="preserve"> –</w:t>
      </w:r>
      <w:r w:rsidRPr="00460631">
        <w:rPr>
          <w:sz w:val="28"/>
          <w:szCs w:val="28"/>
        </w:rPr>
        <w:t xml:space="preserve"> 308 б.  </w:t>
      </w:r>
    </w:p>
    <w:p w:rsidR="00961CA7" w:rsidRPr="00265D5F" w:rsidRDefault="000B008F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265D5F">
        <w:rPr>
          <w:sz w:val="28"/>
          <w:szCs w:val="28"/>
        </w:rPr>
        <w:t xml:space="preserve">Руднов  В.С. и  др.  Строительные материалы и изделия: учеб.  пособие / под общ.  ред.  Доманской И.К. - Екатеринбург: Изд-во Урал. ун-та, 2018. </w:t>
      </w:r>
      <w:r w:rsidR="00E32F79">
        <w:rPr>
          <w:sz w:val="28"/>
          <w:szCs w:val="28"/>
        </w:rPr>
        <w:t>–</w:t>
      </w:r>
      <w:r w:rsidRPr="00265D5F">
        <w:rPr>
          <w:sz w:val="28"/>
          <w:szCs w:val="28"/>
        </w:rPr>
        <w:t xml:space="preserve"> 203 с. </w:t>
      </w:r>
    </w:p>
    <w:p w:rsidR="00265D5F" w:rsidRPr="00447022" w:rsidRDefault="000B008F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447022">
        <w:rPr>
          <w:sz w:val="28"/>
          <w:szCs w:val="28"/>
        </w:rPr>
        <w:t xml:space="preserve">Белов В.В., Петропавловская В.Б., Храмцов Н.В. Строительные материалы. – </w:t>
      </w:r>
      <w:hyperlink r:id="rId6" w:history="1">
        <w:r w:rsidRPr="00447022">
          <w:rPr>
            <w:rStyle w:val="a7"/>
            <w:rFonts w:eastAsia="Calibri"/>
            <w:color w:val="auto"/>
            <w:sz w:val="28"/>
            <w:szCs w:val="28"/>
            <w:u w:val="none"/>
          </w:rPr>
          <w:t>Издательство АСВ</w:t>
        </w:r>
      </w:hyperlink>
      <w:r w:rsidRPr="00447022">
        <w:rPr>
          <w:sz w:val="28"/>
          <w:szCs w:val="28"/>
        </w:rPr>
        <w:t xml:space="preserve">, 2016. – 270 с. </w:t>
      </w:r>
    </w:p>
    <w:p w:rsidR="00265D5F" w:rsidRPr="00447022" w:rsidRDefault="000B008F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447022">
        <w:rPr>
          <w:sz w:val="28"/>
          <w:szCs w:val="28"/>
        </w:rPr>
        <w:t xml:space="preserve">Попов </w:t>
      </w:r>
      <w:r w:rsidR="00265D5F" w:rsidRPr="00447022">
        <w:rPr>
          <w:sz w:val="28"/>
          <w:szCs w:val="28"/>
        </w:rPr>
        <w:t>К.</w:t>
      </w:r>
      <w:r w:rsidRPr="00447022">
        <w:rPr>
          <w:sz w:val="28"/>
          <w:szCs w:val="28"/>
        </w:rPr>
        <w:t xml:space="preserve">Н., Каддо М.Б. Строительные материалы: учебник. – Издательство «Студент», 2019. – 440 с. </w:t>
      </w:r>
    </w:p>
    <w:p w:rsidR="00265D5F" w:rsidRPr="00447022" w:rsidRDefault="000B008F" w:rsidP="00265D5F">
      <w:pPr>
        <w:pStyle w:val="writer-name"/>
        <w:numPr>
          <w:ilvl w:val="0"/>
          <w:numId w:val="2"/>
        </w:numPr>
        <w:tabs>
          <w:tab w:val="left" w:pos="851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r w:rsidRPr="00447022">
        <w:rPr>
          <w:sz w:val="28"/>
          <w:szCs w:val="28"/>
        </w:rPr>
        <w:t xml:space="preserve">Широкий Г. Т., Бортницкая М. А. </w:t>
      </w:r>
      <w:r w:rsidRPr="00447022">
        <w:rPr>
          <w:kern w:val="36"/>
          <w:sz w:val="28"/>
          <w:szCs w:val="28"/>
        </w:rPr>
        <w:t xml:space="preserve">Строительные материалы и изделия: учебное пособие. – </w:t>
      </w:r>
      <w:r w:rsidRPr="00447022">
        <w:rPr>
          <w:sz w:val="28"/>
          <w:szCs w:val="28"/>
        </w:rPr>
        <w:t>Издательство «Республиканский институт проф. образования», 2020. – 403 с.</w:t>
      </w:r>
    </w:p>
    <w:p w:rsidR="00E32F79" w:rsidRPr="00E32F79" w:rsidRDefault="005428D9" w:rsidP="00E32F79">
      <w:pPr>
        <w:pStyle w:val="writer-name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line="270" w:lineRule="atLeast"/>
        <w:ind w:left="0" w:firstLine="567"/>
        <w:jc w:val="both"/>
        <w:rPr>
          <w:color w:val="212529"/>
          <w:sz w:val="28"/>
          <w:szCs w:val="28"/>
        </w:rPr>
      </w:pPr>
      <w:hyperlink r:id="rId7" w:history="1">
        <w:r w:rsidR="000B008F" w:rsidRPr="00447022">
          <w:rPr>
            <w:sz w:val="28"/>
            <w:szCs w:val="28"/>
          </w:rPr>
          <w:t>Красовский П.С.</w:t>
        </w:r>
      </w:hyperlink>
      <w:r w:rsidR="000B008F" w:rsidRPr="00447022">
        <w:rPr>
          <w:sz w:val="28"/>
          <w:szCs w:val="28"/>
        </w:rPr>
        <w:t xml:space="preserve"> </w:t>
      </w:r>
      <w:r w:rsidR="000B008F" w:rsidRPr="00447022">
        <w:rPr>
          <w:kern w:val="36"/>
          <w:sz w:val="28"/>
          <w:szCs w:val="28"/>
        </w:rPr>
        <w:t xml:space="preserve">Строительные материалы. – </w:t>
      </w:r>
      <w:hyperlink r:id="rId8" w:history="1">
        <w:r w:rsidR="000B008F" w:rsidRPr="00447022">
          <w:rPr>
            <w:sz w:val="28"/>
            <w:szCs w:val="28"/>
          </w:rPr>
          <w:t>Издательство ФОРУМ</w:t>
        </w:r>
      </w:hyperlink>
      <w:r w:rsidR="000B008F" w:rsidRPr="00447022">
        <w:rPr>
          <w:sz w:val="28"/>
          <w:szCs w:val="28"/>
        </w:rPr>
        <w:t>, 2022. – 256 с.</w:t>
      </w:r>
    </w:p>
    <w:p w:rsidR="00E32F79" w:rsidRPr="002C09D9" w:rsidRDefault="00E32F79" w:rsidP="00E32F79">
      <w:pPr>
        <w:pStyle w:val="writer-name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line="270" w:lineRule="atLeast"/>
        <w:ind w:left="0" w:firstLine="567"/>
        <w:jc w:val="both"/>
        <w:rPr>
          <w:sz w:val="28"/>
          <w:szCs w:val="28"/>
        </w:rPr>
      </w:pPr>
      <w:r w:rsidRPr="002C09D9">
        <w:rPr>
          <w:sz w:val="28"/>
          <w:szCs w:val="28"/>
        </w:rPr>
        <w:t xml:space="preserve">Дворкин Л.И., Дворкин О.Л. Строительное материаловедение: Учебное пособие, Москва: Изд-во Инфра-Инженерия, 2013 – 832 с. </w:t>
      </w:r>
    </w:p>
    <w:p w:rsidR="00FE1937" w:rsidRPr="002C09D9" w:rsidRDefault="00E32F79" w:rsidP="00E32F79">
      <w:pPr>
        <w:pStyle w:val="writer-name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line="270" w:lineRule="atLeast"/>
        <w:ind w:left="0" w:firstLine="567"/>
        <w:jc w:val="both"/>
        <w:rPr>
          <w:sz w:val="28"/>
          <w:szCs w:val="28"/>
        </w:rPr>
      </w:pPr>
      <w:r w:rsidRPr="002C09D9">
        <w:rPr>
          <w:sz w:val="28"/>
          <w:szCs w:val="28"/>
        </w:rPr>
        <w:t xml:space="preserve">Мещеряков Ю.Г., Фёдоров С.В. Строительные материалы: Учебник. – СПб: НОУ ДПО «ЦИПК», 2013. – 400 с.: ил. </w:t>
      </w:r>
      <w:bookmarkStart w:id="0" w:name="_GoBack"/>
      <w:bookmarkEnd w:id="0"/>
    </w:p>
    <w:sectPr w:rsidR="00FE1937" w:rsidRPr="002C09D9" w:rsidSect="00604DE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8A3"/>
    <w:multiLevelType w:val="multilevel"/>
    <w:tmpl w:val="71486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F30F6"/>
    <w:multiLevelType w:val="hybridMultilevel"/>
    <w:tmpl w:val="54B28B5E"/>
    <w:lvl w:ilvl="0" w:tplc="2098CD78">
      <w:start w:val="1"/>
      <w:numFmt w:val="decimal"/>
      <w:lvlText w:val="%1."/>
      <w:lvlJc w:val="left"/>
      <w:pPr>
        <w:ind w:left="936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11F22"/>
    <w:multiLevelType w:val="hybridMultilevel"/>
    <w:tmpl w:val="27A4436C"/>
    <w:lvl w:ilvl="0" w:tplc="F5C4F746">
      <w:start w:val="1"/>
      <w:numFmt w:val="decimal"/>
      <w:lvlText w:val="%1)"/>
      <w:lvlJc w:val="left"/>
      <w:pPr>
        <w:ind w:left="786" w:hanging="360"/>
      </w:pPr>
      <w:rPr>
        <w:b w:val="0"/>
        <w:i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20A74"/>
    <w:multiLevelType w:val="hybridMultilevel"/>
    <w:tmpl w:val="54B28B5E"/>
    <w:lvl w:ilvl="0" w:tplc="2098CD78">
      <w:start w:val="1"/>
      <w:numFmt w:val="decimal"/>
      <w:lvlText w:val="%1."/>
      <w:lvlJc w:val="left"/>
      <w:pPr>
        <w:ind w:left="936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E4"/>
    <w:rsid w:val="00093049"/>
    <w:rsid w:val="000B008F"/>
    <w:rsid w:val="0014090F"/>
    <w:rsid w:val="00243397"/>
    <w:rsid w:val="00265D5F"/>
    <w:rsid w:val="002859BD"/>
    <w:rsid w:val="00296A63"/>
    <w:rsid w:val="002C09D9"/>
    <w:rsid w:val="00373F9A"/>
    <w:rsid w:val="00414E74"/>
    <w:rsid w:val="00447022"/>
    <w:rsid w:val="00460631"/>
    <w:rsid w:val="004C45F1"/>
    <w:rsid w:val="004D0D6E"/>
    <w:rsid w:val="004E04DD"/>
    <w:rsid w:val="00532A65"/>
    <w:rsid w:val="00541872"/>
    <w:rsid w:val="005428D9"/>
    <w:rsid w:val="00580700"/>
    <w:rsid w:val="005D1F7F"/>
    <w:rsid w:val="00604DE7"/>
    <w:rsid w:val="006D5034"/>
    <w:rsid w:val="00934493"/>
    <w:rsid w:val="00961CA7"/>
    <w:rsid w:val="00A249E4"/>
    <w:rsid w:val="00B94351"/>
    <w:rsid w:val="00CB0879"/>
    <w:rsid w:val="00E045C1"/>
    <w:rsid w:val="00E32F79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A249E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249E4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249E4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49E4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A249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rmal">
    <w:name w:val="Normal Знак"/>
    <w:link w:val="1"/>
    <w:locked/>
    <w:rsid w:val="00A249E4"/>
    <w:rPr>
      <w:rFonts w:ascii="Times New Roman" w:eastAsia="Times New Roman" w:hAnsi="Times New Roman" w:cs="Times New Roman"/>
    </w:rPr>
  </w:style>
  <w:style w:type="paragraph" w:customStyle="1" w:styleId="1">
    <w:name w:val="Обычный1"/>
    <w:link w:val="Normal"/>
    <w:rsid w:val="00A249E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A249E4"/>
    <w:rPr>
      <w:color w:val="0000FF"/>
      <w:u w:val="single"/>
    </w:rPr>
  </w:style>
  <w:style w:type="paragraph" w:customStyle="1" w:styleId="writer-name">
    <w:name w:val="writer-name"/>
    <w:basedOn w:val="a"/>
    <w:rsid w:val="009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iter-about">
    <w:name w:val="writer-about"/>
    <w:basedOn w:val="a"/>
    <w:rsid w:val="009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61CA7"/>
    <w:pPr>
      <w:ind w:left="720"/>
      <w:contextualSpacing/>
    </w:pPr>
  </w:style>
  <w:style w:type="paragraph" w:customStyle="1" w:styleId="Default">
    <w:name w:val="Default"/>
    <w:rsid w:val="00460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A249E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249E4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249E4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49E4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A249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rmal">
    <w:name w:val="Normal Знак"/>
    <w:link w:val="1"/>
    <w:locked/>
    <w:rsid w:val="00A249E4"/>
    <w:rPr>
      <w:rFonts w:ascii="Times New Roman" w:eastAsia="Times New Roman" w:hAnsi="Times New Roman" w:cs="Times New Roman"/>
    </w:rPr>
  </w:style>
  <w:style w:type="paragraph" w:customStyle="1" w:styleId="1">
    <w:name w:val="Обычный1"/>
    <w:link w:val="Normal"/>
    <w:rsid w:val="00A249E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A249E4"/>
    <w:rPr>
      <w:color w:val="0000FF"/>
      <w:u w:val="single"/>
    </w:rPr>
  </w:style>
  <w:style w:type="paragraph" w:customStyle="1" w:styleId="writer-name">
    <w:name w:val="writer-name"/>
    <w:basedOn w:val="a"/>
    <w:rsid w:val="009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iter-about">
    <w:name w:val="writer-about"/>
    <w:basedOn w:val="a"/>
    <w:rsid w:val="009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61CA7"/>
    <w:pPr>
      <w:ind w:left="720"/>
      <w:contextualSpacing/>
    </w:pPr>
  </w:style>
  <w:style w:type="paragraph" w:customStyle="1" w:styleId="Default">
    <w:name w:val="Default"/>
    <w:rsid w:val="00460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ru/catalog/publishers/books?ref=bf2074ea-ef9b-11e3-b92a-00237dd2fde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nanium.ru/catalog/authors/krasovskij-pavel-stanislavov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asv.ru/izdatelstvo-asv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Канаш Тайшыкова</cp:lastModifiedBy>
  <cp:revision>3</cp:revision>
  <cp:lastPrinted>2024-02-23T03:29:00Z</cp:lastPrinted>
  <dcterms:created xsi:type="dcterms:W3CDTF">2024-02-28T02:41:00Z</dcterms:created>
  <dcterms:modified xsi:type="dcterms:W3CDTF">2024-03-20T05:53:00Z</dcterms:modified>
</cp:coreProperties>
</file>