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AE54EA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AE54EA" w:rsidRDefault="00761CE9" w:rsidP="00B9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E83362"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6C72" w:rsidRPr="00AE54EA">
        <w:rPr>
          <w:rFonts w:ascii="Times New Roman" w:hAnsi="Times New Roman" w:cs="Times New Roman"/>
          <w:b/>
          <w:sz w:val="28"/>
          <w:szCs w:val="28"/>
          <w:lang w:val="kk-KZ"/>
        </w:rPr>
        <w:t>Геодезия</w:t>
      </w:r>
      <w:r w:rsidR="007901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AE54EA" w:rsidRDefault="00761CE9" w:rsidP="00C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820FA1" w:rsidRDefault="00104BC6" w:rsidP="00C264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9847D6" w:rsidRPr="00820FA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D0494F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B9305A" w:rsidRPr="00820FA1" w:rsidRDefault="00B9305A" w:rsidP="00C26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A61380" w:rsidRPr="00AE54EA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AE54E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AE54EA" w:rsidRPr="00AE54EA" w:rsidRDefault="00AE54EA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AE54EA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AE54EA" w:rsidRPr="00AE54EA" w:rsidRDefault="00AE54EA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D0883" w:rsidRPr="00AE54EA" w:rsidRDefault="009847D6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М123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 w:rsidR="00DD0883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Геодезия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31A" w:rsidRPr="00AE54EA" w:rsidRDefault="00B9305A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0935D3" w:rsidRPr="00AE54EA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рабочей программы (силлабуса) 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дисциплины </w:t>
      </w:r>
      <w:r w:rsidR="00E83362" w:rsidRPr="00AE54EA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>Геодезия» в следующим порядке. Задачи предоставляются на языке обучения (казахский /русский).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AE54EA" w:rsidRPr="00AE54EA" w:rsidTr="005B1B2C">
        <w:tc>
          <w:tcPr>
            <w:tcW w:w="500" w:type="dxa"/>
            <w:vAlign w:val="center"/>
          </w:tcPr>
          <w:p w:rsidR="000935D3" w:rsidRPr="00AE54EA" w:rsidRDefault="000935D3" w:rsidP="005B1B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0935D3" w:rsidRPr="00AE54EA" w:rsidRDefault="000935D3" w:rsidP="005B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AE54EA" w:rsidRPr="00AE54EA" w:rsidTr="005B1B2C">
        <w:trPr>
          <w:trHeight w:val="281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Системы координат и высот,применяемые в геодезии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289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AE54EA">
              <w:rPr>
                <w:szCs w:val="28"/>
                <w:lang w:val="kk-KZ"/>
              </w:rPr>
              <w:t>Ориентирование линий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Прямая и обратная геодезические задачи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</w:rPr>
            </w:pPr>
            <w:r w:rsidRPr="00AE54EA">
              <w:rPr>
                <w:sz w:val="28"/>
                <w:szCs w:val="28"/>
                <w:lang w:val="kk-KZ"/>
              </w:rPr>
              <w:t>Топографические карты и планы. Задачи решаемые по топографическим картам и планам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</w:rPr>
            </w:pPr>
            <w:r w:rsidRPr="00AE54EA">
              <w:rPr>
                <w:sz w:val="28"/>
                <w:szCs w:val="28"/>
                <w:lang w:val="kk-KZ"/>
              </w:rPr>
              <w:t xml:space="preserve"> Геодезические измерения и их точность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Угловые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>Линейные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Измерение превышений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  <w:r w:rsidR="000F1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 Геодезические сети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 Топографические съемки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>Плановые и высотные сети сгущения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184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Современные геодезические приборы. </w:t>
            </w:r>
            <w:r w:rsidRPr="00AE54EA">
              <w:rPr>
                <w:bCs/>
                <w:sz w:val="28"/>
                <w:szCs w:val="28"/>
                <w:lang w:val="en-US"/>
              </w:rPr>
              <w:t>GPS</w:t>
            </w:r>
            <w:r w:rsidRPr="00AE54EA">
              <w:rPr>
                <w:bCs/>
                <w:sz w:val="28"/>
                <w:szCs w:val="28"/>
              </w:rPr>
              <w:t xml:space="preserve"> </w:t>
            </w:r>
            <w:r w:rsidRPr="00AE54EA">
              <w:rPr>
                <w:bCs/>
                <w:sz w:val="28"/>
                <w:szCs w:val="28"/>
              </w:rPr>
              <w:lastRenderedPageBreak/>
              <w:t>(</w:t>
            </w:r>
            <w:r w:rsidRPr="00AE54EA">
              <w:rPr>
                <w:bCs/>
                <w:sz w:val="28"/>
                <w:szCs w:val="28"/>
                <w:lang w:val="en-US"/>
              </w:rPr>
              <w:t>GlobalPositioningSystem</w:t>
            </w:r>
            <w:r w:rsidRPr="00AE54EA">
              <w:rPr>
                <w:bCs/>
                <w:sz w:val="28"/>
                <w:szCs w:val="28"/>
              </w:rPr>
              <w:t>) - технология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6878" w:type="dxa"/>
            <w:gridSpan w:val="2"/>
            <w:vAlign w:val="center"/>
          </w:tcPr>
          <w:p w:rsidR="000935D3" w:rsidRPr="00AE54EA" w:rsidRDefault="000935D3" w:rsidP="005B1B2C">
            <w:pPr>
              <w:pStyle w:val="1"/>
              <w:rPr>
                <w:b/>
                <w:sz w:val="28"/>
                <w:szCs w:val="28"/>
                <w:lang w:val="kk-KZ"/>
              </w:rPr>
            </w:pPr>
            <w:r w:rsidRPr="00AE54EA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  <w:p w:rsidR="00AE54EA" w:rsidRPr="00AE54EA" w:rsidRDefault="00AE54EA" w:rsidP="005B1B2C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935D3" w:rsidRPr="00D25A99" w:rsidRDefault="000935D3" w:rsidP="005B1B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54E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935D3" w:rsidRPr="00AE54EA" w:rsidRDefault="000935D3" w:rsidP="00D04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0935D3" w:rsidRPr="00AE54EA" w:rsidRDefault="000935D3" w:rsidP="00D04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0935D3" w:rsidRPr="00AE54EA" w:rsidRDefault="000935D3" w:rsidP="00D04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0935D3" w:rsidRPr="00AE54EA" w:rsidRDefault="000935D3" w:rsidP="0009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1.Гиршберг, М.А.  Геодезия: Учебник / М.А. Гиршберг.- </w:t>
      </w:r>
      <w:r w:rsidRPr="00AE54EA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E54EA"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4EA">
        <w:rPr>
          <w:rFonts w:ascii="Times New Roman" w:hAnsi="Times New Roman" w:cs="Times New Roman"/>
          <w:sz w:val="28"/>
          <w:szCs w:val="28"/>
        </w:rPr>
        <w:t xml:space="preserve">. </w:t>
      </w:r>
      <w:r w:rsidRPr="00AE54EA">
        <w:rPr>
          <w:rFonts w:ascii="Times New Roman" w:hAnsi="Times New Roman" w:cs="Times New Roman"/>
          <w:bCs/>
          <w:sz w:val="28"/>
          <w:szCs w:val="28"/>
        </w:rPr>
        <w:t>Инженерная 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/ Е.Б.Клюшин, М.И.Киселев, Д.Ш.Михелев, В.Д.Фельдман.Подред.Д.Ш.Михелев.- 10-е изд., переработанное и дополненное.- М.: Академия, 2010.- 496с.- (Высшее профессиональное образование</w:t>
      </w:r>
      <w:r w:rsidRPr="00AE54EA">
        <w:rPr>
          <w:rFonts w:ascii="Kz Times New Roman Cyr" w:hAnsi="Kz Times New Roman Cyr" w:cs="Kz Times New Roman Cyr"/>
          <w:sz w:val="28"/>
          <w:szCs w:val="28"/>
        </w:rPr>
        <w:t>)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E54EA">
        <w:rPr>
          <w:rFonts w:ascii="Times New Roman" w:hAnsi="Times New Roman" w:cs="Times New Roman"/>
          <w:sz w:val="28"/>
          <w:szCs w:val="28"/>
        </w:rPr>
        <w:t>Гиршберг М.А. Геодезия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54EA">
        <w:rPr>
          <w:rFonts w:ascii="Times New Roman" w:hAnsi="Times New Roman" w:cs="Times New Roman"/>
          <w:sz w:val="28"/>
          <w:szCs w:val="28"/>
        </w:rPr>
        <w:t xml:space="preserve"> Задачник: Учебное пособие / М.А. Гиршберг.- Издание стереотипное.- М.: ИНФРА-М, 2017.- 288 с.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AE54EA">
        <w:rPr>
          <w:rFonts w:ascii="Times New Roman" w:hAnsi="Times New Roman" w:cs="Times New Roman"/>
          <w:bCs/>
          <w:sz w:val="28"/>
          <w:szCs w:val="28"/>
        </w:rPr>
        <w:t xml:space="preserve">Михайлов, А.Ю. </w:t>
      </w:r>
      <w:r w:rsidRPr="00AE54EA">
        <w:rPr>
          <w:rFonts w:ascii="Times New Roman" w:hAnsi="Times New Roman" w:cs="Times New Roman"/>
          <w:bCs/>
          <w:sz w:val="28"/>
          <w:szCs w:val="28"/>
        </w:rPr>
        <w:tab/>
        <w:t>Инженерная геодезия в вопросах и ответах</w:t>
      </w:r>
      <w:r w:rsidRPr="00AE54EA">
        <w:rPr>
          <w:rFonts w:ascii="Times New Roman" w:hAnsi="Times New Roman" w:cs="Times New Roman"/>
          <w:sz w:val="28"/>
          <w:szCs w:val="28"/>
        </w:rPr>
        <w:t>: Учебное пособие / А.Ю. Михайлов.- М.: Инфра-Инженерия, 2016.- 200 с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AE54EA">
        <w:rPr>
          <w:rFonts w:ascii="Times New Roman" w:hAnsi="Times New Roman" w:cs="Times New Roman"/>
          <w:bCs/>
          <w:sz w:val="28"/>
          <w:szCs w:val="28"/>
        </w:rPr>
        <w:t>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для вузов / А.Г. Юнусов, А.Б. Беликов, В.Н. Баранов, Ю.Ю. Каширкин.- М.: Академический Проект, 2015.- 409 с.</w:t>
      </w:r>
      <w:r w:rsidRPr="00AE54EA">
        <w:rPr>
          <w:rFonts w:ascii="Times New Roman" w:hAnsi="Times New Roman" w:cs="Times New Roman"/>
          <w:sz w:val="28"/>
          <w:szCs w:val="28"/>
        </w:rPr>
        <w:tab/>
      </w:r>
      <w:r w:rsidRPr="00AE54EA">
        <w:rPr>
          <w:rFonts w:ascii="Times New Roman" w:hAnsi="Times New Roman" w:cs="Times New Roman"/>
          <w:sz w:val="28"/>
          <w:szCs w:val="28"/>
        </w:rPr>
        <w:tab/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  <w:r w:rsidRPr="00AE54EA">
        <w:rPr>
          <w:rFonts w:ascii="Times New Roman" w:hAnsi="Times New Roman" w:cs="Arial"/>
          <w:sz w:val="28"/>
          <w:szCs w:val="28"/>
          <w:lang w:val="kk-KZ"/>
        </w:rPr>
        <w:t>7.Практикум по геодезии.Под редакций Г.Г.Поклада: Учебное пособие для вузов / Под редакций Г.Г.Поклада.- 2-е издание.- М.: Академический проект; Гаудеамус, 2012.- 470с.</w:t>
      </w:r>
    </w:p>
    <w:p w:rsidR="000935D3" w:rsidRPr="00AE54EA" w:rsidRDefault="000935D3" w:rsidP="000935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8. 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Дементьев В.Е. Современная геодезическая техника и ее применение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. </w:t>
      </w:r>
      <w:r w:rsidRPr="00AE54E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</w:p>
    <w:p w:rsidR="00D0494F" w:rsidRDefault="00D0494F" w:rsidP="00D0494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494F" w:rsidSect="00DC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C629A5"/>
    <w:multiLevelType w:val="hybridMultilevel"/>
    <w:tmpl w:val="D23847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955"/>
    <w:multiLevelType w:val="hybridMultilevel"/>
    <w:tmpl w:val="AB8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BDC"/>
    <w:multiLevelType w:val="hybridMultilevel"/>
    <w:tmpl w:val="34DA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3781C"/>
    <w:rsid w:val="00051C82"/>
    <w:rsid w:val="000935D3"/>
    <w:rsid w:val="000F1014"/>
    <w:rsid w:val="001007B5"/>
    <w:rsid w:val="00104BC6"/>
    <w:rsid w:val="001308D7"/>
    <w:rsid w:val="00133E8C"/>
    <w:rsid w:val="001920E6"/>
    <w:rsid w:val="001D51DD"/>
    <w:rsid w:val="001E5CBD"/>
    <w:rsid w:val="00213691"/>
    <w:rsid w:val="00231014"/>
    <w:rsid w:val="00244B44"/>
    <w:rsid w:val="00260312"/>
    <w:rsid w:val="00263701"/>
    <w:rsid w:val="0032131D"/>
    <w:rsid w:val="0036631C"/>
    <w:rsid w:val="00390543"/>
    <w:rsid w:val="00442973"/>
    <w:rsid w:val="004C6215"/>
    <w:rsid w:val="0052514E"/>
    <w:rsid w:val="005659BD"/>
    <w:rsid w:val="005C6B8B"/>
    <w:rsid w:val="00622211"/>
    <w:rsid w:val="0064025E"/>
    <w:rsid w:val="006551F6"/>
    <w:rsid w:val="00660688"/>
    <w:rsid w:val="00660A51"/>
    <w:rsid w:val="00662B9C"/>
    <w:rsid w:val="006B0B74"/>
    <w:rsid w:val="007026DE"/>
    <w:rsid w:val="00706069"/>
    <w:rsid w:val="00724AA9"/>
    <w:rsid w:val="00735AF5"/>
    <w:rsid w:val="00761CE9"/>
    <w:rsid w:val="007728AD"/>
    <w:rsid w:val="00785891"/>
    <w:rsid w:val="0079010D"/>
    <w:rsid w:val="007A152E"/>
    <w:rsid w:val="007D49D2"/>
    <w:rsid w:val="007E1FBF"/>
    <w:rsid w:val="00813BBC"/>
    <w:rsid w:val="00820FA1"/>
    <w:rsid w:val="00871F1F"/>
    <w:rsid w:val="008A4AFD"/>
    <w:rsid w:val="008E0EE6"/>
    <w:rsid w:val="008E18BC"/>
    <w:rsid w:val="00977D55"/>
    <w:rsid w:val="009847D6"/>
    <w:rsid w:val="009935F5"/>
    <w:rsid w:val="00A428E3"/>
    <w:rsid w:val="00A52570"/>
    <w:rsid w:val="00A61380"/>
    <w:rsid w:val="00A749A4"/>
    <w:rsid w:val="00A80F89"/>
    <w:rsid w:val="00AE54EA"/>
    <w:rsid w:val="00B25A73"/>
    <w:rsid w:val="00B829E6"/>
    <w:rsid w:val="00B9305A"/>
    <w:rsid w:val="00BD0DA3"/>
    <w:rsid w:val="00BF047C"/>
    <w:rsid w:val="00C264C2"/>
    <w:rsid w:val="00C37EAE"/>
    <w:rsid w:val="00C64830"/>
    <w:rsid w:val="00C73A96"/>
    <w:rsid w:val="00C96C72"/>
    <w:rsid w:val="00CB43BA"/>
    <w:rsid w:val="00CD431A"/>
    <w:rsid w:val="00D0494F"/>
    <w:rsid w:val="00D25A99"/>
    <w:rsid w:val="00DC0ED3"/>
    <w:rsid w:val="00DC3D33"/>
    <w:rsid w:val="00DC5C93"/>
    <w:rsid w:val="00DD0883"/>
    <w:rsid w:val="00DF0E14"/>
    <w:rsid w:val="00E83362"/>
    <w:rsid w:val="00EB06A5"/>
    <w:rsid w:val="00EB2022"/>
    <w:rsid w:val="00F9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Канаш Тайшыкова</cp:lastModifiedBy>
  <cp:revision>59</cp:revision>
  <cp:lastPrinted>2020-01-28T09:31:00Z</cp:lastPrinted>
  <dcterms:created xsi:type="dcterms:W3CDTF">2018-11-13T11:47:00Z</dcterms:created>
  <dcterms:modified xsi:type="dcterms:W3CDTF">2024-03-20T05:45:00Z</dcterms:modified>
</cp:coreProperties>
</file>