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C6" w:rsidRPr="007F0EC5" w:rsidRDefault="00A07D05" w:rsidP="00F35E63">
      <w:pPr>
        <w:pStyle w:val="a8"/>
        <w:jc w:val="center"/>
        <w:rPr>
          <w:rFonts w:ascii="Times New Roman" w:eastAsia="Times New Roman" w:hAnsi="Times New Roman" w:cs="Times New Roman"/>
          <w:b/>
          <w:bCs/>
          <w:noProof/>
          <w:sz w:val="28"/>
          <w:szCs w:val="28"/>
          <w:lang w:val="kk-KZ"/>
        </w:rPr>
      </w:pPr>
      <w:r w:rsidRPr="007F0EC5">
        <w:rPr>
          <w:rFonts w:ascii="Times New Roman" w:eastAsia="Times New Roman" w:hAnsi="Times New Roman" w:cs="Times New Roman"/>
          <w:b/>
          <w:bCs/>
          <w:noProof/>
          <w:sz w:val="28"/>
          <w:szCs w:val="28"/>
          <w:lang w:val="kk-KZ"/>
        </w:rPr>
        <w:t>«Биология» пәні бойынша</w:t>
      </w:r>
    </w:p>
    <w:p w:rsidR="00A07D05" w:rsidRPr="007F0EC5" w:rsidRDefault="00A07D05" w:rsidP="003046B8">
      <w:pPr>
        <w:spacing w:after="0" w:line="240" w:lineRule="auto"/>
        <w:contextualSpacing/>
        <w:jc w:val="center"/>
        <w:rPr>
          <w:rFonts w:ascii="Times New Roman" w:eastAsia="Times New Roman" w:hAnsi="Times New Roman" w:cs="Times New Roman"/>
          <w:b/>
          <w:bCs/>
          <w:noProof/>
          <w:sz w:val="28"/>
          <w:szCs w:val="28"/>
          <w:lang w:val="kk-KZ"/>
        </w:rPr>
      </w:pPr>
      <w:r w:rsidRPr="007F0EC5">
        <w:rPr>
          <w:rFonts w:ascii="Times New Roman" w:eastAsia="Calibri" w:hAnsi="Times New Roman" w:cs="Times New Roman"/>
          <w:b/>
          <w:noProof/>
          <w:sz w:val="28"/>
          <w:szCs w:val="28"/>
          <w:lang w:val="kk-KZ"/>
        </w:rPr>
        <w:t xml:space="preserve">магистратураға түсуге арналған кешенді тестілеудің </w:t>
      </w:r>
    </w:p>
    <w:p w:rsidR="00A07D05" w:rsidRPr="007F0EC5" w:rsidRDefault="00A07D05" w:rsidP="003046B8">
      <w:pPr>
        <w:spacing w:after="0" w:line="240" w:lineRule="auto"/>
        <w:jc w:val="center"/>
        <w:rPr>
          <w:rFonts w:ascii="Times New Roman" w:eastAsia="Calibri" w:hAnsi="Times New Roman" w:cs="Times New Roman"/>
          <w:b/>
          <w:bCs/>
          <w:noProof/>
          <w:sz w:val="28"/>
          <w:szCs w:val="28"/>
          <w:lang w:val="kk-KZ"/>
        </w:rPr>
      </w:pPr>
      <w:r w:rsidRPr="007F0EC5">
        <w:rPr>
          <w:rFonts w:ascii="Times New Roman" w:eastAsia="Calibri" w:hAnsi="Times New Roman" w:cs="Times New Roman"/>
          <w:b/>
          <w:noProof/>
          <w:sz w:val="28"/>
          <w:szCs w:val="28"/>
          <w:lang w:val="kk-KZ"/>
        </w:rPr>
        <w:t>ТЕСТ СПЕЦИФИКАЦИЯСЫ</w:t>
      </w:r>
    </w:p>
    <w:p w:rsidR="00E847C6" w:rsidRPr="007F0EC5" w:rsidRDefault="00A07D05" w:rsidP="003046B8">
      <w:pPr>
        <w:spacing w:after="0" w:line="240" w:lineRule="auto"/>
        <w:jc w:val="center"/>
        <w:rPr>
          <w:rFonts w:ascii="Times New Roman" w:eastAsia="Calibri" w:hAnsi="Times New Roman" w:cs="Times New Roman"/>
          <w:noProof/>
          <w:sz w:val="20"/>
          <w:szCs w:val="20"/>
          <w:lang w:val="kk-KZ"/>
        </w:rPr>
      </w:pPr>
      <w:r w:rsidRPr="007F0EC5">
        <w:rPr>
          <w:rFonts w:ascii="Times New Roman" w:eastAsia="Calibri" w:hAnsi="Times New Roman" w:cs="Times New Roman"/>
          <w:noProof/>
          <w:sz w:val="20"/>
          <w:szCs w:val="20"/>
          <w:lang w:val="kk-KZ"/>
        </w:rPr>
        <w:t>(20</w:t>
      </w:r>
      <w:r w:rsidR="00783727" w:rsidRPr="007F0EC5">
        <w:rPr>
          <w:rFonts w:ascii="Times New Roman" w:eastAsia="Calibri" w:hAnsi="Times New Roman" w:cs="Times New Roman"/>
          <w:noProof/>
          <w:sz w:val="20"/>
          <w:szCs w:val="20"/>
          <w:lang w:val="kk-KZ"/>
        </w:rPr>
        <w:t>2</w:t>
      </w:r>
      <w:r w:rsidR="001A566C" w:rsidRPr="007F0EC5">
        <w:rPr>
          <w:rFonts w:ascii="Times New Roman" w:eastAsia="Calibri" w:hAnsi="Times New Roman" w:cs="Times New Roman"/>
          <w:noProof/>
          <w:sz w:val="20"/>
          <w:szCs w:val="20"/>
          <w:lang w:val="kk-KZ"/>
        </w:rPr>
        <w:t>4</w:t>
      </w:r>
      <w:r w:rsidRPr="007F0EC5">
        <w:rPr>
          <w:rFonts w:ascii="Times New Roman" w:eastAsia="Calibri" w:hAnsi="Times New Roman" w:cs="Times New Roman"/>
          <w:noProof/>
          <w:sz w:val="20"/>
          <w:szCs w:val="20"/>
          <w:lang w:val="kk-KZ"/>
        </w:rPr>
        <w:t xml:space="preserve"> жылдан бастап қолдану үшін бекітілген)</w:t>
      </w:r>
    </w:p>
    <w:p w:rsidR="000C1113" w:rsidRPr="007F0EC5" w:rsidRDefault="000C1113" w:rsidP="003046B8">
      <w:pPr>
        <w:spacing w:after="0" w:line="240" w:lineRule="auto"/>
        <w:jc w:val="center"/>
        <w:rPr>
          <w:rFonts w:ascii="Times New Roman" w:eastAsia="Calibri" w:hAnsi="Times New Roman" w:cs="Times New Roman"/>
          <w:noProof/>
          <w:sz w:val="28"/>
          <w:szCs w:val="28"/>
          <w:lang w:val="kk-KZ"/>
        </w:rPr>
      </w:pPr>
    </w:p>
    <w:p w:rsidR="00A07D05" w:rsidRPr="007F0EC5" w:rsidRDefault="00A07D05" w:rsidP="003046B8">
      <w:pPr>
        <w:tabs>
          <w:tab w:val="left" w:pos="284"/>
        </w:tabs>
        <w:spacing w:after="0" w:line="240" w:lineRule="auto"/>
        <w:ind w:firstLine="709"/>
        <w:jc w:val="both"/>
        <w:rPr>
          <w:rFonts w:ascii="Times New Roman" w:eastAsia="Calibri" w:hAnsi="Times New Roman" w:cs="Times New Roman"/>
          <w:bCs/>
          <w:noProof/>
          <w:sz w:val="28"/>
          <w:szCs w:val="28"/>
          <w:lang w:val="kk-KZ"/>
        </w:rPr>
      </w:pPr>
      <w:r w:rsidRPr="007F0EC5">
        <w:rPr>
          <w:rFonts w:ascii="Times New Roman" w:eastAsia="Calibri" w:hAnsi="Times New Roman" w:cs="Times New Roman"/>
          <w:b/>
          <w:bCs/>
          <w:noProof/>
          <w:sz w:val="28"/>
          <w:szCs w:val="28"/>
          <w:lang w:val="kk-KZ"/>
        </w:rPr>
        <w:t xml:space="preserve">1. Мақсаты: </w:t>
      </w:r>
      <w:r w:rsidRPr="007F0EC5">
        <w:rPr>
          <w:rFonts w:ascii="Times New Roman" w:eastAsia="Calibri" w:hAnsi="Times New Roman" w:cs="Times New Roman"/>
          <w:noProof/>
          <w:sz w:val="28"/>
          <w:szCs w:val="28"/>
          <w:lang w:val="kk-KZ"/>
        </w:rPr>
        <w:t>Қазақстан Республикасы жоғары оқу орнынан кейінгі білім беру ұйымдарында оқуды жалғастыра алу</w:t>
      </w:r>
      <w:r w:rsidRPr="007F0EC5">
        <w:rPr>
          <w:rFonts w:ascii="Times New Roman" w:eastAsia="Calibri" w:hAnsi="Times New Roman" w:cs="Times New Roman"/>
          <w:bCs/>
          <w:noProof/>
          <w:sz w:val="28"/>
          <w:szCs w:val="28"/>
          <w:lang w:val="kk-KZ"/>
        </w:rPr>
        <w:t xml:space="preserve"> қабілетін анықтау.</w:t>
      </w:r>
    </w:p>
    <w:p w:rsidR="00E847C6" w:rsidRPr="007F0EC5" w:rsidRDefault="00A07D05" w:rsidP="003046B8">
      <w:pPr>
        <w:tabs>
          <w:tab w:val="left" w:pos="284"/>
        </w:tabs>
        <w:spacing w:after="0" w:line="240" w:lineRule="auto"/>
        <w:ind w:firstLine="709"/>
        <w:jc w:val="both"/>
        <w:rPr>
          <w:rFonts w:ascii="Times New Roman" w:eastAsia="Calibri" w:hAnsi="Times New Roman" w:cs="Times New Roman"/>
          <w:noProof/>
          <w:sz w:val="28"/>
          <w:szCs w:val="28"/>
          <w:lang w:val="kk-KZ" w:eastAsia="ko-KR"/>
        </w:rPr>
      </w:pPr>
      <w:r w:rsidRPr="007F0EC5">
        <w:rPr>
          <w:rFonts w:ascii="Times New Roman" w:eastAsia="Calibri" w:hAnsi="Times New Roman" w:cs="Times New Roman"/>
          <w:b/>
          <w:bCs/>
          <w:noProof/>
          <w:sz w:val="28"/>
          <w:szCs w:val="28"/>
          <w:lang w:val="kk-KZ"/>
        </w:rPr>
        <w:t>2. Міндеті:</w:t>
      </w:r>
      <w:r w:rsidRPr="007F0EC5">
        <w:rPr>
          <w:rFonts w:ascii="Times New Roman" w:eastAsia="Calibri" w:hAnsi="Times New Roman" w:cs="Times New Roman"/>
          <w:bCs/>
          <w:noProof/>
          <w:sz w:val="28"/>
          <w:szCs w:val="28"/>
          <w:lang w:val="kk-KZ"/>
        </w:rPr>
        <w:t xml:space="preserve"> Келесі б</w:t>
      </w:r>
      <w:r w:rsidRPr="007F0EC5">
        <w:rPr>
          <w:rFonts w:ascii="Times New Roman" w:eastAsia="Calibri" w:hAnsi="Times New Roman" w:cs="Times New Roman"/>
          <w:noProof/>
          <w:sz w:val="28"/>
          <w:szCs w:val="28"/>
          <w:lang w:val="kk-KZ" w:eastAsia="ko-KR"/>
        </w:rPr>
        <w:t>ілім беру бағдарламалары тобы</w:t>
      </w:r>
      <w:r w:rsidRPr="007F0EC5">
        <w:rPr>
          <w:rFonts w:ascii="Times New Roman" w:eastAsia="Calibri" w:hAnsi="Times New Roman" w:cs="Times New Roman"/>
          <w:bCs/>
          <w:noProof/>
          <w:sz w:val="28"/>
          <w:szCs w:val="28"/>
          <w:lang w:val="kk-KZ"/>
        </w:rPr>
        <w:t xml:space="preserve"> үшін түсушінің білім деңгейін анықтау</w:t>
      </w:r>
      <w:r w:rsidRPr="007F0EC5">
        <w:rPr>
          <w:rFonts w:ascii="Times New Roman" w:eastAsia="Calibri" w:hAnsi="Times New Roman" w:cs="Times New Roman"/>
          <w:noProof/>
          <w:sz w:val="28"/>
          <w:szCs w:val="28"/>
          <w:lang w:val="kk-KZ" w:eastAsia="ko-KR"/>
        </w:rPr>
        <w:t>:</w:t>
      </w:r>
    </w:p>
    <w:p w:rsidR="00E847C6" w:rsidRPr="007F0EC5" w:rsidRDefault="00FF01F3" w:rsidP="003046B8">
      <w:pPr>
        <w:tabs>
          <w:tab w:val="left" w:pos="284"/>
          <w:tab w:val="left" w:pos="1701"/>
        </w:tabs>
        <w:spacing w:after="0" w:line="240" w:lineRule="auto"/>
        <w:ind w:firstLine="709"/>
        <w:jc w:val="both"/>
        <w:rPr>
          <w:sz w:val="28"/>
          <w:szCs w:val="28"/>
          <w:lang w:val="kk-KZ" w:eastAsia="ar-SA"/>
        </w:rPr>
      </w:pPr>
      <w:r w:rsidRPr="007F0EC5">
        <w:rPr>
          <w:rFonts w:ascii="Times New Roman" w:eastAsia="Times New Roman" w:hAnsi="Times New Roman" w:cs="Times New Roman"/>
          <w:b/>
          <w:noProof/>
          <w:sz w:val="28"/>
          <w:szCs w:val="28"/>
          <w:u w:val="single"/>
          <w:lang w:val="kk-KZ" w:eastAsia="ko-KR"/>
        </w:rPr>
        <w:t>M014</w:t>
      </w:r>
      <w:r w:rsidRPr="007F0EC5">
        <w:rPr>
          <w:rFonts w:ascii="Times New Roman" w:eastAsia="Times New Roman" w:hAnsi="Times New Roman" w:cs="Times New Roman"/>
          <w:b/>
          <w:noProof/>
          <w:sz w:val="28"/>
          <w:szCs w:val="28"/>
          <w:lang w:val="kk-KZ" w:eastAsia="ko-KR"/>
        </w:rPr>
        <w:tab/>
      </w:r>
      <w:r w:rsidR="00E847C6" w:rsidRPr="007F0EC5">
        <w:rPr>
          <w:rFonts w:ascii="Times New Roman" w:hAnsi="Times New Roman" w:cs="Times New Roman"/>
          <w:b/>
          <w:sz w:val="28"/>
          <w:szCs w:val="28"/>
          <w:lang w:val="kk-KZ"/>
        </w:rPr>
        <w:t xml:space="preserve">Биология </w:t>
      </w:r>
      <w:r w:rsidR="00E847C6" w:rsidRPr="007F0EC5">
        <w:rPr>
          <w:rFonts w:ascii="Times New Roman" w:hAnsi="Times New Roman" w:cs="Times New Roman"/>
          <w:b/>
          <w:sz w:val="28"/>
          <w:szCs w:val="28"/>
          <w:lang w:val="kk-KZ" w:eastAsia="ar-SA"/>
        </w:rPr>
        <w:t xml:space="preserve"> педагогтерін  даярлау</w:t>
      </w:r>
      <w:r w:rsidR="00783727" w:rsidRPr="007F0EC5">
        <w:rPr>
          <w:rFonts w:ascii="Times New Roman" w:hAnsi="Times New Roman"/>
          <w:b/>
          <w:bCs/>
          <w:sz w:val="28"/>
          <w:szCs w:val="28"/>
          <w:lang w:val="kk-KZ"/>
        </w:rPr>
        <w:t>(қазақ, орыс, ағылшын тілі)</w:t>
      </w:r>
    </w:p>
    <w:p w:rsidR="00E847C6" w:rsidRPr="007F0EC5" w:rsidRDefault="00A07D05" w:rsidP="003046B8">
      <w:pPr>
        <w:tabs>
          <w:tab w:val="left" w:pos="284"/>
        </w:tabs>
        <w:spacing w:after="0" w:line="240" w:lineRule="auto"/>
        <w:ind w:firstLine="709"/>
        <w:jc w:val="both"/>
        <w:rPr>
          <w:rFonts w:ascii="Times New Roman" w:eastAsia="Times New Roman" w:hAnsi="Times New Roman" w:cs="Times New Roman"/>
          <w:bCs/>
          <w:noProof/>
          <w:sz w:val="20"/>
          <w:szCs w:val="20"/>
          <w:lang w:val="kk-KZ"/>
        </w:rPr>
      </w:pPr>
      <w:r w:rsidRPr="007F0EC5">
        <w:rPr>
          <w:rFonts w:ascii="Times New Roman" w:eastAsia="Times New Roman" w:hAnsi="Times New Roman" w:cs="Times New Roman"/>
          <w:bCs/>
          <w:noProof/>
          <w:sz w:val="20"/>
          <w:szCs w:val="20"/>
          <w:lang w:val="kk-KZ"/>
        </w:rPr>
        <w:t xml:space="preserve">шифр </w:t>
      </w:r>
      <w:r w:rsidRPr="007F0EC5">
        <w:rPr>
          <w:rFonts w:ascii="Times New Roman" w:eastAsia="Times New Roman" w:hAnsi="Times New Roman" w:cs="Times New Roman"/>
          <w:bCs/>
          <w:noProof/>
          <w:sz w:val="20"/>
          <w:szCs w:val="20"/>
          <w:lang w:val="kk-KZ"/>
        </w:rPr>
        <w:tab/>
        <w:t>білім беру бағдармалар тобы</w:t>
      </w:r>
    </w:p>
    <w:p w:rsidR="00A07D05" w:rsidRPr="007F0EC5" w:rsidRDefault="00A07D05" w:rsidP="003046B8">
      <w:pPr>
        <w:spacing w:after="0" w:line="240" w:lineRule="auto"/>
        <w:ind w:firstLine="709"/>
        <w:jc w:val="both"/>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b/>
          <w:bCs/>
          <w:noProof/>
          <w:sz w:val="28"/>
          <w:szCs w:val="28"/>
          <w:lang w:val="kk-KZ" w:eastAsia="ko-KR"/>
        </w:rPr>
        <w:t>3. Тест мазмұны:</w:t>
      </w:r>
    </w:p>
    <w:p w:rsidR="00A07D05" w:rsidRPr="007F0EC5" w:rsidRDefault="00A07D05" w:rsidP="003046B8">
      <w:pPr>
        <w:spacing w:after="0" w:line="240" w:lineRule="auto"/>
        <w:ind w:firstLine="709"/>
        <w:jc w:val="both"/>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Тестіге «Биология» пәні бойынша типтік оқу жоспары негізіндегі оқу материалы келесі бөлімдер түрінде енгізілген. Тапсырмалар</w:t>
      </w:r>
      <w:r w:rsidR="007F0EC5">
        <w:rPr>
          <w:rFonts w:ascii="Times New Roman" w:eastAsia="Times New Roman" w:hAnsi="Times New Roman" w:cs="Times New Roman"/>
          <w:noProof/>
          <w:sz w:val="28"/>
          <w:szCs w:val="28"/>
          <w:lang w:val="kk-KZ"/>
        </w:rPr>
        <w:t xml:space="preserve"> </w:t>
      </w:r>
      <w:r w:rsidRPr="007F0EC5">
        <w:rPr>
          <w:rFonts w:ascii="Times New Roman" w:eastAsia="Times New Roman" w:hAnsi="Times New Roman" w:cs="Times New Roman"/>
          <w:noProof/>
          <w:sz w:val="28"/>
          <w:szCs w:val="28"/>
          <w:lang w:val="kk-KZ"/>
        </w:rPr>
        <w:t>оқыту</w:t>
      </w:r>
      <w:r w:rsidR="007F0EC5">
        <w:rPr>
          <w:rFonts w:ascii="Times New Roman" w:eastAsia="Times New Roman" w:hAnsi="Times New Roman" w:cs="Times New Roman"/>
          <w:noProof/>
          <w:sz w:val="28"/>
          <w:szCs w:val="28"/>
          <w:lang w:val="kk-KZ"/>
        </w:rPr>
        <w:t xml:space="preserve"> </w:t>
      </w:r>
      <w:r w:rsidRPr="007F0EC5">
        <w:rPr>
          <w:rFonts w:ascii="Times New Roman" w:eastAsia="Times New Roman" w:hAnsi="Times New Roman" w:cs="Times New Roman"/>
          <w:noProof/>
          <w:sz w:val="28"/>
          <w:szCs w:val="28"/>
          <w:lang w:val="kk-KZ"/>
        </w:rPr>
        <w:t>тілінде (қазақша) ұсынылған.</w:t>
      </w:r>
    </w:p>
    <w:p w:rsidR="00A07D05" w:rsidRPr="007F0EC5" w:rsidRDefault="00A07D05" w:rsidP="003046B8">
      <w:pPr>
        <w:spacing w:after="0" w:line="240" w:lineRule="auto"/>
        <w:ind w:firstLine="284"/>
        <w:jc w:val="both"/>
        <w:rPr>
          <w:rFonts w:ascii="Times New Roman" w:eastAsia="Times New Roman" w:hAnsi="Times New Roman" w:cs="Times New Roman"/>
          <w:i/>
          <w:noProof/>
          <w:sz w:val="28"/>
          <w:szCs w:val="28"/>
          <w:lang w:val="kk-KZ"/>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812"/>
        <w:gridCol w:w="1559"/>
        <w:gridCol w:w="1333"/>
      </w:tblGrid>
      <w:tr w:rsidR="00A07D05" w:rsidRPr="007F0EC5" w:rsidTr="007F0EC5">
        <w:trPr>
          <w:cantSplit/>
          <w:trHeight w:val="785"/>
          <w:jc w:val="center"/>
        </w:trPr>
        <w:tc>
          <w:tcPr>
            <w:tcW w:w="624" w:type="dxa"/>
            <w:tcBorders>
              <w:top w:val="single" w:sz="4" w:space="0" w:color="auto"/>
              <w:left w:val="single" w:sz="4" w:space="0" w:color="auto"/>
              <w:bottom w:val="single" w:sz="4" w:space="0" w:color="auto"/>
              <w:right w:val="single" w:sz="4" w:space="0" w:color="auto"/>
            </w:tcBorders>
            <w:hideMark/>
          </w:tcPr>
          <w:p w:rsidR="00A07D05" w:rsidRPr="007F0EC5" w:rsidRDefault="00A07D05" w:rsidP="003046B8">
            <w:pPr>
              <w:spacing w:after="0" w:line="240" w:lineRule="auto"/>
              <w:jc w:val="center"/>
              <w:rPr>
                <w:rFonts w:ascii="Times New Roman" w:eastAsia="Times New Roman" w:hAnsi="Times New Roman" w:cs="Times New Roman"/>
                <w:b/>
                <w:bCs/>
                <w:noProof/>
                <w:sz w:val="28"/>
                <w:szCs w:val="28"/>
                <w:lang w:val="kk-KZ"/>
              </w:rPr>
            </w:pPr>
            <w:r w:rsidRPr="007F0EC5">
              <w:rPr>
                <w:rFonts w:ascii="Times New Roman" w:eastAsia="Times New Roman" w:hAnsi="Times New Roman" w:cs="Times New Roman"/>
                <w:b/>
                <w:bCs/>
                <w:noProof/>
                <w:sz w:val="28"/>
                <w:szCs w:val="28"/>
                <w:lang w:val="kk-KZ" w:eastAsia="ko-KR"/>
              </w:rPr>
              <w:t>№</w:t>
            </w:r>
          </w:p>
        </w:tc>
        <w:tc>
          <w:tcPr>
            <w:tcW w:w="5812" w:type="dxa"/>
            <w:tcBorders>
              <w:top w:val="single" w:sz="4" w:space="0" w:color="auto"/>
              <w:left w:val="single" w:sz="4" w:space="0" w:color="auto"/>
              <w:bottom w:val="single" w:sz="4" w:space="0" w:color="auto"/>
              <w:right w:val="single" w:sz="4" w:space="0" w:color="auto"/>
            </w:tcBorders>
            <w:hideMark/>
          </w:tcPr>
          <w:p w:rsidR="00A07D05" w:rsidRPr="007F0EC5" w:rsidRDefault="00A07D05" w:rsidP="003046B8">
            <w:pPr>
              <w:spacing w:after="0" w:line="240" w:lineRule="auto"/>
              <w:jc w:val="center"/>
              <w:rPr>
                <w:rFonts w:ascii="Times New Roman" w:eastAsia="Times New Roman" w:hAnsi="Times New Roman" w:cs="Times New Roman"/>
                <w:b/>
                <w:bCs/>
                <w:noProof/>
                <w:sz w:val="28"/>
                <w:szCs w:val="28"/>
                <w:lang w:val="kk-KZ"/>
              </w:rPr>
            </w:pPr>
            <w:r w:rsidRPr="007F0EC5">
              <w:rPr>
                <w:rFonts w:ascii="Times New Roman" w:eastAsia="Times New Roman" w:hAnsi="Times New Roman" w:cs="Times New Roman"/>
                <w:b/>
                <w:bCs/>
                <w:noProof/>
                <w:sz w:val="28"/>
                <w:szCs w:val="28"/>
                <w:lang w:val="kk-KZ"/>
              </w:rPr>
              <w:t>Тақырыптың мазмұны</w:t>
            </w:r>
          </w:p>
        </w:tc>
        <w:tc>
          <w:tcPr>
            <w:tcW w:w="1559" w:type="dxa"/>
            <w:tcBorders>
              <w:top w:val="single" w:sz="4" w:space="0" w:color="auto"/>
              <w:left w:val="single" w:sz="4" w:space="0" w:color="auto"/>
              <w:bottom w:val="single" w:sz="4" w:space="0" w:color="auto"/>
              <w:right w:val="single" w:sz="4" w:space="0" w:color="auto"/>
            </w:tcBorders>
            <w:hideMark/>
          </w:tcPr>
          <w:p w:rsidR="00A07D05" w:rsidRPr="007F0EC5" w:rsidRDefault="00321649" w:rsidP="003046B8">
            <w:pPr>
              <w:spacing w:after="0" w:line="240" w:lineRule="auto"/>
              <w:jc w:val="center"/>
              <w:rPr>
                <w:rFonts w:ascii="Times New Roman" w:eastAsia="Times New Roman" w:hAnsi="Times New Roman" w:cs="Times New Roman"/>
                <w:b/>
                <w:bCs/>
                <w:noProof/>
                <w:sz w:val="28"/>
                <w:szCs w:val="28"/>
                <w:lang w:val="kk-KZ"/>
              </w:rPr>
            </w:pPr>
            <w:r w:rsidRPr="007F0EC5">
              <w:rPr>
                <w:rFonts w:ascii="Times New Roman" w:eastAsia="Times New Roman" w:hAnsi="Times New Roman" w:cs="Times New Roman"/>
                <w:b/>
                <w:bCs/>
                <w:noProof/>
                <w:sz w:val="28"/>
                <w:szCs w:val="28"/>
                <w:lang w:val="kk-KZ"/>
              </w:rPr>
              <w:t>Қиындық деңгейі</w:t>
            </w:r>
          </w:p>
        </w:tc>
        <w:tc>
          <w:tcPr>
            <w:tcW w:w="1333" w:type="dxa"/>
            <w:tcBorders>
              <w:top w:val="single" w:sz="4" w:space="0" w:color="auto"/>
              <w:left w:val="single" w:sz="4" w:space="0" w:color="auto"/>
              <w:right w:val="single" w:sz="4" w:space="0" w:color="auto"/>
            </w:tcBorders>
          </w:tcPr>
          <w:p w:rsidR="00A07D05" w:rsidRPr="007F0EC5" w:rsidRDefault="00321649" w:rsidP="003046B8">
            <w:pPr>
              <w:spacing w:after="0" w:line="240" w:lineRule="auto"/>
              <w:jc w:val="center"/>
              <w:rPr>
                <w:rFonts w:ascii="Times New Roman" w:eastAsia="Times New Roman" w:hAnsi="Times New Roman" w:cs="Times New Roman"/>
                <w:b/>
                <w:bCs/>
                <w:noProof/>
                <w:sz w:val="28"/>
                <w:szCs w:val="28"/>
                <w:lang w:val="kk-KZ"/>
              </w:rPr>
            </w:pPr>
            <w:r w:rsidRPr="007F0EC5">
              <w:rPr>
                <w:rFonts w:ascii="Times New Roman" w:eastAsia="Times New Roman" w:hAnsi="Times New Roman" w:cs="Times New Roman"/>
                <w:b/>
                <w:bCs/>
                <w:noProof/>
                <w:sz w:val="28"/>
                <w:szCs w:val="28"/>
                <w:lang w:val="kk-KZ"/>
              </w:rPr>
              <w:t xml:space="preserve">Тапсырмалар саны </w:t>
            </w:r>
          </w:p>
        </w:tc>
      </w:tr>
      <w:tr w:rsidR="00321649" w:rsidRPr="007F0EC5" w:rsidTr="007F0EC5">
        <w:trPr>
          <w:cantSplit/>
          <w:trHeight w:val="32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Өсімдік жасушаларының құрылымы</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trHeight w:val="270"/>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Өсімдік ұлпалары</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Өсімдіктердің вегетативтік және генеративтік мүшелері</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Төменгі сатыдағы өсімдіктер</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Жоғары сатыдағы өсімдіктер</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Қарапайымдылардың жалпы сипаттамасы, систематикасы, шығу тегі, маңызы</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Радиальды</w:t>
            </w:r>
            <w:r w:rsidR="007F0EC5">
              <w:rPr>
                <w:rFonts w:ascii="Times New Roman" w:eastAsia="Times New Roman" w:hAnsi="Times New Roman" w:cs="Times New Roman"/>
                <w:bCs/>
                <w:noProof/>
                <w:sz w:val="28"/>
                <w:szCs w:val="28"/>
                <w:lang w:val="kk-KZ"/>
              </w:rPr>
              <w:t>-</w:t>
            </w:r>
            <w:r w:rsidRPr="007F0EC5">
              <w:rPr>
                <w:rFonts w:ascii="Times New Roman" w:eastAsia="Times New Roman" w:hAnsi="Times New Roman" w:cs="Times New Roman"/>
                <w:bCs/>
                <w:noProof/>
                <w:sz w:val="28"/>
                <w:szCs w:val="28"/>
                <w:lang w:val="kk-KZ"/>
              </w:rPr>
              <w:t>симметриялы жануарлар, жалпы сипаттама, систематикасы</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Екі жақты симметриялы жануарлардың жалпы сипаттамасы . Негізгі типтері туралы қысқаша мәлімет</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321649"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321649"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21649" w:rsidRPr="007F0EC5" w:rsidRDefault="00321649"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321649" w:rsidRPr="007F0EC5" w:rsidRDefault="00F368DB"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Anamnia, өздеріне тән ерекшеліктері, құрылысы</w:t>
            </w:r>
          </w:p>
        </w:tc>
        <w:tc>
          <w:tcPr>
            <w:tcW w:w="1559" w:type="dxa"/>
            <w:tcBorders>
              <w:top w:val="single" w:sz="4" w:space="0" w:color="auto"/>
              <w:left w:val="single" w:sz="4" w:space="0" w:color="auto"/>
              <w:bottom w:val="single" w:sz="4" w:space="0" w:color="auto"/>
              <w:right w:val="single" w:sz="4" w:space="0" w:color="auto"/>
            </w:tcBorders>
          </w:tcPr>
          <w:p w:rsidR="00321649"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321649"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Amniota, өздеріне тән ерекшеліктері, құрылысы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8E4155"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Жануарлар ж</w:t>
            </w:r>
            <w:r w:rsidR="00F368DB" w:rsidRPr="007F0EC5">
              <w:rPr>
                <w:rFonts w:ascii="Times New Roman" w:eastAsia="Times New Roman" w:hAnsi="Times New Roman" w:cs="Times New Roman"/>
                <w:bCs/>
                <w:noProof/>
                <w:sz w:val="28"/>
                <w:szCs w:val="28"/>
                <w:lang w:val="kk-KZ"/>
              </w:rPr>
              <w:t>асуша</w:t>
            </w:r>
            <w:r w:rsidRPr="007F0EC5">
              <w:rPr>
                <w:rFonts w:ascii="Times New Roman" w:eastAsia="Times New Roman" w:hAnsi="Times New Roman" w:cs="Times New Roman"/>
                <w:bCs/>
                <w:noProof/>
                <w:sz w:val="28"/>
                <w:szCs w:val="28"/>
                <w:lang w:val="kk-KZ"/>
              </w:rPr>
              <w:t>сы</w:t>
            </w:r>
            <w:r w:rsidR="00F368DB" w:rsidRPr="007F0EC5">
              <w:rPr>
                <w:rFonts w:ascii="Times New Roman" w:eastAsia="Times New Roman" w:hAnsi="Times New Roman" w:cs="Times New Roman"/>
                <w:bCs/>
                <w:noProof/>
                <w:sz w:val="28"/>
                <w:szCs w:val="28"/>
                <w:lang w:val="kk-KZ"/>
              </w:rPr>
              <w:t>ның жалпы құрылысы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Ішкі ортаның ұлпалары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Висцеральды жүйенің физиологиясы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Жүйке жүйесінің морфологиясы мен физиологиясы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eastAsia="Times New Roman" w:hAnsi="Times New Roman" w:cs="Times New Roman"/>
                <w:bCs/>
                <w:noProof/>
                <w:sz w:val="28"/>
                <w:szCs w:val="28"/>
                <w:lang w:val="kk-KZ"/>
              </w:rPr>
              <w:t>Тірек – қимыл апараты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7F0EC5" w:rsidP="007F0EC5">
            <w:pPr>
              <w:spacing w:after="0" w:line="240" w:lineRule="auto"/>
              <w:jc w:val="both"/>
              <w:rPr>
                <w:rFonts w:ascii="Times New Roman" w:eastAsia="Times New Roman" w:hAnsi="Times New Roman" w:cs="Times New Roman"/>
                <w:bCs/>
                <w:noProof/>
                <w:sz w:val="28"/>
                <w:szCs w:val="28"/>
                <w:lang w:val="kk-KZ"/>
              </w:rPr>
            </w:pPr>
            <w:r w:rsidRPr="007F0EC5">
              <w:rPr>
                <w:rFonts w:ascii="Times New Roman" w:hAnsi="Times New Roman"/>
                <w:sz w:val="28"/>
                <w:szCs w:val="28"/>
                <w:lang w:val="kk-KZ"/>
              </w:rPr>
              <w:t>Тұқым</w:t>
            </w:r>
            <w:r>
              <w:rPr>
                <w:rFonts w:ascii="Times New Roman" w:hAnsi="Times New Roman"/>
                <w:sz w:val="28"/>
                <w:szCs w:val="28"/>
                <w:lang w:val="kk-KZ"/>
              </w:rPr>
              <w:t xml:space="preserve"> </w:t>
            </w:r>
            <w:r w:rsidRPr="007F0EC5">
              <w:rPr>
                <w:rFonts w:ascii="Times New Roman" w:hAnsi="Times New Roman"/>
                <w:sz w:val="28"/>
                <w:szCs w:val="28"/>
                <w:lang w:val="kk-KZ"/>
              </w:rPr>
              <w:t>қуалаушылықтың цитологиялық негіздері</w:t>
            </w:r>
            <w:r w:rsidRPr="007F0EC5">
              <w:rPr>
                <w:rFonts w:ascii="Times New Roman" w:hAnsi="Times New Roman" w:cs="Times New Roman"/>
                <w:noProof/>
                <w:sz w:val="28"/>
                <w:szCs w:val="28"/>
                <w:lang w:val="kk-KZ"/>
              </w:rPr>
              <w:t xml:space="preserve"> </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7F0EC5" w:rsidP="007F0EC5">
            <w:pPr>
              <w:spacing w:after="0" w:line="240" w:lineRule="auto"/>
              <w:jc w:val="both"/>
              <w:rPr>
                <w:rFonts w:ascii="Times New Roman" w:hAnsi="Times New Roman" w:cs="Times New Roman"/>
                <w:sz w:val="28"/>
                <w:szCs w:val="28"/>
                <w:lang w:val="kk-KZ"/>
              </w:rPr>
            </w:pPr>
            <w:r w:rsidRPr="007F0EC5">
              <w:rPr>
                <w:rFonts w:ascii="Times New Roman" w:hAnsi="Times New Roman" w:cs="Times New Roman"/>
                <w:noProof/>
                <w:sz w:val="28"/>
                <w:szCs w:val="28"/>
                <w:lang w:val="kk-KZ"/>
              </w:rPr>
              <w:t>Тұқым қуалау заңдылықтары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7F0EC5" w:rsidP="007F0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noProof/>
                <w:sz w:val="28"/>
                <w:szCs w:val="28"/>
                <w:lang w:val="kk-KZ"/>
              </w:rPr>
            </w:pPr>
            <w:r w:rsidRPr="007F0EC5">
              <w:rPr>
                <w:rFonts w:ascii="Times New Roman" w:eastAsia="Times New Roman" w:hAnsi="Times New Roman" w:cs="Times New Roman"/>
                <w:color w:val="202124"/>
                <w:sz w:val="28"/>
                <w:szCs w:val="28"/>
                <w:lang w:val="kk-KZ"/>
              </w:rPr>
              <w:t>Өзгергіштік және оның түрлері</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А</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B3A81"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Тұқым</w:t>
            </w:r>
            <w:r w:rsidR="007F0EC5">
              <w:rPr>
                <w:rFonts w:ascii="Times New Roman" w:hAnsi="Times New Roman" w:cs="Times New Roman"/>
                <w:sz w:val="28"/>
                <w:szCs w:val="28"/>
                <w:lang w:val="kk-KZ"/>
              </w:rPr>
              <w:t xml:space="preserve"> </w:t>
            </w:r>
            <w:r w:rsidRPr="007F0EC5">
              <w:rPr>
                <w:rFonts w:ascii="Times New Roman" w:hAnsi="Times New Roman" w:cs="Times New Roman"/>
                <w:sz w:val="28"/>
                <w:szCs w:val="28"/>
                <w:lang w:val="kk-KZ"/>
              </w:rPr>
              <w:t>қуалаушылықтың молекулалық негізі: ДНҚ және гендер</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D5140C" w:rsidP="007F0EC5">
            <w:pPr>
              <w:widowControl w:val="0"/>
              <w:autoSpaceDE w:val="0"/>
              <w:autoSpaceDN w:val="0"/>
              <w:adjustRightInd w:val="0"/>
              <w:spacing w:after="0" w:line="240" w:lineRule="auto"/>
              <w:jc w:val="both"/>
              <w:rPr>
                <w:rFonts w:ascii="Times New Roman" w:hAnsi="Times New Roman" w:cs="Times New Roman"/>
                <w:noProof/>
                <w:sz w:val="28"/>
                <w:szCs w:val="28"/>
                <w:highlight w:val="yellow"/>
                <w:lang w:val="kk-KZ"/>
              </w:rPr>
            </w:pPr>
            <w:r w:rsidRPr="007F0EC5">
              <w:rPr>
                <w:rFonts w:ascii="Times New Roman" w:hAnsi="Times New Roman" w:cs="Times New Roman"/>
                <w:noProof/>
                <w:sz w:val="28"/>
                <w:szCs w:val="28"/>
                <w:lang w:val="kk-KZ"/>
              </w:rPr>
              <w:t>Өсімдіктің су режимі</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D5140C"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Фотосинтез</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D5140C"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Өсімдіктің тамырмен қоректенуі</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Өсімдік</w:t>
            </w:r>
            <w:r w:rsidR="00A4719B" w:rsidRPr="007F0EC5">
              <w:rPr>
                <w:rFonts w:ascii="Times New Roman" w:hAnsi="Times New Roman" w:cs="Times New Roman"/>
                <w:noProof/>
                <w:sz w:val="28"/>
                <w:szCs w:val="28"/>
                <w:lang w:val="kk-KZ"/>
              </w:rPr>
              <w:t>тің өсуі мен дамуы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Амин</w:t>
            </w:r>
            <w:r w:rsidR="00A4719B" w:rsidRPr="007F0EC5">
              <w:rPr>
                <w:rFonts w:ascii="Times New Roman" w:hAnsi="Times New Roman" w:cs="Times New Roman"/>
                <w:noProof/>
                <w:sz w:val="28"/>
                <w:szCs w:val="28"/>
                <w:lang w:val="kk-KZ"/>
              </w:rPr>
              <w:t xml:space="preserve"> қышқылдары мен пептидтер</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Нәруыздар. Нәруыздардың ағзадағы атқаратын ролі</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Фермент</w:t>
            </w:r>
            <w:r w:rsidR="00A4719B" w:rsidRPr="007F0EC5">
              <w:rPr>
                <w:rFonts w:ascii="Times New Roman" w:hAnsi="Times New Roman" w:cs="Times New Roman"/>
                <w:noProof/>
                <w:sz w:val="28"/>
                <w:szCs w:val="28"/>
                <w:lang w:val="kk-KZ"/>
              </w:rPr>
              <w:t>тер</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A4719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Витаминдер мен микроэлементтер: олардың ферменттердің функцияларында атқаратын ролі</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A4719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Көмірсулар: құрылысы және биологиялық функциясы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В</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A4719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Эволюциялық идеялардың даму тарихы.</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pStyle w:val="a3"/>
              <w:numPr>
                <w:ilvl w:val="0"/>
                <w:numId w:val="2"/>
              </w:numPr>
              <w:spacing w:after="0" w:line="240" w:lineRule="auto"/>
              <w:jc w:val="center"/>
              <w:rPr>
                <w:rFonts w:ascii="Times New Roman" w:eastAsia="Times New Roman" w:hAnsi="Times New Roman" w:cs="Times New Roman"/>
                <w:bCs/>
                <w:noProof/>
                <w:sz w:val="28"/>
                <w:szCs w:val="28"/>
                <w:lang w:val="kk-KZ"/>
              </w:rPr>
            </w:pPr>
          </w:p>
        </w:tc>
        <w:tc>
          <w:tcPr>
            <w:tcW w:w="5812" w:type="dxa"/>
            <w:tcBorders>
              <w:top w:val="single" w:sz="4" w:space="0" w:color="auto"/>
              <w:left w:val="single" w:sz="4" w:space="0" w:color="auto"/>
              <w:bottom w:val="single" w:sz="4" w:space="0" w:color="auto"/>
              <w:right w:val="single" w:sz="4" w:space="0" w:color="auto"/>
            </w:tcBorders>
          </w:tcPr>
          <w:p w:rsidR="00F368DB" w:rsidRPr="007F0EC5" w:rsidRDefault="00A4719B" w:rsidP="007F0EC5">
            <w:pPr>
              <w:widowControl w:val="0"/>
              <w:autoSpaceDE w:val="0"/>
              <w:autoSpaceDN w:val="0"/>
              <w:adjustRightInd w:val="0"/>
              <w:spacing w:after="0" w:line="240" w:lineRule="auto"/>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Микроэво</w:t>
            </w:r>
            <w:r w:rsidR="00B761F7">
              <w:rPr>
                <w:rFonts w:ascii="Times New Roman" w:hAnsi="Times New Roman" w:cs="Times New Roman"/>
                <w:noProof/>
                <w:sz w:val="28"/>
                <w:szCs w:val="28"/>
                <w:lang w:val="kk-KZ"/>
              </w:rPr>
              <w:t>л</w:t>
            </w:r>
            <w:bookmarkStart w:id="0" w:name="_GoBack"/>
            <w:bookmarkEnd w:id="0"/>
            <w:r w:rsidRPr="007F0EC5">
              <w:rPr>
                <w:rFonts w:ascii="Times New Roman" w:hAnsi="Times New Roman" w:cs="Times New Roman"/>
                <w:noProof/>
                <w:sz w:val="28"/>
                <w:szCs w:val="28"/>
                <w:lang w:val="kk-KZ"/>
              </w:rPr>
              <w:t>юция туралы ілім</w:t>
            </w:r>
          </w:p>
        </w:tc>
        <w:tc>
          <w:tcPr>
            <w:tcW w:w="1559"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С</w:t>
            </w:r>
          </w:p>
        </w:tc>
        <w:tc>
          <w:tcPr>
            <w:tcW w:w="1333" w:type="dxa"/>
            <w:tcBorders>
              <w:top w:val="single" w:sz="4" w:space="0" w:color="auto"/>
              <w:left w:val="single" w:sz="4" w:space="0" w:color="auto"/>
              <w:bottom w:val="single" w:sz="4" w:space="0" w:color="auto"/>
              <w:right w:val="single" w:sz="4" w:space="0" w:color="auto"/>
            </w:tcBorders>
          </w:tcPr>
          <w:p w:rsidR="00F368DB" w:rsidRPr="007F0EC5" w:rsidRDefault="00F368DB" w:rsidP="007F0EC5">
            <w:pPr>
              <w:tabs>
                <w:tab w:val="left" w:pos="284"/>
              </w:tabs>
              <w:spacing w:after="0" w:line="240" w:lineRule="auto"/>
              <w:jc w:val="center"/>
              <w:rPr>
                <w:rFonts w:ascii="Times New Roman" w:eastAsia="Times New Roman" w:hAnsi="Times New Roman" w:cs="Times New Roman"/>
                <w:noProof/>
                <w:sz w:val="28"/>
                <w:szCs w:val="28"/>
                <w:lang w:val="kk-KZ"/>
              </w:rPr>
            </w:pPr>
            <w:r w:rsidRPr="007F0EC5">
              <w:rPr>
                <w:rFonts w:ascii="Times New Roman" w:eastAsia="Times New Roman" w:hAnsi="Times New Roman" w:cs="Times New Roman"/>
                <w:noProof/>
                <w:sz w:val="28"/>
                <w:szCs w:val="28"/>
                <w:lang w:val="kk-KZ"/>
              </w:rPr>
              <w:t>1</w:t>
            </w:r>
          </w:p>
        </w:tc>
      </w:tr>
      <w:tr w:rsidR="00F368DB" w:rsidRPr="007F0EC5" w:rsidTr="007F0EC5">
        <w:trPr>
          <w:cantSplit/>
          <w:trHeight w:val="309"/>
          <w:jc w:val="center"/>
        </w:trPr>
        <w:tc>
          <w:tcPr>
            <w:tcW w:w="6436" w:type="dxa"/>
            <w:gridSpan w:val="2"/>
            <w:tcBorders>
              <w:top w:val="single" w:sz="4" w:space="0" w:color="auto"/>
              <w:left w:val="single" w:sz="4" w:space="0" w:color="auto"/>
              <w:bottom w:val="single" w:sz="4" w:space="0" w:color="auto"/>
              <w:right w:val="single" w:sz="4" w:space="0" w:color="auto"/>
            </w:tcBorders>
            <w:vAlign w:val="center"/>
            <w:hideMark/>
          </w:tcPr>
          <w:p w:rsidR="00F368DB" w:rsidRPr="007F0EC5" w:rsidRDefault="00F368DB" w:rsidP="003046B8">
            <w:pPr>
              <w:spacing w:after="0" w:line="240" w:lineRule="auto"/>
              <w:jc w:val="center"/>
              <w:rPr>
                <w:rFonts w:ascii="Times New Roman" w:eastAsia="Times New Roman" w:hAnsi="Times New Roman" w:cs="Times New Roman"/>
                <w:bCs/>
                <w:i/>
                <w:noProof/>
                <w:sz w:val="28"/>
                <w:szCs w:val="28"/>
                <w:lang w:val="kk-KZ"/>
              </w:rPr>
            </w:pPr>
            <w:r w:rsidRPr="007F0EC5">
              <w:rPr>
                <w:rFonts w:ascii="Times New Roman" w:eastAsia="Times New Roman" w:hAnsi="Times New Roman" w:cs="Times New Roman"/>
                <w:b/>
                <w:bCs/>
                <w:noProof/>
                <w:sz w:val="28"/>
                <w:szCs w:val="28"/>
                <w:lang w:val="kk-KZ"/>
              </w:rPr>
              <w:t>Тестінің бір нұсқасында тапсырмалар саны</w:t>
            </w:r>
          </w:p>
        </w:tc>
        <w:tc>
          <w:tcPr>
            <w:tcW w:w="2892" w:type="dxa"/>
            <w:gridSpan w:val="2"/>
            <w:tcBorders>
              <w:top w:val="single" w:sz="4" w:space="0" w:color="auto"/>
              <w:left w:val="single" w:sz="4" w:space="0" w:color="auto"/>
              <w:bottom w:val="single" w:sz="4" w:space="0" w:color="auto"/>
              <w:right w:val="single" w:sz="4" w:space="0" w:color="auto"/>
            </w:tcBorders>
            <w:hideMark/>
          </w:tcPr>
          <w:p w:rsidR="00F368DB" w:rsidRPr="007F0EC5" w:rsidRDefault="00F368DB" w:rsidP="003046B8">
            <w:pPr>
              <w:tabs>
                <w:tab w:val="left" w:pos="284"/>
              </w:tabs>
              <w:spacing w:after="0" w:line="240" w:lineRule="auto"/>
              <w:jc w:val="center"/>
              <w:rPr>
                <w:rFonts w:ascii="Times New Roman" w:eastAsia="Times New Roman" w:hAnsi="Times New Roman" w:cs="Times New Roman"/>
                <w:b/>
                <w:noProof/>
                <w:sz w:val="28"/>
                <w:szCs w:val="28"/>
                <w:lang w:val="kk-KZ"/>
              </w:rPr>
            </w:pPr>
            <w:r w:rsidRPr="007F0EC5">
              <w:rPr>
                <w:rFonts w:ascii="Times New Roman" w:eastAsia="Times New Roman" w:hAnsi="Times New Roman" w:cs="Times New Roman"/>
                <w:b/>
                <w:noProof/>
                <w:sz w:val="28"/>
                <w:szCs w:val="28"/>
                <w:lang w:val="kk-KZ"/>
              </w:rPr>
              <w:t>30</w:t>
            </w:r>
          </w:p>
        </w:tc>
      </w:tr>
    </w:tbl>
    <w:p w:rsidR="00A07D05" w:rsidRPr="007F0EC5" w:rsidRDefault="00A07D05" w:rsidP="003046B8">
      <w:pPr>
        <w:spacing w:after="0" w:line="240" w:lineRule="auto"/>
        <w:rPr>
          <w:rFonts w:ascii="Times New Roman" w:eastAsia="Times New Roman" w:hAnsi="Times New Roman" w:cs="Times New Roman"/>
          <w:b/>
          <w:noProof/>
          <w:sz w:val="28"/>
          <w:szCs w:val="28"/>
          <w:lang w:val="kk-KZ"/>
        </w:rPr>
      </w:pPr>
    </w:p>
    <w:p w:rsidR="00A07D05" w:rsidRPr="007F0EC5" w:rsidRDefault="00A07D05" w:rsidP="003046B8">
      <w:pPr>
        <w:spacing w:after="0" w:line="240" w:lineRule="auto"/>
        <w:jc w:val="both"/>
        <w:rPr>
          <w:rFonts w:ascii="Times New Roman" w:hAnsi="Times New Roman" w:cs="Times New Roman"/>
          <w:b/>
          <w:noProof/>
          <w:sz w:val="28"/>
          <w:szCs w:val="28"/>
          <w:lang w:val="kk-KZ"/>
        </w:rPr>
      </w:pPr>
      <w:r w:rsidRPr="007F0EC5">
        <w:rPr>
          <w:rFonts w:ascii="Times New Roman" w:hAnsi="Times New Roman" w:cs="Times New Roman"/>
          <w:b/>
          <w:noProof/>
          <w:sz w:val="28"/>
          <w:szCs w:val="28"/>
          <w:lang w:val="kk-KZ"/>
        </w:rPr>
        <w:t>4. Тапсырма мазмұнының сипаттамасы:</w:t>
      </w:r>
    </w:p>
    <w:p w:rsidR="008C5761" w:rsidRPr="007F0EC5" w:rsidRDefault="00252B75" w:rsidP="003046B8">
      <w:pPr>
        <w:spacing w:after="0" w:line="240" w:lineRule="auto"/>
        <w:ind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Тест тапсырмалары - 30. Тесттер биологияның және оның бөлімдерінің негізгі мәселелерін қамтиды. Ботаника, өсімдіктер таксономиясы, омыртқасыздар мен омыртқалы жануарлардың зоологиясы, Адам анатомиясы, адам мен жануарлар физиологиясы, биохимия, өсімдіктер физиологиясы. Генетика, селекция, молекулалық биология, тірі организмдердің эволюциясы. Биологияның теориялық негіздерін зерттеу-зерттеу әдістері мен технологиялары. Биологиялық бағыттардың даму тенденциялары.</w:t>
      </w:r>
    </w:p>
    <w:p w:rsidR="00A07D05" w:rsidRPr="007F0EC5" w:rsidRDefault="00A07D05" w:rsidP="003046B8">
      <w:pPr>
        <w:spacing w:after="0" w:line="240" w:lineRule="auto"/>
        <w:jc w:val="both"/>
        <w:rPr>
          <w:rFonts w:ascii="Times New Roman" w:hAnsi="Times New Roman"/>
          <w:b/>
          <w:bCs/>
          <w:noProof/>
          <w:sz w:val="28"/>
          <w:szCs w:val="28"/>
          <w:lang w:val="kk-KZ" w:eastAsia="ko-KR"/>
        </w:rPr>
      </w:pPr>
      <w:r w:rsidRPr="007F0EC5">
        <w:rPr>
          <w:rFonts w:ascii="Times New Roman" w:hAnsi="Times New Roman"/>
          <w:b/>
          <w:bCs/>
          <w:noProof/>
          <w:sz w:val="28"/>
          <w:szCs w:val="28"/>
          <w:lang w:val="kk-KZ"/>
        </w:rPr>
        <w:t xml:space="preserve">5. Тапсырмалар орындалуының орташа уақыты: </w:t>
      </w:r>
    </w:p>
    <w:p w:rsidR="00A65ADE" w:rsidRPr="007F0EC5" w:rsidRDefault="00A07D05" w:rsidP="003046B8">
      <w:pPr>
        <w:spacing w:after="0" w:line="240" w:lineRule="auto"/>
        <w:rPr>
          <w:rFonts w:ascii="Times New Roman" w:hAnsi="Times New Roman"/>
          <w:noProof/>
          <w:sz w:val="28"/>
          <w:szCs w:val="28"/>
          <w:lang w:val="kk-KZ"/>
        </w:rPr>
      </w:pPr>
      <w:r w:rsidRPr="007F0EC5">
        <w:rPr>
          <w:rFonts w:ascii="Times New Roman" w:hAnsi="Times New Roman"/>
          <w:noProof/>
          <w:sz w:val="28"/>
          <w:szCs w:val="28"/>
          <w:lang w:val="kk-KZ"/>
        </w:rPr>
        <w:t>Бір тапс</w:t>
      </w:r>
      <w:r w:rsidR="00A65ADE" w:rsidRPr="007F0EC5">
        <w:rPr>
          <w:rFonts w:ascii="Times New Roman" w:hAnsi="Times New Roman"/>
          <w:noProof/>
          <w:sz w:val="28"/>
          <w:szCs w:val="28"/>
          <w:lang w:val="kk-KZ"/>
        </w:rPr>
        <w:t>ырманы орындау уақыты – 2 минут</w:t>
      </w:r>
    </w:p>
    <w:p w:rsidR="00A07D05" w:rsidRPr="007F0EC5" w:rsidRDefault="00A07D05" w:rsidP="003046B8">
      <w:pPr>
        <w:spacing w:after="0" w:line="240" w:lineRule="auto"/>
        <w:rPr>
          <w:rFonts w:ascii="Times New Roman" w:hAnsi="Times New Roman"/>
          <w:noProof/>
          <w:sz w:val="28"/>
          <w:szCs w:val="28"/>
          <w:lang w:val="kk-KZ"/>
        </w:rPr>
      </w:pPr>
      <w:r w:rsidRPr="007F0EC5">
        <w:rPr>
          <w:rFonts w:ascii="Times New Roman" w:hAnsi="Times New Roman"/>
          <w:noProof/>
          <w:sz w:val="28"/>
          <w:szCs w:val="28"/>
          <w:lang w:val="kk-KZ"/>
        </w:rPr>
        <w:t>Тест орындалуының жалпы уақыты – 60 минут</w:t>
      </w:r>
    </w:p>
    <w:p w:rsidR="00A07D05" w:rsidRPr="007F0EC5" w:rsidRDefault="00A07D05" w:rsidP="003046B8">
      <w:pPr>
        <w:spacing w:after="0" w:line="240" w:lineRule="auto"/>
        <w:rPr>
          <w:rFonts w:ascii="Times New Roman" w:hAnsi="Times New Roman"/>
          <w:b/>
          <w:noProof/>
          <w:sz w:val="28"/>
          <w:szCs w:val="28"/>
          <w:lang w:val="kk-KZ"/>
        </w:rPr>
      </w:pPr>
      <w:r w:rsidRPr="007F0EC5">
        <w:rPr>
          <w:rFonts w:ascii="Times New Roman" w:hAnsi="Times New Roman"/>
          <w:b/>
          <w:noProof/>
          <w:sz w:val="28"/>
          <w:szCs w:val="28"/>
          <w:lang w:val="kk-KZ"/>
        </w:rPr>
        <w:t>6. Тестiнiң бiр нұсқасындағы тапсырмалар саны:</w:t>
      </w:r>
    </w:p>
    <w:p w:rsidR="00A07D05" w:rsidRPr="007F0EC5" w:rsidRDefault="00A07D05" w:rsidP="003046B8">
      <w:pPr>
        <w:spacing w:after="0" w:line="240" w:lineRule="auto"/>
        <w:jc w:val="both"/>
        <w:rPr>
          <w:rFonts w:ascii="Times New Roman" w:hAnsi="Times New Roman"/>
          <w:noProof/>
          <w:sz w:val="28"/>
          <w:szCs w:val="28"/>
          <w:lang w:val="kk-KZ"/>
        </w:rPr>
      </w:pPr>
      <w:r w:rsidRPr="007F0EC5">
        <w:rPr>
          <w:rFonts w:ascii="Times New Roman" w:hAnsi="Times New Roman"/>
          <w:noProof/>
          <w:sz w:val="28"/>
          <w:szCs w:val="28"/>
          <w:lang w:val="kk-KZ"/>
        </w:rPr>
        <w:t>Тестінің бір нұсқасында – 30 тапсырма.</w:t>
      </w:r>
    </w:p>
    <w:p w:rsidR="00A07D05" w:rsidRPr="007F0EC5" w:rsidRDefault="00A07D05" w:rsidP="003046B8">
      <w:pPr>
        <w:spacing w:after="0" w:line="240" w:lineRule="auto"/>
        <w:jc w:val="both"/>
        <w:rPr>
          <w:rFonts w:ascii="Times New Roman" w:hAnsi="Times New Roman"/>
          <w:noProof/>
          <w:sz w:val="28"/>
          <w:szCs w:val="28"/>
          <w:lang w:val="kk-KZ"/>
        </w:rPr>
      </w:pPr>
      <w:r w:rsidRPr="007F0EC5">
        <w:rPr>
          <w:rFonts w:ascii="Times New Roman" w:hAnsi="Times New Roman"/>
          <w:noProof/>
          <w:sz w:val="28"/>
          <w:szCs w:val="28"/>
          <w:lang w:val="kk-KZ"/>
        </w:rPr>
        <w:t>Қиындық деңгейі бойынша тест тапсырмаларының</w:t>
      </w:r>
      <w:r w:rsidR="00DC74E2">
        <w:rPr>
          <w:rFonts w:ascii="Times New Roman" w:hAnsi="Times New Roman"/>
          <w:noProof/>
          <w:sz w:val="28"/>
          <w:szCs w:val="28"/>
          <w:lang w:val="kk-KZ"/>
        </w:rPr>
        <w:t xml:space="preserve"> </w:t>
      </w:r>
      <w:r w:rsidRPr="007F0EC5">
        <w:rPr>
          <w:rFonts w:ascii="Times New Roman" w:hAnsi="Times New Roman"/>
          <w:noProof/>
          <w:sz w:val="28"/>
          <w:szCs w:val="28"/>
          <w:lang w:val="kk-KZ"/>
        </w:rPr>
        <w:t>бөлінуі:</w:t>
      </w:r>
    </w:p>
    <w:p w:rsidR="00A07D05" w:rsidRPr="007F0EC5" w:rsidRDefault="00A07D05" w:rsidP="003046B8">
      <w:pPr>
        <w:numPr>
          <w:ilvl w:val="0"/>
          <w:numId w:val="1"/>
        </w:numPr>
        <w:tabs>
          <w:tab w:val="clear" w:pos="720"/>
          <w:tab w:val="num" w:pos="567"/>
        </w:tabs>
        <w:spacing w:after="0" w:line="240" w:lineRule="auto"/>
        <w:ind w:left="567" w:hanging="11"/>
        <w:rPr>
          <w:rFonts w:ascii="Times New Roman" w:hAnsi="Times New Roman"/>
          <w:noProof/>
          <w:sz w:val="28"/>
          <w:szCs w:val="28"/>
          <w:lang w:val="kk-KZ"/>
        </w:rPr>
      </w:pPr>
      <w:r w:rsidRPr="007F0EC5">
        <w:rPr>
          <w:rFonts w:ascii="Times New Roman" w:hAnsi="Times New Roman"/>
          <w:noProof/>
          <w:sz w:val="28"/>
          <w:szCs w:val="28"/>
          <w:lang w:val="kk-KZ"/>
        </w:rPr>
        <w:t>жеңіл (A) – 9</w:t>
      </w:r>
      <w:r w:rsidR="007F0EC5">
        <w:rPr>
          <w:rFonts w:ascii="Times New Roman" w:hAnsi="Times New Roman"/>
          <w:noProof/>
          <w:sz w:val="28"/>
          <w:szCs w:val="28"/>
          <w:lang w:val="kk-KZ"/>
        </w:rPr>
        <w:t xml:space="preserve"> </w:t>
      </w:r>
      <w:r w:rsidRPr="007F0EC5">
        <w:rPr>
          <w:rFonts w:ascii="Times New Roman" w:hAnsi="Times New Roman"/>
          <w:noProof/>
          <w:sz w:val="28"/>
          <w:szCs w:val="28"/>
          <w:lang w:val="kk-KZ"/>
        </w:rPr>
        <w:t>тапсырма (30%);</w:t>
      </w:r>
    </w:p>
    <w:p w:rsidR="00A07D05" w:rsidRPr="007F0EC5" w:rsidRDefault="00A07D05" w:rsidP="003046B8">
      <w:pPr>
        <w:numPr>
          <w:ilvl w:val="0"/>
          <w:numId w:val="1"/>
        </w:numPr>
        <w:tabs>
          <w:tab w:val="clear" w:pos="720"/>
          <w:tab w:val="num" w:pos="567"/>
        </w:tabs>
        <w:spacing w:after="0" w:line="240" w:lineRule="auto"/>
        <w:ind w:left="567" w:hanging="11"/>
        <w:rPr>
          <w:rFonts w:ascii="Times New Roman" w:hAnsi="Times New Roman"/>
          <w:noProof/>
          <w:sz w:val="28"/>
          <w:szCs w:val="28"/>
          <w:lang w:val="kk-KZ"/>
        </w:rPr>
      </w:pPr>
      <w:r w:rsidRPr="007F0EC5">
        <w:rPr>
          <w:rFonts w:ascii="Times New Roman" w:hAnsi="Times New Roman"/>
          <w:noProof/>
          <w:sz w:val="28"/>
          <w:szCs w:val="28"/>
          <w:lang w:val="kk-KZ"/>
        </w:rPr>
        <w:t>орташа (B) – 12 тапсырма (40%);</w:t>
      </w:r>
    </w:p>
    <w:p w:rsidR="00A07D05" w:rsidRPr="007F0EC5" w:rsidRDefault="00A07D05" w:rsidP="003046B8">
      <w:pPr>
        <w:numPr>
          <w:ilvl w:val="0"/>
          <w:numId w:val="1"/>
        </w:numPr>
        <w:tabs>
          <w:tab w:val="clear" w:pos="720"/>
          <w:tab w:val="num" w:pos="567"/>
        </w:tabs>
        <w:spacing w:after="0" w:line="240" w:lineRule="auto"/>
        <w:ind w:left="567" w:hanging="11"/>
        <w:rPr>
          <w:rFonts w:ascii="Times New Roman" w:hAnsi="Times New Roman"/>
          <w:noProof/>
          <w:sz w:val="28"/>
          <w:szCs w:val="28"/>
          <w:lang w:val="kk-KZ"/>
        </w:rPr>
      </w:pPr>
      <w:r w:rsidRPr="007F0EC5">
        <w:rPr>
          <w:rFonts w:ascii="Times New Roman" w:hAnsi="Times New Roman"/>
          <w:noProof/>
          <w:sz w:val="28"/>
          <w:szCs w:val="28"/>
          <w:lang w:val="kk-KZ"/>
        </w:rPr>
        <w:t>қиын (C) – 9 тапсырма (30%).</w:t>
      </w:r>
    </w:p>
    <w:p w:rsidR="00A07D05" w:rsidRPr="007F0EC5" w:rsidRDefault="00A07D05" w:rsidP="003046B8">
      <w:pPr>
        <w:spacing w:after="0" w:line="240" w:lineRule="auto"/>
        <w:rPr>
          <w:rFonts w:ascii="Times New Roman" w:hAnsi="Times New Roman"/>
          <w:b/>
          <w:noProof/>
          <w:sz w:val="28"/>
          <w:szCs w:val="28"/>
          <w:lang w:val="kk-KZ"/>
        </w:rPr>
      </w:pPr>
      <w:r w:rsidRPr="007F0EC5">
        <w:rPr>
          <w:rFonts w:ascii="Times New Roman" w:hAnsi="Times New Roman"/>
          <w:b/>
          <w:noProof/>
          <w:sz w:val="28"/>
          <w:szCs w:val="28"/>
          <w:lang w:val="kk-KZ"/>
        </w:rPr>
        <w:t>7. Тапсырма формасы:</w:t>
      </w:r>
    </w:p>
    <w:p w:rsidR="00A07D05" w:rsidRPr="007F0EC5" w:rsidRDefault="00A07D05" w:rsidP="003046B8">
      <w:pPr>
        <w:spacing w:after="0" w:line="240" w:lineRule="auto"/>
        <w:jc w:val="both"/>
        <w:rPr>
          <w:rFonts w:ascii="Times New Roman" w:hAnsi="Times New Roman"/>
          <w:noProof/>
          <w:sz w:val="28"/>
          <w:szCs w:val="28"/>
          <w:lang w:val="kk-KZ"/>
        </w:rPr>
      </w:pPr>
      <w:r w:rsidRPr="007F0EC5">
        <w:rPr>
          <w:rFonts w:ascii="Times New Roman" w:hAnsi="Times New Roman"/>
          <w:noProof/>
          <w:sz w:val="28"/>
          <w:szCs w:val="28"/>
          <w:lang w:val="kk-KZ"/>
        </w:rPr>
        <w:t>Тест тапсырмалары жабық формада беріледі. Ұсынылған бес жауап нұсқасынан бір жауапты таңдау керек.</w:t>
      </w:r>
    </w:p>
    <w:p w:rsidR="00A07D05" w:rsidRPr="007F0EC5" w:rsidRDefault="00A07D05" w:rsidP="003046B8">
      <w:pPr>
        <w:spacing w:after="0" w:line="240" w:lineRule="auto"/>
        <w:jc w:val="both"/>
        <w:rPr>
          <w:rFonts w:ascii="Times New Roman" w:hAnsi="Times New Roman"/>
          <w:b/>
          <w:bCs/>
          <w:noProof/>
          <w:sz w:val="28"/>
          <w:szCs w:val="28"/>
          <w:lang w:val="kk-KZ"/>
        </w:rPr>
      </w:pPr>
      <w:r w:rsidRPr="007F0EC5">
        <w:rPr>
          <w:rFonts w:ascii="Times New Roman" w:hAnsi="Times New Roman"/>
          <w:b/>
          <w:bCs/>
          <w:noProof/>
          <w:sz w:val="28"/>
          <w:szCs w:val="28"/>
          <w:lang w:val="kk-KZ" w:eastAsia="ko-KR"/>
        </w:rPr>
        <w:t>8. Тапсырманың орындалуын бағалау</w:t>
      </w:r>
      <w:r w:rsidRPr="007F0EC5">
        <w:rPr>
          <w:rFonts w:ascii="Times New Roman" w:hAnsi="Times New Roman"/>
          <w:b/>
          <w:bCs/>
          <w:noProof/>
          <w:sz w:val="28"/>
          <w:szCs w:val="28"/>
          <w:lang w:val="kk-KZ"/>
        </w:rPr>
        <w:t xml:space="preserve">: </w:t>
      </w:r>
    </w:p>
    <w:p w:rsidR="00A07D05" w:rsidRPr="007F0EC5" w:rsidRDefault="00A07D05" w:rsidP="003046B8">
      <w:pPr>
        <w:spacing w:after="0" w:line="240" w:lineRule="auto"/>
        <w:jc w:val="both"/>
        <w:rPr>
          <w:rFonts w:ascii="Times New Roman" w:hAnsi="Times New Roman"/>
          <w:noProof/>
          <w:sz w:val="28"/>
          <w:szCs w:val="28"/>
          <w:lang w:val="kk-KZ"/>
        </w:rPr>
      </w:pPr>
      <w:r w:rsidRPr="007F0EC5">
        <w:rPr>
          <w:rFonts w:ascii="Times New Roman" w:hAnsi="Times New Roman"/>
          <w:noProof/>
          <w:sz w:val="28"/>
          <w:szCs w:val="28"/>
          <w:lang w:val="kk-KZ" w:eastAsia="ko-KR"/>
        </w:rPr>
        <w:t>Дұрыс орындалған әр тапсырма үшін студентке 1 балл береді</w:t>
      </w:r>
      <w:r w:rsidRPr="007F0EC5">
        <w:rPr>
          <w:rFonts w:ascii="Times New Roman" w:hAnsi="Times New Roman"/>
          <w:noProof/>
          <w:sz w:val="28"/>
          <w:szCs w:val="28"/>
          <w:lang w:val="kk-KZ"/>
        </w:rPr>
        <w:t>, одан</w:t>
      </w:r>
      <w:r w:rsidR="00DC74E2">
        <w:rPr>
          <w:rFonts w:ascii="Times New Roman" w:hAnsi="Times New Roman"/>
          <w:noProof/>
          <w:sz w:val="28"/>
          <w:szCs w:val="28"/>
          <w:lang w:val="kk-KZ"/>
        </w:rPr>
        <w:t xml:space="preserve"> </w:t>
      </w:r>
      <w:r w:rsidRPr="007F0EC5">
        <w:rPr>
          <w:rFonts w:ascii="Times New Roman" w:hAnsi="Times New Roman"/>
          <w:noProof/>
          <w:sz w:val="28"/>
          <w:szCs w:val="28"/>
          <w:lang w:val="kk-KZ"/>
        </w:rPr>
        <w:t>басқа</w:t>
      </w:r>
      <w:r w:rsidR="00DC74E2">
        <w:rPr>
          <w:rFonts w:ascii="Times New Roman" w:hAnsi="Times New Roman"/>
          <w:noProof/>
          <w:sz w:val="28"/>
          <w:szCs w:val="28"/>
          <w:lang w:val="kk-KZ"/>
        </w:rPr>
        <w:t xml:space="preserve"> </w:t>
      </w:r>
      <w:r w:rsidRPr="007F0EC5">
        <w:rPr>
          <w:rFonts w:ascii="Times New Roman" w:hAnsi="Times New Roman"/>
          <w:noProof/>
          <w:sz w:val="28"/>
          <w:szCs w:val="28"/>
          <w:lang w:val="kk-KZ" w:eastAsia="ko-KR"/>
        </w:rPr>
        <w:t xml:space="preserve">жағдайда - 0 балл беріледі. </w:t>
      </w:r>
    </w:p>
    <w:p w:rsidR="00DC74E2" w:rsidRDefault="00DC74E2" w:rsidP="003046B8">
      <w:pPr>
        <w:spacing w:after="0" w:line="240" w:lineRule="auto"/>
        <w:jc w:val="both"/>
        <w:rPr>
          <w:rFonts w:ascii="Times New Roman" w:hAnsi="Times New Roman"/>
          <w:b/>
          <w:bCs/>
          <w:noProof/>
          <w:sz w:val="28"/>
          <w:szCs w:val="28"/>
          <w:lang w:val="kk-KZ"/>
        </w:rPr>
      </w:pPr>
    </w:p>
    <w:p w:rsidR="00A07D05" w:rsidRPr="007F0EC5" w:rsidRDefault="00A07D05" w:rsidP="003046B8">
      <w:pPr>
        <w:spacing w:after="0" w:line="240" w:lineRule="auto"/>
        <w:jc w:val="both"/>
        <w:rPr>
          <w:rFonts w:ascii="Times New Roman" w:hAnsi="Times New Roman" w:cs="Times New Roman"/>
          <w:b/>
          <w:noProof/>
          <w:sz w:val="28"/>
          <w:szCs w:val="28"/>
          <w:lang w:val="kk-KZ"/>
        </w:rPr>
      </w:pPr>
      <w:r w:rsidRPr="007F0EC5">
        <w:rPr>
          <w:rFonts w:ascii="Times New Roman" w:hAnsi="Times New Roman"/>
          <w:b/>
          <w:bCs/>
          <w:noProof/>
          <w:sz w:val="28"/>
          <w:szCs w:val="28"/>
          <w:lang w:val="kk-KZ"/>
        </w:rPr>
        <w:lastRenderedPageBreak/>
        <w:t>9.</w:t>
      </w:r>
      <w:r w:rsidRPr="007F0EC5">
        <w:rPr>
          <w:rFonts w:ascii="Times New Roman" w:hAnsi="Times New Roman" w:cs="Times New Roman"/>
          <w:b/>
          <w:noProof/>
          <w:sz w:val="28"/>
          <w:szCs w:val="28"/>
          <w:lang w:val="kk-KZ"/>
        </w:rPr>
        <w:t>Ұсынылатын әдебиеттер тізімі:</w:t>
      </w:r>
    </w:p>
    <w:p w:rsidR="00A07D05" w:rsidRPr="007F0EC5" w:rsidRDefault="00A07D05" w:rsidP="003046B8">
      <w:pPr>
        <w:pStyle w:val="a3"/>
        <w:numPr>
          <w:ilvl w:val="0"/>
          <w:numId w:val="3"/>
        </w:numPr>
        <w:tabs>
          <w:tab w:val="left" w:pos="142"/>
          <w:tab w:val="left" w:pos="284"/>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Төленбек И.М. Адам мен жануарлар физиологиясы /I</w:t>
      </w:r>
      <w:r w:rsidR="006D0761" w:rsidRPr="007F0EC5">
        <w:rPr>
          <w:rFonts w:ascii="Times New Roman" w:hAnsi="Times New Roman" w:cs="Times New Roman"/>
          <w:noProof/>
          <w:sz w:val="28"/>
          <w:szCs w:val="28"/>
          <w:lang w:val="kk-KZ"/>
        </w:rPr>
        <w:t xml:space="preserve"> – </w:t>
      </w:r>
      <w:r w:rsidRPr="007F0EC5">
        <w:rPr>
          <w:rFonts w:ascii="Times New Roman" w:hAnsi="Times New Roman" w:cs="Times New Roman"/>
          <w:noProof/>
          <w:sz w:val="28"/>
          <w:szCs w:val="28"/>
          <w:lang w:val="kk-KZ"/>
        </w:rPr>
        <w:t>бөлім. Нерв және сенсорлық жүйелер/.Оқулық. – Алматы: Абай атындағы ҚазҰПУ «Ұлағат» баспасы, 2013.- 400 б.</w:t>
      </w:r>
    </w:p>
    <w:p w:rsidR="00A07D05" w:rsidRPr="007F0EC5" w:rsidRDefault="00A07D05" w:rsidP="003046B8">
      <w:pPr>
        <w:pStyle w:val="a3"/>
        <w:numPr>
          <w:ilvl w:val="0"/>
          <w:numId w:val="3"/>
        </w:numPr>
        <w:tabs>
          <w:tab w:val="left" w:pos="142"/>
          <w:tab w:val="left" w:pos="284"/>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Төленбек И.М. Адам мен жануарлар физиологиясы / II</w:t>
      </w:r>
      <w:r w:rsidR="006D0761" w:rsidRPr="007F0EC5">
        <w:rPr>
          <w:rFonts w:ascii="Times New Roman" w:hAnsi="Times New Roman"/>
          <w:noProof/>
          <w:sz w:val="28"/>
          <w:szCs w:val="28"/>
          <w:lang w:val="kk-KZ"/>
        </w:rPr>
        <w:t xml:space="preserve">– </w:t>
      </w:r>
      <w:r w:rsidRPr="007F0EC5">
        <w:rPr>
          <w:rFonts w:ascii="Times New Roman" w:hAnsi="Times New Roman" w:cs="Times New Roman"/>
          <w:noProof/>
          <w:sz w:val="28"/>
          <w:szCs w:val="28"/>
          <w:lang w:val="kk-KZ"/>
        </w:rPr>
        <w:t>бөлім. Висцеральдық жүйелер және зат алмасу/.Оқулық. – Алматы: Абай атындағы ҚазҰПУ «Ұлағат» баспасы, 2013.- 416 б.</w:t>
      </w:r>
    </w:p>
    <w:p w:rsidR="00A07D05" w:rsidRPr="007F0EC5" w:rsidRDefault="0044788C" w:rsidP="003046B8">
      <w:pPr>
        <w:pStyle w:val="a3"/>
        <w:numPr>
          <w:ilvl w:val="0"/>
          <w:numId w:val="3"/>
        </w:numPr>
        <w:tabs>
          <w:tab w:val="left" w:pos="142"/>
          <w:tab w:val="left" w:pos="284"/>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 xml:space="preserve"> </w:t>
      </w:r>
      <w:r w:rsidR="00A07D05" w:rsidRPr="007F0EC5">
        <w:rPr>
          <w:rFonts w:ascii="Times New Roman" w:hAnsi="Times New Roman" w:cs="Times New Roman"/>
          <w:noProof/>
          <w:sz w:val="28"/>
          <w:szCs w:val="28"/>
          <w:lang w:val="kk-KZ"/>
        </w:rPr>
        <w:t>Тұңғышбаева З.Б. Цитология және гистология негіздері: Оқулық. – Алматы: Абай атындағы ҚазҰПУ «Ұлағат» баспасы, 2015.- 264 б.</w:t>
      </w:r>
    </w:p>
    <w:p w:rsidR="00A07D05" w:rsidRPr="007F0EC5" w:rsidRDefault="0044788C" w:rsidP="003046B8">
      <w:pPr>
        <w:pStyle w:val="a3"/>
        <w:numPr>
          <w:ilvl w:val="0"/>
          <w:numId w:val="3"/>
        </w:numPr>
        <w:tabs>
          <w:tab w:val="left" w:pos="142"/>
          <w:tab w:val="left" w:pos="284"/>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 xml:space="preserve"> </w:t>
      </w:r>
      <w:r w:rsidR="00A07D05" w:rsidRPr="007F0EC5">
        <w:rPr>
          <w:rFonts w:ascii="Times New Roman" w:hAnsi="Times New Roman" w:cs="Times New Roman"/>
          <w:noProof/>
          <w:sz w:val="28"/>
          <w:szCs w:val="28"/>
          <w:lang w:val="kk-KZ"/>
        </w:rPr>
        <w:t>Сапаров Қ.Ә., Манкибаева С.А. Клеткала</w:t>
      </w:r>
      <w:r w:rsidR="006D0761" w:rsidRPr="007F0EC5">
        <w:rPr>
          <w:rFonts w:ascii="Times New Roman" w:hAnsi="Times New Roman" w:cs="Times New Roman"/>
          <w:noProof/>
          <w:sz w:val="28"/>
          <w:szCs w:val="28"/>
          <w:lang w:val="kk-KZ"/>
        </w:rPr>
        <w:t>р</w:t>
      </w:r>
      <w:r w:rsidR="00A07D05" w:rsidRPr="007F0EC5">
        <w:rPr>
          <w:rFonts w:ascii="Times New Roman" w:hAnsi="Times New Roman" w:cs="Times New Roman"/>
          <w:noProof/>
          <w:sz w:val="28"/>
          <w:szCs w:val="28"/>
          <w:lang w:val="kk-KZ"/>
        </w:rPr>
        <w:t xml:space="preserve">  мен ұлпалар биологиясына арналған лабораториялық сабақтар: оқу-әдістемелік құрал. – Алматы: Қазақ университеті, 2017. – 174 б.</w:t>
      </w:r>
    </w:p>
    <w:p w:rsidR="00A07D05" w:rsidRPr="007F0EC5" w:rsidRDefault="00A07D05" w:rsidP="003046B8">
      <w:pPr>
        <w:pStyle w:val="a3"/>
        <w:numPr>
          <w:ilvl w:val="0"/>
          <w:numId w:val="3"/>
        </w:numPr>
        <w:tabs>
          <w:tab w:val="left" w:pos="142"/>
          <w:tab w:val="left" w:pos="284"/>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Асқарова З.А., Сраилова Г.Т., Маркеева С.С. Адам және жануарлар физиологиясы бойынша зертханалық сабақтарға жетекші құрал: оқу құралы.- Алматы: Қазақ университеті,  2015.- 213 б.</w:t>
      </w:r>
    </w:p>
    <w:p w:rsidR="00A07D05" w:rsidRPr="007F0EC5" w:rsidRDefault="00A07D05" w:rsidP="003046B8">
      <w:pPr>
        <w:pStyle w:val="a3"/>
        <w:numPr>
          <w:ilvl w:val="0"/>
          <w:numId w:val="3"/>
        </w:numPr>
        <w:tabs>
          <w:tab w:val="left" w:pos="142"/>
          <w:tab w:val="left" w:pos="284"/>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Торманов Н.Т., Төлеуханов С.Т., Атанбаева Г.Қ. Адам және жануарлар физиологиясы пәнінен тестік тапсырмалар: оқу-әдістемелік құрал. – Алматы: Қазақ университеті, 2015. – 222 б.</w:t>
      </w:r>
    </w:p>
    <w:p w:rsidR="00A07D05" w:rsidRPr="007F0EC5" w:rsidRDefault="00787918" w:rsidP="003046B8">
      <w:pPr>
        <w:pStyle w:val="a3"/>
        <w:numPr>
          <w:ilvl w:val="0"/>
          <w:numId w:val="3"/>
        </w:numPr>
        <w:tabs>
          <w:tab w:val="left" w:pos="284"/>
          <w:tab w:val="left" w:pos="426"/>
          <w:tab w:val="left" w:pos="993"/>
          <w:tab w:val="left" w:pos="1276"/>
        </w:tabs>
        <w:spacing w:after="0" w:line="240" w:lineRule="auto"/>
        <w:ind w:left="0" w:firstLine="709"/>
        <w:jc w:val="both"/>
        <w:rPr>
          <w:rFonts w:ascii="Times New Roman" w:hAnsi="Times New Roman"/>
          <w:noProof/>
          <w:sz w:val="28"/>
          <w:szCs w:val="28"/>
          <w:lang w:val="kk-KZ"/>
        </w:rPr>
      </w:pPr>
      <w:r w:rsidRPr="007F0EC5">
        <w:rPr>
          <w:rFonts w:ascii="Times New Roman" w:hAnsi="Times New Roman"/>
          <w:noProof/>
          <w:sz w:val="28"/>
          <w:szCs w:val="28"/>
          <w:lang w:val="kk-KZ"/>
        </w:rPr>
        <w:t>Абдрахманов</w:t>
      </w:r>
      <w:r w:rsidR="002A7931" w:rsidRPr="007F0EC5">
        <w:rPr>
          <w:rFonts w:ascii="Times New Roman" w:hAnsi="Times New Roman"/>
          <w:noProof/>
          <w:sz w:val="28"/>
          <w:szCs w:val="28"/>
          <w:lang w:val="kk-KZ"/>
        </w:rPr>
        <w:t xml:space="preserve"> О. Төменгі сатыдағы өсімдіктер система</w:t>
      </w:r>
      <w:r w:rsidR="00BA07B5" w:rsidRPr="007F0EC5">
        <w:rPr>
          <w:rFonts w:ascii="Times New Roman" w:hAnsi="Times New Roman"/>
          <w:noProof/>
          <w:sz w:val="28"/>
          <w:szCs w:val="28"/>
          <w:lang w:val="kk-KZ"/>
        </w:rPr>
        <w:t>тикасының практикалық жұмыстары. Қарағанды, 2013. – 284 б.</w:t>
      </w:r>
    </w:p>
    <w:p w:rsidR="00843374" w:rsidRPr="007F0EC5" w:rsidRDefault="0044788C" w:rsidP="003046B8">
      <w:pPr>
        <w:pStyle w:val="a3"/>
        <w:numPr>
          <w:ilvl w:val="0"/>
          <w:numId w:val="3"/>
        </w:numPr>
        <w:tabs>
          <w:tab w:val="left" w:pos="284"/>
          <w:tab w:val="left" w:pos="426"/>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noProof/>
          <w:sz w:val="28"/>
          <w:szCs w:val="28"/>
          <w:lang w:val="kk-KZ"/>
        </w:rPr>
        <w:t xml:space="preserve"> </w:t>
      </w:r>
      <w:r w:rsidR="00843374" w:rsidRPr="007F0EC5">
        <w:rPr>
          <w:rFonts w:ascii="Times New Roman" w:hAnsi="Times New Roman" w:cs="Times New Roman"/>
          <w:sz w:val="28"/>
          <w:szCs w:val="28"/>
          <w:lang w:val="kk-KZ"/>
        </w:rPr>
        <w:t xml:space="preserve">Ботаника. Өсiмдiктер анатомиясы мен морфологиясы: оқулық /Ағелеуов  Е.  </w:t>
      </w:r>
      <w:r w:rsidR="00843374" w:rsidRPr="007F0EC5">
        <w:rPr>
          <w:rFonts w:ascii="Times New Roman" w:hAnsi="Times New Roman" w:cs="Times New Roman"/>
          <w:sz w:val="28"/>
          <w:szCs w:val="28"/>
        </w:rPr>
        <w:t>және т.б.2020</w:t>
      </w:r>
      <w:r w:rsidR="00843374" w:rsidRPr="007F0EC5">
        <w:rPr>
          <w:rFonts w:ascii="Times New Roman" w:hAnsi="Times New Roman" w:cs="Times New Roman"/>
          <w:sz w:val="28"/>
          <w:szCs w:val="28"/>
          <w:lang w:val="kk-KZ"/>
        </w:rPr>
        <w:t>, 368 б</w:t>
      </w:r>
      <w:r w:rsidR="00843374" w:rsidRPr="007F0EC5">
        <w:rPr>
          <w:rFonts w:ascii="Times New Roman" w:hAnsi="Times New Roman" w:cs="Times New Roman"/>
          <w:sz w:val="28"/>
          <w:szCs w:val="28"/>
        </w:rPr>
        <w:t xml:space="preserve"> </w:t>
      </w:r>
    </w:p>
    <w:p w:rsidR="00843374" w:rsidRPr="007F0EC5" w:rsidRDefault="0044788C" w:rsidP="003046B8">
      <w:pPr>
        <w:pStyle w:val="a3"/>
        <w:numPr>
          <w:ilvl w:val="0"/>
          <w:numId w:val="3"/>
        </w:numPr>
        <w:tabs>
          <w:tab w:val="left" w:pos="284"/>
          <w:tab w:val="left" w:pos="426"/>
          <w:tab w:val="left" w:pos="993"/>
          <w:tab w:val="left" w:pos="1276"/>
        </w:tabs>
        <w:spacing w:after="0" w:line="240" w:lineRule="auto"/>
        <w:ind w:left="0" w:firstLine="709"/>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 </w:t>
      </w:r>
      <w:r w:rsidR="00843374" w:rsidRPr="007F0EC5">
        <w:rPr>
          <w:rFonts w:ascii="Times New Roman" w:hAnsi="Times New Roman" w:cs="Times New Roman"/>
          <w:sz w:val="28"/>
          <w:szCs w:val="28"/>
          <w:lang w:val="kk-KZ"/>
        </w:rPr>
        <w:t xml:space="preserve">Мухитдинов Н.М., Бегенов Ә.Б., Айдосова С.С. Өсімдіктер марфологиясы және  анатомиясы. </w:t>
      </w:r>
      <w:r w:rsidR="00843374" w:rsidRPr="007F0EC5">
        <w:rPr>
          <w:rFonts w:ascii="Times New Roman" w:hAnsi="Times New Roman" w:cs="Times New Roman"/>
          <w:sz w:val="28"/>
          <w:szCs w:val="28"/>
        </w:rPr>
        <w:t>Оқулық. 2020</w:t>
      </w:r>
      <w:r w:rsidR="00843374" w:rsidRPr="007F0EC5">
        <w:rPr>
          <w:rFonts w:ascii="Times New Roman" w:hAnsi="Times New Roman" w:cs="Times New Roman"/>
          <w:sz w:val="28"/>
          <w:szCs w:val="28"/>
          <w:lang w:val="kk-KZ"/>
        </w:rPr>
        <w:t>, 279 б</w:t>
      </w:r>
      <w:r w:rsidR="00843374" w:rsidRPr="007F0EC5">
        <w:rPr>
          <w:rFonts w:ascii="Times New Roman" w:hAnsi="Times New Roman" w:cs="Times New Roman"/>
          <w:sz w:val="28"/>
          <w:szCs w:val="28"/>
        </w:rPr>
        <w:t xml:space="preserve"> </w:t>
      </w:r>
    </w:p>
    <w:p w:rsidR="00843374" w:rsidRPr="007F0EC5" w:rsidRDefault="00843374" w:rsidP="003046B8">
      <w:pPr>
        <w:pStyle w:val="a3"/>
        <w:numPr>
          <w:ilvl w:val="0"/>
          <w:numId w:val="3"/>
        </w:numPr>
        <w:tabs>
          <w:tab w:val="left" w:pos="993"/>
          <w:tab w:val="left" w:pos="1276"/>
        </w:tabs>
        <w:spacing w:after="0" w:line="240" w:lineRule="auto"/>
        <w:ind w:left="0" w:firstLine="709"/>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Олжабекова К. Б. Омыртқалылар зоологиясы. Оқу құрал. Алматы: Эверо. Т. ІІ.   </w:t>
      </w:r>
      <w:r w:rsidRPr="007F0EC5">
        <w:rPr>
          <w:rFonts w:ascii="Times New Roman" w:hAnsi="Times New Roman" w:cs="Times New Roman"/>
          <w:sz w:val="28"/>
          <w:szCs w:val="28"/>
        </w:rPr>
        <w:t>Б. Е. Есжанов. - 2019. - 268 б.</w:t>
      </w:r>
    </w:p>
    <w:p w:rsidR="00A07D05" w:rsidRPr="007F0EC5" w:rsidRDefault="00843374"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noProof/>
          <w:sz w:val="28"/>
          <w:szCs w:val="28"/>
          <w:lang w:val="kk-KZ"/>
        </w:rPr>
        <w:t xml:space="preserve"> </w:t>
      </w:r>
      <w:r w:rsidR="0044788C" w:rsidRPr="007F0EC5">
        <w:rPr>
          <w:rFonts w:ascii="Times New Roman" w:hAnsi="Times New Roman" w:cs="Times New Roman"/>
          <w:sz w:val="28"/>
          <w:szCs w:val="28"/>
        </w:rPr>
        <w:t>Нұртазин, С. Т. Антропология. Оқулық. Р. Салмырзаұлы.  Алматы:  Дәуір, 2011</w:t>
      </w:r>
      <w:r w:rsidR="0044788C" w:rsidRPr="007F0EC5">
        <w:rPr>
          <w:rFonts w:ascii="Times New Roman" w:hAnsi="Times New Roman" w:cs="Times New Roman"/>
          <w:sz w:val="28"/>
          <w:szCs w:val="28"/>
          <w:lang w:val="kk-KZ"/>
        </w:rPr>
        <w:t>, 288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Қазақстан биоресурстары: жануарлар әлемі : Оқулық.  </w:t>
      </w:r>
      <w:r w:rsidRPr="007F0EC5">
        <w:rPr>
          <w:rFonts w:ascii="Times New Roman" w:hAnsi="Times New Roman" w:cs="Times New Roman"/>
          <w:sz w:val="28"/>
          <w:szCs w:val="28"/>
        </w:rPr>
        <w:t xml:space="preserve">Алматы. 2013 </w:t>
      </w:r>
      <w:r w:rsidRPr="007F0EC5">
        <w:rPr>
          <w:rFonts w:ascii="Times New Roman" w:hAnsi="Times New Roman" w:cs="Times New Roman"/>
          <w:sz w:val="28"/>
          <w:szCs w:val="28"/>
          <w:lang w:val="kk-KZ"/>
        </w:rPr>
        <w:t>, 564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Айдарбаева, Д. Қ.  Генетика және селекция негіздері: оқу құралы / Д. Қ. Айдарбаева, Р. Ж. Джунусова. - Алматы : Абай атындағы ҚазҰПУ "Ұлағат" баспасы, 2017. - 172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rPr>
        <w:t>Генетика негіздері: оқулық. - Алматы : Дәуір. Т. ІІ / У.С.Клаг, Р. М.Каммингс ; ауд. Б. О. Бекманов. - 11-ші басылым. - 2017. - 820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rPr>
        <w:t>Адам анатомиясы. Оқулық. Т. С. Косманбетов и др. Алматы , 2013</w:t>
      </w:r>
      <w:r w:rsidRPr="007F0EC5">
        <w:rPr>
          <w:rFonts w:ascii="Times New Roman" w:hAnsi="Times New Roman" w:cs="Times New Roman"/>
          <w:sz w:val="28"/>
          <w:szCs w:val="28"/>
          <w:lang w:val="kk-KZ"/>
        </w:rPr>
        <w:t>, 366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 </w:t>
      </w:r>
      <w:r w:rsidRPr="007F0EC5">
        <w:rPr>
          <w:rFonts w:ascii="Times New Roman" w:hAnsi="Times New Roman" w:cs="Times New Roman"/>
          <w:sz w:val="28"/>
          <w:szCs w:val="28"/>
        </w:rPr>
        <w:t>Досаев Т.М. Адам анатомиясы. 2013</w:t>
      </w:r>
      <w:r w:rsidRPr="007F0EC5">
        <w:rPr>
          <w:rFonts w:ascii="Times New Roman" w:hAnsi="Times New Roman" w:cs="Times New Roman"/>
          <w:sz w:val="28"/>
          <w:szCs w:val="28"/>
          <w:lang w:val="kk-KZ"/>
        </w:rPr>
        <w:t>, 366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eastAsia="Times New Roman" w:hAnsi="Times New Roman" w:cs="Times New Roman"/>
          <w:bCs/>
          <w:sz w:val="28"/>
          <w:szCs w:val="28"/>
          <w:lang w:val="kk-KZ"/>
        </w:rPr>
        <w:t>Шілдебаев Ж</w:t>
      </w:r>
      <w:r w:rsidRPr="007F0EC5">
        <w:rPr>
          <w:rFonts w:ascii="Times New Roman" w:eastAsia="Times New Roman" w:hAnsi="Times New Roman" w:cs="Times New Roman"/>
          <w:b/>
          <w:bCs/>
          <w:sz w:val="28"/>
          <w:szCs w:val="28"/>
          <w:lang w:val="kk-KZ"/>
        </w:rPr>
        <w:t>.</w:t>
      </w:r>
      <w:r w:rsidRPr="007F0EC5">
        <w:rPr>
          <w:rFonts w:ascii="Times New Roman" w:eastAsia="Times New Roman" w:hAnsi="Times New Roman" w:cs="Times New Roman"/>
          <w:sz w:val="28"/>
          <w:szCs w:val="28"/>
          <w:lang w:val="kk-KZ"/>
        </w:rPr>
        <w:t xml:space="preserve"> Биологияға кіріспе : оқу құралы / Ж. Шілдебаев. - Қайта толық. шығар.. - Алматы : Лантар Трейд, 2020. - 468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eastAsia="Times New Roman" w:hAnsi="Times New Roman" w:cs="Times New Roman"/>
          <w:b/>
          <w:bCs/>
          <w:sz w:val="28"/>
          <w:szCs w:val="28"/>
          <w:lang w:val="kk-KZ"/>
        </w:rPr>
        <w:t xml:space="preserve"> </w:t>
      </w:r>
      <w:r w:rsidRPr="007F0EC5">
        <w:rPr>
          <w:rFonts w:ascii="Times New Roman" w:hAnsi="Times New Roman" w:cs="Times New Roman"/>
          <w:sz w:val="28"/>
          <w:szCs w:val="28"/>
        </w:rPr>
        <w:t>Зияева, Г. К. Биологияға кіріспе. Оқулық. - Алматы : Эверо, 2019. - 128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Кэмпбелл М. К. Биохимия: Оқулық .Алматы : ҚР Жоғары оқу орындарының қауымдастығы. 1-бөлім / Ш. О. Фаррелл ; ауд. Б. С. Набиева. - 2013.,336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lastRenderedPageBreak/>
        <w:t xml:space="preserve"> Бозшатаева, Г. Т. Өсімдіктер физиологиясы [Мәтін] : оқу құралы. </w:t>
      </w:r>
      <w:r w:rsidRPr="007F0EC5">
        <w:rPr>
          <w:rFonts w:ascii="Times New Roman" w:hAnsi="Times New Roman" w:cs="Times New Roman"/>
          <w:sz w:val="28"/>
          <w:szCs w:val="28"/>
        </w:rPr>
        <w:t>5В011300-Биология, 5В060700-Биология мамандықтарының студенттеріне арналған / Г. Т. Бозшатаева. - Алматы : Эверо, 2019. - 260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 Сағатов, К. С. Өсімдіктер физиологиясы: Оқулық.  Алматы : Білім, 2011. 448 б</w:t>
      </w:r>
    </w:p>
    <w:p w:rsidR="0044788C" w:rsidRPr="007F0EC5" w:rsidRDefault="0044788C"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   </w:t>
      </w:r>
      <w:r w:rsidRPr="007F0EC5">
        <w:rPr>
          <w:rFonts w:ascii="Times New Roman" w:hAnsi="Times New Roman" w:cs="Times New Roman"/>
          <w:sz w:val="28"/>
          <w:szCs w:val="28"/>
        </w:rPr>
        <w:t>Нуртазин, С. Т.  Жеке даму биологиясы. Оқулық.  Э. Б. Всеволодов. - Алматы : Эверо, 2019. - 348 б.</w:t>
      </w:r>
    </w:p>
    <w:p w:rsidR="002059C3" w:rsidRPr="007F0EC5" w:rsidRDefault="002059C3"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 </w:t>
      </w:r>
      <w:r w:rsidRPr="007F0EC5">
        <w:rPr>
          <w:rFonts w:ascii="Times New Roman" w:hAnsi="Times New Roman" w:cs="Times New Roman"/>
          <w:sz w:val="28"/>
          <w:szCs w:val="28"/>
        </w:rPr>
        <w:t>Динмухамедова, А. С. Микробиология. Оқу құралы. Алматы : Эверо, 2019. –180 б.</w:t>
      </w:r>
    </w:p>
    <w:p w:rsidR="002059C3" w:rsidRPr="007F0EC5" w:rsidRDefault="002059C3"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 </w:t>
      </w:r>
      <w:r w:rsidRPr="007F0EC5">
        <w:rPr>
          <w:rFonts w:ascii="Times New Roman" w:hAnsi="Times New Roman" w:cs="Times New Roman"/>
          <w:sz w:val="28"/>
          <w:szCs w:val="28"/>
        </w:rPr>
        <w:t>Бегімқұл, Б. К. Молекулалық генетика және биотехнология негіздері. Оқу құрал. Алматы : Эверо, 2019. - 344 б.</w:t>
      </w:r>
    </w:p>
    <w:p w:rsidR="002059C3" w:rsidRPr="007F0EC5" w:rsidRDefault="002059C3" w:rsidP="003046B8">
      <w:pPr>
        <w:pStyle w:val="a3"/>
        <w:numPr>
          <w:ilvl w:val="0"/>
          <w:numId w:val="3"/>
        </w:numPr>
        <w:tabs>
          <w:tab w:val="left" w:pos="993"/>
          <w:tab w:val="left" w:pos="1276"/>
        </w:tabs>
        <w:spacing w:after="0" w:line="240" w:lineRule="auto"/>
        <w:ind w:left="0" w:firstLine="709"/>
        <w:jc w:val="both"/>
        <w:rPr>
          <w:rFonts w:ascii="Times New Roman" w:hAnsi="Times New Roman" w:cs="Times New Roman"/>
          <w:noProof/>
          <w:sz w:val="28"/>
          <w:szCs w:val="28"/>
          <w:lang w:val="kk-KZ"/>
        </w:rPr>
      </w:pPr>
      <w:r w:rsidRPr="007F0EC5">
        <w:rPr>
          <w:rFonts w:ascii="Times New Roman" w:hAnsi="Times New Roman" w:cs="Times New Roman"/>
          <w:sz w:val="28"/>
          <w:szCs w:val="28"/>
          <w:lang w:val="kk-KZ"/>
        </w:rPr>
        <w:t xml:space="preserve"> </w:t>
      </w:r>
      <w:r w:rsidRPr="007F0EC5">
        <w:rPr>
          <w:rFonts w:ascii="Times New Roman" w:hAnsi="Times New Roman" w:cs="Times New Roman"/>
          <w:sz w:val="28"/>
          <w:szCs w:val="28"/>
        </w:rPr>
        <w:t>Нұрғазы, Қ. Ш. Молекулалық биология. Оқулық. У. К. Бисенов. - Алматы : Эверо, 2019. - 428 б.</w:t>
      </w:r>
    </w:p>
    <w:p w:rsidR="00FF01F3" w:rsidRPr="007F0EC5" w:rsidRDefault="002059C3" w:rsidP="003046B8">
      <w:pPr>
        <w:pStyle w:val="a3"/>
        <w:numPr>
          <w:ilvl w:val="0"/>
          <w:numId w:val="3"/>
        </w:numPr>
        <w:tabs>
          <w:tab w:val="left" w:pos="993"/>
          <w:tab w:val="left" w:pos="1276"/>
        </w:tabs>
        <w:spacing w:after="0" w:line="240" w:lineRule="auto"/>
        <w:ind w:left="0" w:firstLine="709"/>
        <w:jc w:val="both"/>
        <w:rPr>
          <w:rFonts w:ascii="Times New Roman" w:eastAsia="Calibri" w:hAnsi="Times New Roman" w:cs="Times New Roman"/>
          <w:noProof/>
          <w:sz w:val="28"/>
          <w:szCs w:val="28"/>
          <w:lang w:val="kk-KZ"/>
        </w:rPr>
      </w:pPr>
      <w:r w:rsidRPr="007F0EC5">
        <w:rPr>
          <w:rFonts w:ascii="Times New Roman" w:hAnsi="Times New Roman" w:cs="Times New Roman"/>
          <w:sz w:val="28"/>
          <w:szCs w:val="28"/>
          <w:lang w:val="kk-KZ"/>
        </w:rPr>
        <w:t xml:space="preserve"> </w:t>
      </w:r>
      <w:r w:rsidRPr="007F0EC5">
        <w:rPr>
          <w:rFonts w:ascii="Times New Roman" w:hAnsi="Times New Roman" w:cs="Times New Roman"/>
          <w:sz w:val="28"/>
          <w:szCs w:val="28"/>
        </w:rPr>
        <w:t>Генетика негіздері: оқулық. - Алматы : Дәуір. Т. ІІ / У.С.Клаг, Р. М.Каммингс ; ауд. Б. О. Бекманов. - 11-ші басылым. - 2017. - 820 б.</w:t>
      </w:r>
    </w:p>
    <w:p w:rsidR="00E23ACA" w:rsidRPr="007F0EC5" w:rsidRDefault="00E23ACA" w:rsidP="003046B8">
      <w:pPr>
        <w:pStyle w:val="a3"/>
        <w:numPr>
          <w:ilvl w:val="0"/>
          <w:numId w:val="3"/>
        </w:numPr>
        <w:tabs>
          <w:tab w:val="left" w:pos="993"/>
          <w:tab w:val="left" w:pos="1276"/>
        </w:tabs>
        <w:spacing w:after="0" w:line="240" w:lineRule="auto"/>
        <w:ind w:left="0" w:firstLine="709"/>
        <w:jc w:val="both"/>
        <w:rPr>
          <w:rFonts w:ascii="Times New Roman" w:eastAsia="Calibri" w:hAnsi="Times New Roman" w:cs="Times New Roman"/>
          <w:noProof/>
          <w:sz w:val="28"/>
          <w:szCs w:val="28"/>
          <w:lang w:val="kk-KZ"/>
        </w:rPr>
      </w:pPr>
      <w:r w:rsidRPr="007F0EC5">
        <w:rPr>
          <w:rFonts w:ascii="Times New Roman" w:hAnsi="Times New Roman" w:cs="Times New Roman"/>
          <w:sz w:val="28"/>
          <w:szCs w:val="28"/>
          <w:lang w:val="kk-KZ"/>
        </w:rPr>
        <w:t xml:space="preserve"> Мухамединова, Н. А.    Экология және тұрақты даму : Оқу құралы / Н. А. Мухамединова. - Қарағанды : Medet Group, 2015. - 172 б</w:t>
      </w:r>
    </w:p>
    <w:p w:rsidR="003046B8" w:rsidRPr="007F0EC5" w:rsidRDefault="003046B8" w:rsidP="003046B8">
      <w:pPr>
        <w:tabs>
          <w:tab w:val="left" w:pos="993"/>
          <w:tab w:val="left" w:pos="1276"/>
        </w:tabs>
        <w:spacing w:after="0" w:line="240" w:lineRule="auto"/>
        <w:jc w:val="both"/>
        <w:rPr>
          <w:rFonts w:ascii="Times New Roman" w:eastAsia="Calibri" w:hAnsi="Times New Roman" w:cs="Times New Roman"/>
          <w:noProof/>
          <w:sz w:val="28"/>
          <w:szCs w:val="28"/>
          <w:lang w:val="kk-KZ"/>
        </w:rPr>
      </w:pPr>
    </w:p>
    <w:p w:rsidR="003046B8" w:rsidRPr="007F0EC5" w:rsidRDefault="003046B8" w:rsidP="003046B8">
      <w:pPr>
        <w:tabs>
          <w:tab w:val="left" w:pos="993"/>
          <w:tab w:val="left" w:pos="1276"/>
        </w:tabs>
        <w:spacing w:after="0" w:line="240" w:lineRule="auto"/>
        <w:jc w:val="both"/>
        <w:rPr>
          <w:rFonts w:ascii="Times New Roman" w:eastAsia="Calibri" w:hAnsi="Times New Roman" w:cs="Times New Roman"/>
          <w:noProof/>
          <w:sz w:val="28"/>
          <w:szCs w:val="28"/>
          <w:lang w:val="kk-KZ"/>
        </w:rPr>
      </w:pPr>
    </w:p>
    <w:p w:rsidR="003046B8" w:rsidRPr="007F0EC5" w:rsidRDefault="003046B8" w:rsidP="003046B8">
      <w:pPr>
        <w:tabs>
          <w:tab w:val="left" w:pos="993"/>
          <w:tab w:val="left" w:pos="1276"/>
        </w:tabs>
        <w:spacing w:after="0" w:line="240" w:lineRule="auto"/>
        <w:jc w:val="both"/>
        <w:rPr>
          <w:rFonts w:ascii="Times New Roman" w:eastAsia="Calibri" w:hAnsi="Times New Roman" w:cs="Times New Roman"/>
          <w:noProof/>
          <w:sz w:val="28"/>
          <w:szCs w:val="28"/>
          <w:lang w:val="kk-KZ"/>
        </w:rPr>
      </w:pPr>
    </w:p>
    <w:sectPr w:rsidR="003046B8" w:rsidRPr="007F0EC5" w:rsidSect="007837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5895"/>
    <w:multiLevelType w:val="hybridMultilevel"/>
    <w:tmpl w:val="6890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60F73"/>
    <w:multiLevelType w:val="hybridMultilevel"/>
    <w:tmpl w:val="6890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770F3"/>
    <w:multiLevelType w:val="hybridMultilevel"/>
    <w:tmpl w:val="6CF677D8"/>
    <w:lvl w:ilvl="0" w:tplc="B6D218E4">
      <w:start w:val="217"/>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0134BF9"/>
    <w:multiLevelType w:val="hybridMultilevel"/>
    <w:tmpl w:val="6890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D15C05"/>
    <w:multiLevelType w:val="hybridMultilevel"/>
    <w:tmpl w:val="6890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8A54C1"/>
    <w:multiLevelType w:val="hybridMultilevel"/>
    <w:tmpl w:val="6890C1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923A0"/>
    <w:multiLevelType w:val="hybridMultilevel"/>
    <w:tmpl w:val="F1DC1A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3A4DC8"/>
    <w:multiLevelType w:val="hybridMultilevel"/>
    <w:tmpl w:val="5C1C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9E3DA9"/>
    <w:multiLevelType w:val="hybridMultilevel"/>
    <w:tmpl w:val="2A1E1880"/>
    <w:lvl w:ilvl="0" w:tplc="5B30D758">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7"/>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05"/>
    <w:rsid w:val="000118DC"/>
    <w:rsid w:val="00014114"/>
    <w:rsid w:val="00033FF9"/>
    <w:rsid w:val="000C1113"/>
    <w:rsid w:val="00162089"/>
    <w:rsid w:val="00176BEE"/>
    <w:rsid w:val="001A566C"/>
    <w:rsid w:val="001F792D"/>
    <w:rsid w:val="002059C3"/>
    <w:rsid w:val="0021679F"/>
    <w:rsid w:val="00252B75"/>
    <w:rsid w:val="002615EF"/>
    <w:rsid w:val="0029277F"/>
    <w:rsid w:val="00293F7F"/>
    <w:rsid w:val="002A257F"/>
    <w:rsid w:val="002A7931"/>
    <w:rsid w:val="002B52C0"/>
    <w:rsid w:val="003046B8"/>
    <w:rsid w:val="00321649"/>
    <w:rsid w:val="00410A0D"/>
    <w:rsid w:val="004322A1"/>
    <w:rsid w:val="0044788C"/>
    <w:rsid w:val="00450EEE"/>
    <w:rsid w:val="004E7880"/>
    <w:rsid w:val="005100AF"/>
    <w:rsid w:val="005359B4"/>
    <w:rsid w:val="005712F6"/>
    <w:rsid w:val="0060309A"/>
    <w:rsid w:val="006076A9"/>
    <w:rsid w:val="00631DBC"/>
    <w:rsid w:val="0069233A"/>
    <w:rsid w:val="006957B4"/>
    <w:rsid w:val="006D0761"/>
    <w:rsid w:val="006E0BDD"/>
    <w:rsid w:val="006F0BFD"/>
    <w:rsid w:val="006F2A18"/>
    <w:rsid w:val="006F44CF"/>
    <w:rsid w:val="00783727"/>
    <w:rsid w:val="00787918"/>
    <w:rsid w:val="007C28FE"/>
    <w:rsid w:val="007D3E1A"/>
    <w:rsid w:val="007F0EC5"/>
    <w:rsid w:val="00814270"/>
    <w:rsid w:val="008175FF"/>
    <w:rsid w:val="00843374"/>
    <w:rsid w:val="008478F7"/>
    <w:rsid w:val="008C5761"/>
    <w:rsid w:val="008E4155"/>
    <w:rsid w:val="00931EE7"/>
    <w:rsid w:val="00941381"/>
    <w:rsid w:val="00956915"/>
    <w:rsid w:val="00961E0A"/>
    <w:rsid w:val="00992CE2"/>
    <w:rsid w:val="009C152C"/>
    <w:rsid w:val="009E1BD4"/>
    <w:rsid w:val="009E6FE4"/>
    <w:rsid w:val="00A0063C"/>
    <w:rsid w:val="00A02337"/>
    <w:rsid w:val="00A07D05"/>
    <w:rsid w:val="00A226CF"/>
    <w:rsid w:val="00A22771"/>
    <w:rsid w:val="00A33AC0"/>
    <w:rsid w:val="00A4719B"/>
    <w:rsid w:val="00A65ADE"/>
    <w:rsid w:val="00B07B4C"/>
    <w:rsid w:val="00B31381"/>
    <w:rsid w:val="00B42312"/>
    <w:rsid w:val="00B761F7"/>
    <w:rsid w:val="00B939F1"/>
    <w:rsid w:val="00BA07B5"/>
    <w:rsid w:val="00BB6FE6"/>
    <w:rsid w:val="00BF2C0F"/>
    <w:rsid w:val="00C36437"/>
    <w:rsid w:val="00CF3EA6"/>
    <w:rsid w:val="00D27827"/>
    <w:rsid w:val="00D34A3F"/>
    <w:rsid w:val="00D5140C"/>
    <w:rsid w:val="00DA1CA2"/>
    <w:rsid w:val="00DC74E2"/>
    <w:rsid w:val="00DF3D4A"/>
    <w:rsid w:val="00E23ACA"/>
    <w:rsid w:val="00E47DC4"/>
    <w:rsid w:val="00E847C6"/>
    <w:rsid w:val="00EB7133"/>
    <w:rsid w:val="00ED017E"/>
    <w:rsid w:val="00EF5BBF"/>
    <w:rsid w:val="00F35E63"/>
    <w:rsid w:val="00F368DB"/>
    <w:rsid w:val="00F3797E"/>
    <w:rsid w:val="00FB3A81"/>
    <w:rsid w:val="00FF0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D05"/>
    <w:pPr>
      <w:ind w:left="720"/>
      <w:contextualSpacing/>
    </w:pPr>
  </w:style>
  <w:style w:type="character" w:customStyle="1" w:styleId="a4">
    <w:name w:val="Название Знак"/>
    <w:link w:val="a5"/>
    <w:locked/>
    <w:rsid w:val="00A07D05"/>
    <w:rPr>
      <w:b/>
      <w:bCs/>
      <w:sz w:val="28"/>
      <w:szCs w:val="28"/>
    </w:rPr>
  </w:style>
  <w:style w:type="paragraph" w:styleId="a5">
    <w:name w:val="Title"/>
    <w:basedOn w:val="a"/>
    <w:link w:val="a4"/>
    <w:qFormat/>
    <w:rsid w:val="00A07D05"/>
    <w:pPr>
      <w:widowControl w:val="0"/>
      <w:spacing w:after="0" w:line="240" w:lineRule="auto"/>
      <w:jc w:val="center"/>
    </w:pPr>
    <w:rPr>
      <w:b/>
      <w:bCs/>
      <w:sz w:val="28"/>
      <w:szCs w:val="28"/>
    </w:rPr>
  </w:style>
  <w:style w:type="character" w:customStyle="1" w:styleId="1">
    <w:name w:val="Название Знак1"/>
    <w:basedOn w:val="a0"/>
    <w:uiPriority w:val="10"/>
    <w:rsid w:val="00A07D05"/>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A07D05"/>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6">
    <w:name w:val="Balloon Text"/>
    <w:basedOn w:val="a"/>
    <w:link w:val="a7"/>
    <w:uiPriority w:val="99"/>
    <w:semiHidden/>
    <w:unhideWhenUsed/>
    <w:rsid w:val="00E847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7C6"/>
    <w:rPr>
      <w:rFonts w:ascii="Tahoma" w:hAnsi="Tahoma" w:cs="Tahoma"/>
      <w:sz w:val="16"/>
      <w:szCs w:val="16"/>
    </w:rPr>
  </w:style>
  <w:style w:type="paragraph" w:customStyle="1" w:styleId="Default">
    <w:name w:val="Default"/>
    <w:rsid w:val="0084337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 Spacing"/>
    <w:uiPriority w:val="1"/>
    <w:qFormat/>
    <w:rsid w:val="008C5761"/>
    <w:pPr>
      <w:spacing w:after="0" w:line="240" w:lineRule="auto"/>
    </w:pPr>
  </w:style>
  <w:style w:type="paragraph" w:styleId="HTML">
    <w:name w:val="HTML Preformatted"/>
    <w:basedOn w:val="a"/>
    <w:link w:val="HTML0"/>
    <w:uiPriority w:val="99"/>
    <w:semiHidden/>
    <w:unhideWhenUsed/>
    <w:rsid w:val="007F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F0EC5"/>
    <w:rPr>
      <w:rFonts w:ascii="Courier New" w:eastAsia="Times New Roman" w:hAnsi="Courier New" w:cs="Courier New"/>
      <w:sz w:val="20"/>
      <w:szCs w:val="20"/>
    </w:rPr>
  </w:style>
  <w:style w:type="character" w:customStyle="1" w:styleId="y2iqfc">
    <w:name w:val="y2iqfc"/>
    <w:basedOn w:val="a0"/>
    <w:rsid w:val="007F0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D05"/>
    <w:pPr>
      <w:ind w:left="720"/>
      <w:contextualSpacing/>
    </w:pPr>
  </w:style>
  <w:style w:type="character" w:customStyle="1" w:styleId="a4">
    <w:name w:val="Название Знак"/>
    <w:link w:val="a5"/>
    <w:locked/>
    <w:rsid w:val="00A07D05"/>
    <w:rPr>
      <w:b/>
      <w:bCs/>
      <w:sz w:val="28"/>
      <w:szCs w:val="28"/>
    </w:rPr>
  </w:style>
  <w:style w:type="paragraph" w:styleId="a5">
    <w:name w:val="Title"/>
    <w:basedOn w:val="a"/>
    <w:link w:val="a4"/>
    <w:qFormat/>
    <w:rsid w:val="00A07D05"/>
    <w:pPr>
      <w:widowControl w:val="0"/>
      <w:spacing w:after="0" w:line="240" w:lineRule="auto"/>
      <w:jc w:val="center"/>
    </w:pPr>
    <w:rPr>
      <w:b/>
      <w:bCs/>
      <w:sz w:val="28"/>
      <w:szCs w:val="28"/>
    </w:rPr>
  </w:style>
  <w:style w:type="character" w:customStyle="1" w:styleId="1">
    <w:name w:val="Название Знак1"/>
    <w:basedOn w:val="a0"/>
    <w:uiPriority w:val="10"/>
    <w:rsid w:val="00A07D05"/>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A07D05"/>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6">
    <w:name w:val="Balloon Text"/>
    <w:basedOn w:val="a"/>
    <w:link w:val="a7"/>
    <w:uiPriority w:val="99"/>
    <w:semiHidden/>
    <w:unhideWhenUsed/>
    <w:rsid w:val="00E847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7C6"/>
    <w:rPr>
      <w:rFonts w:ascii="Tahoma" w:hAnsi="Tahoma" w:cs="Tahoma"/>
      <w:sz w:val="16"/>
      <w:szCs w:val="16"/>
    </w:rPr>
  </w:style>
  <w:style w:type="paragraph" w:customStyle="1" w:styleId="Default">
    <w:name w:val="Default"/>
    <w:rsid w:val="0084337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 Spacing"/>
    <w:uiPriority w:val="1"/>
    <w:qFormat/>
    <w:rsid w:val="008C5761"/>
    <w:pPr>
      <w:spacing w:after="0" w:line="240" w:lineRule="auto"/>
    </w:pPr>
  </w:style>
  <w:style w:type="paragraph" w:styleId="HTML">
    <w:name w:val="HTML Preformatted"/>
    <w:basedOn w:val="a"/>
    <w:link w:val="HTML0"/>
    <w:uiPriority w:val="99"/>
    <w:semiHidden/>
    <w:unhideWhenUsed/>
    <w:rsid w:val="007F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F0EC5"/>
    <w:rPr>
      <w:rFonts w:ascii="Courier New" w:eastAsia="Times New Roman" w:hAnsi="Courier New" w:cs="Courier New"/>
      <w:sz w:val="20"/>
      <w:szCs w:val="20"/>
    </w:rPr>
  </w:style>
  <w:style w:type="character" w:customStyle="1" w:styleId="y2iqfc">
    <w:name w:val="y2iqfc"/>
    <w:basedOn w:val="a0"/>
    <w:rsid w:val="007F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7687">
      <w:bodyDiv w:val="1"/>
      <w:marLeft w:val="0"/>
      <w:marRight w:val="0"/>
      <w:marTop w:val="0"/>
      <w:marBottom w:val="0"/>
      <w:divBdr>
        <w:top w:val="none" w:sz="0" w:space="0" w:color="auto"/>
        <w:left w:val="none" w:sz="0" w:space="0" w:color="auto"/>
        <w:bottom w:val="none" w:sz="0" w:space="0" w:color="auto"/>
        <w:right w:val="none" w:sz="0" w:space="0" w:color="auto"/>
      </w:divBdr>
    </w:div>
    <w:div w:id="12780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12565-9BE5-4327-A842-09985223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Айгуль Муйтунова</cp:lastModifiedBy>
  <cp:revision>12</cp:revision>
  <cp:lastPrinted>2019-05-18T07:17:00Z</cp:lastPrinted>
  <dcterms:created xsi:type="dcterms:W3CDTF">2024-01-03T09:23:00Z</dcterms:created>
  <dcterms:modified xsi:type="dcterms:W3CDTF">2024-05-31T05:35:00Z</dcterms:modified>
</cp:coreProperties>
</file>