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1C96C" w14:textId="1C740C7D" w:rsidR="00481ABD" w:rsidRPr="00D01C92" w:rsidRDefault="007A2E24" w:rsidP="00481ABD">
      <w:pPr>
        <w:pStyle w:val="10"/>
        <w:keepNext/>
        <w:keepLines/>
        <w:shd w:val="clear" w:color="auto" w:fill="auto"/>
        <w:spacing w:after="0" w:line="240" w:lineRule="auto"/>
        <w:outlineLvl w:val="9"/>
        <w:rPr>
          <w:rFonts w:ascii="Times New Roman" w:eastAsiaTheme="minorHAnsi" w:hAnsi="Times New Roman" w:cs="Times New Roman"/>
          <w:b/>
          <w:color w:val="000000" w:themeColor="text1"/>
          <w:sz w:val="28"/>
          <w:szCs w:val="28"/>
          <w:lang w:val="kk-KZ"/>
        </w:rPr>
      </w:pPr>
      <w:bookmarkStart w:id="0" w:name="_GoBack"/>
      <w:r w:rsidRPr="00D01C92">
        <w:rPr>
          <w:rFonts w:ascii="Times New Roman" w:hAnsi="Times New Roman" w:cs="Times New Roman"/>
          <w:b/>
          <w:color w:val="000000" w:themeColor="text1"/>
          <w:sz w:val="28"/>
          <w:szCs w:val="28"/>
          <w:lang w:val="kk-KZ"/>
        </w:rPr>
        <w:t xml:space="preserve"> </w:t>
      </w:r>
      <w:r w:rsidR="00481ABD" w:rsidRPr="00D01C92">
        <w:rPr>
          <w:rFonts w:ascii="Times New Roman" w:hAnsi="Times New Roman" w:cs="Times New Roman"/>
          <w:b/>
          <w:color w:val="000000" w:themeColor="text1"/>
          <w:sz w:val="28"/>
          <w:szCs w:val="28"/>
          <w:lang w:val="kk-KZ"/>
        </w:rPr>
        <w:t>«</w:t>
      </w:r>
      <w:r w:rsidR="00481ABD" w:rsidRPr="00D01C92">
        <w:rPr>
          <w:rFonts w:ascii="Times New Roman" w:hAnsi="Times New Roman" w:cs="Times New Roman"/>
          <w:b/>
          <w:bCs/>
          <w:color w:val="000000" w:themeColor="text1"/>
          <w:sz w:val="28"/>
          <w:szCs w:val="28"/>
          <w:lang w:val="kk-KZ"/>
        </w:rPr>
        <w:t>Құрылыс жинақтау жұмыстарының технологиясы</w:t>
      </w:r>
      <w:r w:rsidR="00481ABD" w:rsidRPr="00D01C92">
        <w:rPr>
          <w:rFonts w:ascii="Times New Roman" w:hAnsi="Times New Roman" w:cs="Times New Roman"/>
          <w:b/>
          <w:color w:val="000000" w:themeColor="text1"/>
          <w:sz w:val="28"/>
          <w:szCs w:val="28"/>
          <w:lang w:val="kk-KZ"/>
        </w:rPr>
        <w:t xml:space="preserve">» </w:t>
      </w:r>
    </w:p>
    <w:p w14:paraId="5989235A" w14:textId="77777777" w:rsidR="00481ABD" w:rsidRPr="00D01C92" w:rsidRDefault="00481ABD" w:rsidP="00481ABD">
      <w:pPr>
        <w:spacing w:after="0"/>
        <w:jc w:val="center"/>
        <w:rPr>
          <w:rFonts w:ascii="Times New Roman" w:hAnsi="Times New Roman" w:cs="Times New Roman"/>
          <w:b/>
          <w:color w:val="000000" w:themeColor="text1"/>
          <w:sz w:val="28"/>
          <w:szCs w:val="28"/>
          <w:lang w:val="kk-KZ"/>
        </w:rPr>
      </w:pPr>
      <w:r w:rsidRPr="00D01C92">
        <w:rPr>
          <w:rFonts w:ascii="Times New Roman" w:hAnsi="Times New Roman" w:cs="Times New Roman"/>
          <w:b/>
          <w:bCs/>
          <w:color w:val="000000" w:themeColor="text1"/>
          <w:sz w:val="28"/>
          <w:szCs w:val="28"/>
          <w:lang w:val="kk-KZ"/>
        </w:rPr>
        <w:t xml:space="preserve">пәні бойынша </w:t>
      </w:r>
      <w:r w:rsidRPr="00D01C92">
        <w:rPr>
          <w:rFonts w:ascii="Times New Roman" w:hAnsi="Times New Roman" w:cs="Times New Roman"/>
          <w:b/>
          <w:color w:val="000000" w:themeColor="text1"/>
          <w:sz w:val="28"/>
          <w:szCs w:val="28"/>
          <w:lang w:val="kk-KZ"/>
        </w:rPr>
        <w:t xml:space="preserve">магистратураға түсуге арналған кешенді тестілеудің </w:t>
      </w:r>
    </w:p>
    <w:p w14:paraId="7D1E1BD8" w14:textId="77777777" w:rsidR="00481ABD" w:rsidRPr="00D01C92" w:rsidRDefault="00481ABD" w:rsidP="00481ABD">
      <w:pPr>
        <w:spacing w:after="0"/>
        <w:jc w:val="center"/>
        <w:rPr>
          <w:rFonts w:ascii="Times New Roman" w:hAnsi="Times New Roman" w:cs="Times New Roman"/>
          <w:b/>
          <w:bCs/>
          <w:color w:val="000000" w:themeColor="text1"/>
          <w:sz w:val="28"/>
          <w:szCs w:val="28"/>
          <w:lang w:val="kk-KZ"/>
        </w:rPr>
      </w:pPr>
      <w:r w:rsidRPr="00D01C92">
        <w:rPr>
          <w:rFonts w:ascii="Times New Roman" w:hAnsi="Times New Roman" w:cs="Times New Roman"/>
          <w:b/>
          <w:color w:val="000000" w:themeColor="text1"/>
          <w:sz w:val="28"/>
          <w:szCs w:val="28"/>
          <w:lang w:val="kk-KZ"/>
        </w:rPr>
        <w:t>ТЕСТ СПЕЦИФИКАЦИЯСЫ</w:t>
      </w:r>
    </w:p>
    <w:p w14:paraId="071F19BE" w14:textId="40AACAB1" w:rsidR="00481ABD" w:rsidRPr="00D01C92" w:rsidRDefault="00481ABD" w:rsidP="00481ABD">
      <w:pPr>
        <w:tabs>
          <w:tab w:val="left" w:pos="195"/>
          <w:tab w:val="left" w:pos="5670"/>
          <w:tab w:val="right" w:pos="9354"/>
        </w:tabs>
        <w:autoSpaceDE w:val="0"/>
        <w:autoSpaceDN w:val="0"/>
        <w:adjustRightInd w:val="0"/>
        <w:spacing w:after="0" w:line="240" w:lineRule="auto"/>
        <w:jc w:val="center"/>
        <w:rPr>
          <w:rFonts w:ascii="Times New Roman" w:eastAsia="Calibri" w:hAnsi="Times New Roman" w:cs="Times New Roman"/>
          <w:i/>
          <w:color w:val="000000" w:themeColor="text1"/>
          <w:sz w:val="28"/>
          <w:szCs w:val="28"/>
          <w:lang w:val="kk-KZ"/>
        </w:rPr>
      </w:pPr>
      <w:r w:rsidRPr="00D01C92">
        <w:rPr>
          <w:rFonts w:ascii="Times New Roman" w:eastAsia="Calibri" w:hAnsi="Times New Roman" w:cs="Times New Roman"/>
          <w:i/>
          <w:color w:val="000000" w:themeColor="text1"/>
          <w:sz w:val="28"/>
          <w:szCs w:val="28"/>
          <w:lang w:val="kk-KZ"/>
        </w:rPr>
        <w:t>(өз күшіне 202</w:t>
      </w:r>
      <w:r w:rsidR="007E1694" w:rsidRPr="00D01C92">
        <w:rPr>
          <w:rFonts w:ascii="Times New Roman" w:eastAsia="Calibri" w:hAnsi="Times New Roman" w:cs="Times New Roman"/>
          <w:i/>
          <w:color w:val="000000" w:themeColor="text1"/>
          <w:sz w:val="28"/>
          <w:szCs w:val="28"/>
          <w:lang w:val="kk-KZ"/>
        </w:rPr>
        <w:t>4</w:t>
      </w:r>
      <w:r w:rsidRPr="00D01C92">
        <w:rPr>
          <w:rFonts w:ascii="Times New Roman" w:eastAsia="Calibri" w:hAnsi="Times New Roman" w:cs="Times New Roman"/>
          <w:i/>
          <w:color w:val="000000" w:themeColor="text1"/>
          <w:sz w:val="28"/>
          <w:szCs w:val="28"/>
          <w:lang w:val="kk-KZ"/>
        </w:rPr>
        <w:t xml:space="preserve"> жылы енеді ) </w:t>
      </w:r>
    </w:p>
    <w:p w14:paraId="4F2B53A2" w14:textId="77777777" w:rsidR="00481ABD" w:rsidRPr="00D01C92" w:rsidRDefault="00481ABD" w:rsidP="00481ABD">
      <w:pPr>
        <w:widowControl w:val="0"/>
        <w:tabs>
          <w:tab w:val="left" w:pos="5245"/>
          <w:tab w:val="left" w:pos="5812"/>
        </w:tabs>
        <w:autoSpaceDE w:val="0"/>
        <w:autoSpaceDN w:val="0"/>
        <w:adjustRightInd w:val="0"/>
        <w:spacing w:after="0" w:line="240" w:lineRule="auto"/>
        <w:ind w:firstLine="4820"/>
        <w:rPr>
          <w:rFonts w:ascii="Times New Roman" w:eastAsia="Times New Roman" w:hAnsi="Times New Roman" w:cs="Times New Roman"/>
          <w:b/>
          <w:bCs/>
          <w:color w:val="000000" w:themeColor="text1"/>
          <w:sz w:val="28"/>
          <w:szCs w:val="28"/>
          <w:lang w:val="kk-KZ"/>
        </w:rPr>
      </w:pPr>
    </w:p>
    <w:p w14:paraId="4C343DE0" w14:textId="77777777" w:rsidR="00481ABD" w:rsidRPr="00D01C92" w:rsidRDefault="00481ABD" w:rsidP="00481ABD">
      <w:pPr>
        <w:tabs>
          <w:tab w:val="left" w:pos="284"/>
        </w:tabs>
        <w:spacing w:after="0" w:line="240" w:lineRule="auto"/>
        <w:jc w:val="both"/>
        <w:rPr>
          <w:rFonts w:ascii="Times New Roman" w:eastAsiaTheme="minorHAnsi" w:hAnsi="Times New Roman" w:cs="Times New Roman"/>
          <w:bCs/>
          <w:color w:val="000000" w:themeColor="text1"/>
          <w:sz w:val="28"/>
          <w:szCs w:val="28"/>
          <w:lang w:val="kk-KZ" w:eastAsia="en-US"/>
        </w:rPr>
      </w:pPr>
      <w:r w:rsidRPr="00D01C92">
        <w:rPr>
          <w:rFonts w:ascii="Times New Roman" w:hAnsi="Times New Roman" w:cs="Times New Roman"/>
          <w:b/>
          <w:bCs/>
          <w:color w:val="000000" w:themeColor="text1"/>
          <w:sz w:val="28"/>
          <w:szCs w:val="28"/>
          <w:lang w:val="kk-KZ"/>
        </w:rPr>
        <w:t xml:space="preserve">1. Мақсаты: </w:t>
      </w:r>
      <w:r w:rsidRPr="00D01C92">
        <w:rPr>
          <w:rFonts w:ascii="Times New Roman" w:hAnsi="Times New Roman" w:cs="Times New Roman"/>
          <w:color w:val="000000" w:themeColor="text1"/>
          <w:sz w:val="28"/>
          <w:szCs w:val="28"/>
          <w:lang w:val="kk-KZ"/>
        </w:rPr>
        <w:t>Қазақстан Республикасы жоғары оқу орнынан кейінгі білім беру ұйымдарында оқуды жалғастыра алу</w:t>
      </w:r>
      <w:r w:rsidRPr="00D01C92">
        <w:rPr>
          <w:rFonts w:ascii="Times New Roman" w:hAnsi="Times New Roman" w:cs="Times New Roman"/>
          <w:bCs/>
          <w:color w:val="000000" w:themeColor="text1"/>
          <w:sz w:val="28"/>
          <w:szCs w:val="28"/>
          <w:lang w:val="kk-KZ"/>
        </w:rPr>
        <w:t xml:space="preserve"> қабілетін анықтау.</w:t>
      </w:r>
    </w:p>
    <w:p w14:paraId="0B3693EB" w14:textId="77777777" w:rsidR="00481ABD" w:rsidRPr="00D01C92" w:rsidRDefault="00481ABD" w:rsidP="00481ABD">
      <w:pPr>
        <w:tabs>
          <w:tab w:val="left" w:pos="284"/>
        </w:tabs>
        <w:spacing w:after="0" w:line="240" w:lineRule="auto"/>
        <w:jc w:val="both"/>
        <w:rPr>
          <w:rFonts w:ascii="Times New Roman" w:hAnsi="Times New Roman" w:cs="Times New Roman"/>
          <w:b/>
          <w:bCs/>
          <w:color w:val="000000" w:themeColor="text1"/>
          <w:sz w:val="28"/>
          <w:szCs w:val="28"/>
          <w:lang w:val="kk-KZ"/>
        </w:rPr>
      </w:pPr>
    </w:p>
    <w:p w14:paraId="47D5542B" w14:textId="77777777" w:rsidR="00481ABD" w:rsidRPr="00D01C92" w:rsidRDefault="00481ABD" w:rsidP="00481ABD">
      <w:pPr>
        <w:tabs>
          <w:tab w:val="left" w:pos="284"/>
        </w:tabs>
        <w:spacing w:after="0" w:line="240" w:lineRule="auto"/>
        <w:jc w:val="both"/>
        <w:rPr>
          <w:rFonts w:ascii="Times New Roman" w:hAnsi="Times New Roman" w:cs="Times New Roman"/>
          <w:color w:val="000000" w:themeColor="text1"/>
          <w:sz w:val="28"/>
          <w:szCs w:val="28"/>
          <w:lang w:val="kk-KZ" w:eastAsia="ko-KR"/>
        </w:rPr>
      </w:pPr>
      <w:r w:rsidRPr="00D01C92">
        <w:rPr>
          <w:rFonts w:ascii="Times New Roman" w:hAnsi="Times New Roman" w:cs="Times New Roman"/>
          <w:b/>
          <w:bCs/>
          <w:color w:val="000000" w:themeColor="text1"/>
          <w:sz w:val="28"/>
          <w:szCs w:val="28"/>
          <w:lang w:val="kk-KZ"/>
        </w:rPr>
        <w:t>2. Міндеті:</w:t>
      </w:r>
      <w:r w:rsidRPr="00D01C92">
        <w:rPr>
          <w:rFonts w:ascii="Times New Roman" w:hAnsi="Times New Roman" w:cs="Times New Roman"/>
          <w:bCs/>
          <w:color w:val="000000" w:themeColor="text1"/>
          <w:sz w:val="28"/>
          <w:szCs w:val="28"/>
          <w:lang w:val="kk-KZ"/>
        </w:rPr>
        <w:t xml:space="preserve"> Келесі б</w:t>
      </w:r>
      <w:r w:rsidRPr="00D01C92">
        <w:rPr>
          <w:rFonts w:ascii="Times New Roman" w:hAnsi="Times New Roman" w:cs="Times New Roman"/>
          <w:color w:val="000000" w:themeColor="text1"/>
          <w:sz w:val="28"/>
          <w:szCs w:val="28"/>
          <w:lang w:val="kk-KZ" w:eastAsia="ko-KR"/>
        </w:rPr>
        <w:t>ілім беру бағдарламалары тобы</w:t>
      </w:r>
      <w:r w:rsidRPr="00D01C92">
        <w:rPr>
          <w:rFonts w:ascii="Times New Roman" w:hAnsi="Times New Roman" w:cs="Times New Roman"/>
          <w:bCs/>
          <w:color w:val="000000" w:themeColor="text1"/>
          <w:sz w:val="28"/>
          <w:szCs w:val="28"/>
          <w:lang w:val="kk-KZ"/>
        </w:rPr>
        <w:t xml:space="preserve"> үшін түсушінің білім деңгейін анықтау</w:t>
      </w:r>
      <w:r w:rsidRPr="00D01C92">
        <w:rPr>
          <w:rFonts w:ascii="Times New Roman" w:hAnsi="Times New Roman" w:cs="Times New Roman"/>
          <w:color w:val="000000" w:themeColor="text1"/>
          <w:sz w:val="28"/>
          <w:szCs w:val="28"/>
          <w:lang w:val="kk-KZ" w:eastAsia="ko-KR"/>
        </w:rPr>
        <w:t>:</w:t>
      </w:r>
    </w:p>
    <w:p w14:paraId="622CD7DD" w14:textId="3ACDBB5F" w:rsidR="00481ABD" w:rsidRPr="00D01C92" w:rsidRDefault="00481ABD" w:rsidP="00620C70">
      <w:pPr>
        <w:spacing w:after="0" w:line="240" w:lineRule="auto"/>
        <w:jc w:val="both"/>
        <w:rPr>
          <w:rFonts w:ascii="Times New Roman" w:eastAsia="Times New Roman" w:hAnsi="Times New Roman" w:cs="Times New Roman"/>
          <w:bCs/>
          <w:i/>
          <w:color w:val="000000" w:themeColor="text1"/>
          <w:sz w:val="28"/>
          <w:szCs w:val="28"/>
          <w:lang w:val="kk-KZ"/>
        </w:rPr>
      </w:pPr>
      <w:r w:rsidRPr="00D01C92">
        <w:rPr>
          <w:rFonts w:ascii="Times New Roman" w:hAnsi="Times New Roman" w:cs="Times New Roman"/>
          <w:b/>
          <w:bCs/>
          <w:i/>
          <w:color w:val="000000" w:themeColor="text1"/>
          <w:sz w:val="28"/>
          <w:szCs w:val="28"/>
          <w:lang w:val="kk-KZ"/>
        </w:rPr>
        <w:t xml:space="preserve">М127 – </w:t>
      </w:r>
      <w:r w:rsidRPr="00D01C92">
        <w:rPr>
          <w:rFonts w:ascii="Times New Roman" w:hAnsi="Times New Roman" w:cs="Times New Roman"/>
          <w:b/>
          <w:bCs/>
          <w:i/>
          <w:color w:val="000000" w:themeColor="text1"/>
          <w:sz w:val="28"/>
          <w:szCs w:val="28"/>
          <w:lang w:val="kk-KZ" w:bidi="ar-DZ"/>
        </w:rPr>
        <w:t>«</w:t>
      </w:r>
      <w:r w:rsidRPr="00D01C92">
        <w:rPr>
          <w:rFonts w:ascii="Times New Roman" w:hAnsi="Times New Roman" w:cs="Times New Roman"/>
          <w:b/>
          <w:bCs/>
          <w:i/>
          <w:color w:val="000000" w:themeColor="text1"/>
          <w:sz w:val="28"/>
          <w:szCs w:val="28"/>
          <w:lang w:val="kk-KZ"/>
        </w:rPr>
        <w:t>Инженерлік жүйелер мен желілер»</w:t>
      </w:r>
      <w:r w:rsidR="00620C70" w:rsidRPr="00D01C92">
        <w:rPr>
          <w:rFonts w:ascii="Times New Roman" w:hAnsi="Times New Roman" w:cs="Times New Roman"/>
          <w:b/>
          <w:bCs/>
          <w:i/>
          <w:color w:val="000000" w:themeColor="text1"/>
          <w:sz w:val="28"/>
          <w:szCs w:val="28"/>
          <w:lang w:val="kk-KZ"/>
        </w:rPr>
        <w:t xml:space="preserve"> </w:t>
      </w:r>
      <w:r w:rsidRPr="00D01C92">
        <w:rPr>
          <w:rFonts w:ascii="Times New Roman" w:eastAsia="Times New Roman" w:hAnsi="Times New Roman" w:cs="Times New Roman"/>
          <w:bCs/>
          <w:i/>
          <w:color w:val="000000" w:themeColor="text1"/>
          <w:sz w:val="28"/>
          <w:szCs w:val="28"/>
          <w:lang w:val="kk-KZ"/>
        </w:rPr>
        <w:t xml:space="preserve">шифр </w:t>
      </w:r>
      <w:r w:rsidRPr="00D01C92">
        <w:rPr>
          <w:rFonts w:ascii="Times New Roman" w:eastAsia="Times New Roman" w:hAnsi="Times New Roman" w:cs="Times New Roman"/>
          <w:bCs/>
          <w:i/>
          <w:color w:val="000000" w:themeColor="text1"/>
          <w:sz w:val="28"/>
          <w:szCs w:val="28"/>
          <w:lang w:val="kk-KZ"/>
        </w:rPr>
        <w:tab/>
        <w:t xml:space="preserve">    білім беру бағдармалар тобы</w:t>
      </w:r>
    </w:p>
    <w:p w14:paraId="6D62131F" w14:textId="77777777" w:rsidR="00481ABD" w:rsidRPr="00D01C92" w:rsidRDefault="00481ABD" w:rsidP="00481ABD">
      <w:pPr>
        <w:spacing w:after="0" w:line="240" w:lineRule="auto"/>
        <w:jc w:val="both"/>
        <w:rPr>
          <w:rFonts w:ascii="Times New Roman" w:eastAsiaTheme="minorHAnsi" w:hAnsi="Times New Roman" w:cs="Times New Roman"/>
          <w:b/>
          <w:bCs/>
          <w:color w:val="000000" w:themeColor="text1"/>
          <w:sz w:val="28"/>
          <w:szCs w:val="28"/>
          <w:lang w:val="kk-KZ" w:eastAsia="ko-KR"/>
        </w:rPr>
      </w:pPr>
    </w:p>
    <w:p w14:paraId="6684844B" w14:textId="3E858608" w:rsidR="00481ABD" w:rsidRPr="00D01C92" w:rsidRDefault="00481ABD" w:rsidP="00481ABD">
      <w:pPr>
        <w:spacing w:after="0" w:line="240" w:lineRule="auto"/>
        <w:jc w:val="both"/>
        <w:rPr>
          <w:rFonts w:ascii="Times New Roman" w:hAnsi="Times New Roman" w:cs="Times New Roman"/>
          <w:color w:val="000000" w:themeColor="text1"/>
          <w:sz w:val="28"/>
          <w:szCs w:val="28"/>
          <w:lang w:val="kk-KZ" w:eastAsia="en-US"/>
        </w:rPr>
      </w:pPr>
      <w:r w:rsidRPr="00D01C92">
        <w:rPr>
          <w:rFonts w:ascii="Times New Roman" w:hAnsi="Times New Roman" w:cs="Times New Roman"/>
          <w:b/>
          <w:bCs/>
          <w:color w:val="000000" w:themeColor="text1"/>
          <w:sz w:val="28"/>
          <w:szCs w:val="28"/>
          <w:lang w:val="kk-KZ" w:eastAsia="ko-KR"/>
        </w:rPr>
        <w:t>3. Тест мазмұны</w:t>
      </w:r>
      <w:r w:rsidRPr="00D01C92">
        <w:rPr>
          <w:rFonts w:ascii="Times New Roman" w:hAnsi="Times New Roman" w:cs="Times New Roman"/>
          <w:b/>
          <w:bCs/>
          <w:color w:val="000000" w:themeColor="text1"/>
          <w:sz w:val="28"/>
          <w:szCs w:val="28"/>
          <w:lang w:val="kk-KZ"/>
        </w:rPr>
        <w:t>:</w:t>
      </w:r>
      <w:r w:rsidRPr="00D01C92">
        <w:rPr>
          <w:rFonts w:ascii="Times New Roman" w:hAnsi="Times New Roman" w:cs="Times New Roman"/>
          <w:color w:val="000000" w:themeColor="text1"/>
          <w:sz w:val="28"/>
          <w:szCs w:val="28"/>
          <w:lang w:val="kk-KZ"/>
        </w:rPr>
        <w:t xml:space="preserve"> Тестке «</w:t>
      </w:r>
      <w:r w:rsidRPr="00D01C92">
        <w:rPr>
          <w:rFonts w:ascii="Times New Roman" w:hAnsi="Times New Roman" w:cs="Times New Roman"/>
          <w:bCs/>
          <w:color w:val="000000" w:themeColor="text1"/>
          <w:sz w:val="28"/>
          <w:szCs w:val="28"/>
          <w:lang w:val="kk-KZ"/>
        </w:rPr>
        <w:t>Құрылыс жинақтау жұмыстарының технологиясы</w:t>
      </w:r>
      <w:r w:rsidRPr="00D01C92">
        <w:rPr>
          <w:rFonts w:ascii="Times New Roman" w:hAnsi="Times New Roman" w:cs="Times New Roman"/>
          <w:color w:val="000000" w:themeColor="text1"/>
          <w:sz w:val="28"/>
          <w:szCs w:val="28"/>
          <w:lang w:val="kk-KZ"/>
        </w:rPr>
        <w:t>» пәні бойынша жұмыс  бағдарламасы (силлабус) негізіндегі оқу материалдары келесі бөлімдер түрінде енгізілген. Тапсырмалар оқыту тілінде (</w:t>
      </w:r>
      <w:r w:rsidR="007E1694" w:rsidRPr="00D01C92">
        <w:rPr>
          <w:rFonts w:ascii="Times New Roman" w:hAnsi="Times New Roman" w:cs="Times New Roman"/>
          <w:bCs/>
          <w:color w:val="000000" w:themeColor="text1"/>
          <w:sz w:val="28"/>
          <w:szCs w:val="28"/>
          <w:lang w:val="kk-KZ"/>
        </w:rPr>
        <w:t>қазақша/орысша</w:t>
      </w:r>
      <w:r w:rsidRPr="00D01C92">
        <w:rPr>
          <w:rFonts w:ascii="Times New Roman" w:hAnsi="Times New Roman" w:cs="Times New Roman"/>
          <w:color w:val="000000" w:themeColor="text1"/>
          <w:sz w:val="28"/>
          <w:szCs w:val="28"/>
          <w:lang w:val="kk-KZ"/>
        </w:rPr>
        <w:t>) ұсынылған.</w:t>
      </w:r>
    </w:p>
    <w:p w14:paraId="5B6E5AF7" w14:textId="77777777" w:rsidR="00481ABD" w:rsidRPr="00D01C92" w:rsidRDefault="00481ABD" w:rsidP="00481ABD">
      <w:pPr>
        <w:spacing w:after="0" w:line="240" w:lineRule="auto"/>
        <w:jc w:val="both"/>
        <w:rPr>
          <w:rFonts w:ascii="Times New Roman" w:hAnsi="Times New Roman" w:cs="Times New Roman"/>
          <w:b/>
          <w:bCs/>
          <w:color w:val="000000" w:themeColor="text1"/>
          <w:sz w:val="28"/>
          <w:szCs w:val="28"/>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31"/>
        <w:gridCol w:w="1844"/>
        <w:gridCol w:w="1418"/>
      </w:tblGrid>
      <w:tr w:rsidR="00294B3C" w:rsidRPr="00D01C92" w14:paraId="75254BDB" w14:textId="77777777" w:rsidTr="00BA60E6">
        <w:trPr>
          <w:trHeight w:val="20"/>
          <w:tblHeader/>
        </w:trPr>
        <w:tc>
          <w:tcPr>
            <w:tcW w:w="567" w:type="dxa"/>
            <w:tcBorders>
              <w:top w:val="single" w:sz="4" w:space="0" w:color="auto"/>
              <w:left w:val="single" w:sz="4" w:space="0" w:color="auto"/>
              <w:bottom w:val="single" w:sz="4" w:space="0" w:color="auto"/>
              <w:right w:val="single" w:sz="4" w:space="0" w:color="auto"/>
            </w:tcBorders>
            <w:hideMark/>
          </w:tcPr>
          <w:p w14:paraId="33A49F9B" w14:textId="77777777" w:rsidR="00481ABD" w:rsidRPr="00D01C92" w:rsidRDefault="00481ABD">
            <w:pPr>
              <w:spacing w:before="120" w:after="0" w:line="240" w:lineRule="auto"/>
              <w:jc w:val="center"/>
              <w:rPr>
                <w:rFonts w:ascii="Times New Roman" w:hAnsi="Times New Roman" w:cs="Times New Roman"/>
                <w:b/>
                <w:color w:val="000000" w:themeColor="text1"/>
                <w:sz w:val="28"/>
                <w:szCs w:val="28"/>
                <w:lang w:eastAsia="en-US"/>
              </w:rPr>
            </w:pPr>
            <w:r w:rsidRPr="00D01C92">
              <w:rPr>
                <w:rFonts w:ascii="Times New Roman" w:hAnsi="Times New Roman" w:cs="Times New Roman"/>
                <w:b/>
                <w:bCs/>
                <w:color w:val="000000" w:themeColor="text1"/>
                <w:sz w:val="28"/>
                <w:szCs w:val="28"/>
              </w:rPr>
              <w:t>№</w:t>
            </w:r>
          </w:p>
        </w:tc>
        <w:tc>
          <w:tcPr>
            <w:tcW w:w="5531" w:type="dxa"/>
            <w:tcBorders>
              <w:top w:val="single" w:sz="4" w:space="0" w:color="auto"/>
              <w:left w:val="single" w:sz="4" w:space="0" w:color="auto"/>
              <w:bottom w:val="single" w:sz="4" w:space="0" w:color="auto"/>
              <w:right w:val="single" w:sz="4" w:space="0" w:color="auto"/>
            </w:tcBorders>
            <w:hideMark/>
          </w:tcPr>
          <w:p w14:paraId="4D8BCA09" w14:textId="2373BBDF" w:rsidR="00481ABD" w:rsidRPr="00D01C92" w:rsidRDefault="00481ABD">
            <w:pPr>
              <w:spacing w:before="120" w:after="0" w:line="240" w:lineRule="auto"/>
              <w:ind w:left="175" w:hanging="175"/>
              <w:jc w:val="center"/>
              <w:rPr>
                <w:rFonts w:ascii="Times New Roman" w:hAnsi="Times New Roman" w:cs="Times New Roman"/>
                <w:b/>
                <w:bCs/>
                <w:color w:val="000000" w:themeColor="text1"/>
                <w:sz w:val="28"/>
                <w:szCs w:val="28"/>
                <w:lang w:eastAsia="en-US"/>
              </w:rPr>
            </w:pPr>
            <w:r w:rsidRPr="00D01C92">
              <w:rPr>
                <w:rFonts w:ascii="Times New Roman" w:hAnsi="Times New Roman" w:cs="Times New Roman"/>
                <w:b/>
                <w:bCs/>
                <w:color w:val="000000" w:themeColor="text1"/>
                <w:sz w:val="28"/>
                <w:szCs w:val="28"/>
              </w:rPr>
              <w:t>Тақырыптың</w:t>
            </w:r>
            <w:r w:rsidR="007E1694" w:rsidRPr="00D01C92">
              <w:rPr>
                <w:rFonts w:ascii="Times New Roman" w:hAnsi="Times New Roman" w:cs="Times New Roman"/>
                <w:b/>
                <w:bCs/>
                <w:color w:val="000000" w:themeColor="text1"/>
                <w:sz w:val="28"/>
                <w:szCs w:val="28"/>
              </w:rPr>
              <w:t xml:space="preserve"> </w:t>
            </w:r>
            <w:r w:rsidRPr="00D01C92">
              <w:rPr>
                <w:rFonts w:ascii="Times New Roman" w:hAnsi="Times New Roman" w:cs="Times New Roman"/>
                <w:b/>
                <w:bCs/>
                <w:color w:val="000000" w:themeColor="text1"/>
                <w:sz w:val="28"/>
                <w:szCs w:val="28"/>
              </w:rPr>
              <w:t>мазмұны</w:t>
            </w:r>
          </w:p>
        </w:tc>
        <w:tc>
          <w:tcPr>
            <w:tcW w:w="1844" w:type="dxa"/>
            <w:tcBorders>
              <w:top w:val="single" w:sz="4" w:space="0" w:color="auto"/>
              <w:left w:val="single" w:sz="4" w:space="0" w:color="auto"/>
              <w:bottom w:val="single" w:sz="4" w:space="0" w:color="auto"/>
              <w:right w:val="single" w:sz="4" w:space="0" w:color="auto"/>
            </w:tcBorders>
            <w:hideMark/>
          </w:tcPr>
          <w:p w14:paraId="06D2951D" w14:textId="29FB211F" w:rsidR="00481ABD" w:rsidRPr="00D01C92" w:rsidRDefault="00481ABD">
            <w:pPr>
              <w:spacing w:before="120" w:after="0" w:line="240" w:lineRule="auto"/>
              <w:ind w:left="5" w:right="29"/>
              <w:jc w:val="center"/>
              <w:rPr>
                <w:rFonts w:ascii="Times New Roman" w:hAnsi="Times New Roman" w:cs="Times New Roman"/>
                <w:b/>
                <w:color w:val="000000" w:themeColor="text1"/>
                <w:sz w:val="28"/>
                <w:szCs w:val="28"/>
                <w:lang w:eastAsia="en-US"/>
              </w:rPr>
            </w:pPr>
            <w:r w:rsidRPr="00D01C92">
              <w:rPr>
                <w:rFonts w:ascii="Times New Roman" w:hAnsi="Times New Roman" w:cs="Times New Roman"/>
                <w:b/>
                <w:color w:val="000000" w:themeColor="text1"/>
                <w:sz w:val="28"/>
                <w:szCs w:val="28"/>
              </w:rPr>
              <w:t>Қиындық</w:t>
            </w:r>
            <w:r w:rsidR="007E1694" w:rsidRPr="00D01C92">
              <w:rPr>
                <w:rFonts w:ascii="Times New Roman" w:hAnsi="Times New Roman" w:cs="Times New Roman"/>
                <w:b/>
                <w:color w:val="000000" w:themeColor="text1"/>
                <w:sz w:val="28"/>
                <w:szCs w:val="28"/>
              </w:rPr>
              <w:t xml:space="preserve"> </w:t>
            </w:r>
            <w:r w:rsidRPr="00D01C92">
              <w:rPr>
                <w:rFonts w:ascii="Times New Roman" w:hAnsi="Times New Roman" w:cs="Times New Roman"/>
                <w:b/>
                <w:color w:val="000000" w:themeColor="text1"/>
                <w:sz w:val="28"/>
                <w:szCs w:val="28"/>
              </w:rPr>
              <w:t>деңгейі</w:t>
            </w:r>
          </w:p>
        </w:tc>
        <w:tc>
          <w:tcPr>
            <w:tcW w:w="1418" w:type="dxa"/>
            <w:tcBorders>
              <w:top w:val="single" w:sz="4" w:space="0" w:color="auto"/>
              <w:left w:val="single" w:sz="4" w:space="0" w:color="auto"/>
              <w:bottom w:val="single" w:sz="4" w:space="0" w:color="auto"/>
              <w:right w:val="single" w:sz="4" w:space="0" w:color="auto"/>
            </w:tcBorders>
            <w:hideMark/>
          </w:tcPr>
          <w:p w14:paraId="57AF24D8" w14:textId="77777777" w:rsidR="00481ABD" w:rsidRPr="00D01C92" w:rsidRDefault="00481ABD">
            <w:pPr>
              <w:spacing w:before="120" w:after="0" w:line="240" w:lineRule="auto"/>
              <w:ind w:left="5" w:right="29"/>
              <w:jc w:val="center"/>
              <w:rPr>
                <w:rFonts w:ascii="Times New Roman" w:hAnsi="Times New Roman" w:cs="Times New Roman"/>
                <w:b/>
                <w:color w:val="000000" w:themeColor="text1"/>
                <w:sz w:val="28"/>
                <w:szCs w:val="28"/>
                <w:lang w:eastAsia="en-US"/>
              </w:rPr>
            </w:pPr>
            <w:r w:rsidRPr="00D01C92">
              <w:rPr>
                <w:rFonts w:ascii="Times New Roman" w:hAnsi="Times New Roman" w:cs="Times New Roman"/>
                <w:b/>
                <w:bCs/>
                <w:color w:val="000000" w:themeColor="text1"/>
                <w:sz w:val="28"/>
                <w:szCs w:val="28"/>
              </w:rPr>
              <w:t>Тапсырмалар саны</w:t>
            </w:r>
          </w:p>
        </w:tc>
      </w:tr>
      <w:tr w:rsidR="00294B3C" w:rsidRPr="00D01C92" w14:paraId="04ADC36D"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32DC0526" w14:textId="77777777" w:rsidR="00481ABD" w:rsidRPr="00D01C92" w:rsidRDefault="00481ABD">
            <w:pPr>
              <w:spacing w:before="120" w:after="0" w:line="240" w:lineRule="auto"/>
              <w:jc w:val="center"/>
              <w:rPr>
                <w:rFonts w:ascii="Times New Roman" w:hAnsi="Times New Roman" w:cs="Times New Roman"/>
                <w:bCs/>
                <w:color w:val="000000" w:themeColor="text1"/>
                <w:sz w:val="28"/>
                <w:szCs w:val="28"/>
                <w:lang w:eastAsia="en-US"/>
              </w:rPr>
            </w:pPr>
            <w:r w:rsidRPr="00D01C92">
              <w:rPr>
                <w:rFonts w:ascii="Times New Roman" w:hAnsi="Times New Roman" w:cs="Times New Roman"/>
                <w:color w:val="000000" w:themeColor="text1"/>
                <w:sz w:val="28"/>
                <w:szCs w:val="28"/>
              </w:rPr>
              <w:t>1</w:t>
            </w:r>
          </w:p>
        </w:tc>
        <w:tc>
          <w:tcPr>
            <w:tcW w:w="5531" w:type="dxa"/>
            <w:tcBorders>
              <w:top w:val="single" w:sz="4" w:space="0" w:color="auto"/>
              <w:left w:val="single" w:sz="4" w:space="0" w:color="auto"/>
              <w:bottom w:val="single" w:sz="4" w:space="0" w:color="auto"/>
              <w:right w:val="single" w:sz="4" w:space="0" w:color="auto"/>
            </w:tcBorders>
            <w:hideMark/>
          </w:tcPr>
          <w:p w14:paraId="3DBE4E8F" w14:textId="702C132F" w:rsidR="00481ABD" w:rsidRPr="00D01C92" w:rsidRDefault="00BA60E6">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Ғимараттарды салу және санитарлық-техникалық жүйелерді жинақтау бойынша жұмыстарды ұйымдастыру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8D88FED" w14:textId="77777777" w:rsidR="00481ABD" w:rsidRPr="00D01C92" w:rsidRDefault="00481ABD">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А</w:t>
            </w:r>
          </w:p>
          <w:p w14:paraId="371657FB" w14:textId="77777777" w:rsidR="00481ABD" w:rsidRPr="00D01C92" w:rsidRDefault="00481ABD">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A0CB3" w14:textId="4DD68B7E" w:rsidR="00481ABD" w:rsidRPr="00D01C92" w:rsidRDefault="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21062B09" w14:textId="77777777" w:rsidR="00481ABD" w:rsidRPr="00D01C92" w:rsidRDefault="00481ABD">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7208A8C6"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192EE732" w14:textId="77777777" w:rsidR="00BA60E6" w:rsidRPr="00D01C92" w:rsidRDefault="00BA60E6" w:rsidP="00BA60E6">
            <w:pPr>
              <w:spacing w:before="120" w:after="0" w:line="240" w:lineRule="auto"/>
              <w:jc w:val="center"/>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lang w:val="en-US"/>
              </w:rPr>
              <w:t>2</w:t>
            </w:r>
          </w:p>
        </w:tc>
        <w:tc>
          <w:tcPr>
            <w:tcW w:w="5531" w:type="dxa"/>
            <w:tcBorders>
              <w:top w:val="single" w:sz="4" w:space="0" w:color="auto"/>
              <w:left w:val="single" w:sz="4" w:space="0" w:color="auto"/>
              <w:bottom w:val="single" w:sz="4" w:space="0" w:color="auto"/>
              <w:right w:val="single" w:sz="4" w:space="0" w:color="auto"/>
            </w:tcBorders>
            <w:hideMark/>
          </w:tcPr>
          <w:p w14:paraId="37681E4A" w14:textId="00AC1370" w:rsidR="00BA60E6" w:rsidRPr="00D01C92" w:rsidRDefault="00BA60E6"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Жинақтау және дайындау процестерінің технологиясы. Құбырлардың түрлері және оларды қосу әдістері.</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05ECE68"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А</w:t>
            </w:r>
          </w:p>
          <w:p w14:paraId="4021373C"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0CF43" w14:textId="632BE2F2"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182C2EB6"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20AA47C8" w14:textId="77777777" w:rsidTr="00BA60E6">
        <w:trPr>
          <w:trHeight w:val="537"/>
        </w:trPr>
        <w:tc>
          <w:tcPr>
            <w:tcW w:w="567" w:type="dxa"/>
            <w:tcBorders>
              <w:top w:val="single" w:sz="4" w:space="0" w:color="auto"/>
              <w:left w:val="single" w:sz="4" w:space="0" w:color="auto"/>
              <w:bottom w:val="single" w:sz="4" w:space="0" w:color="auto"/>
              <w:right w:val="single" w:sz="4" w:space="0" w:color="auto"/>
            </w:tcBorders>
            <w:hideMark/>
          </w:tcPr>
          <w:p w14:paraId="513F97A9"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lang w:val="en-US"/>
              </w:rPr>
              <w:t>3</w:t>
            </w:r>
          </w:p>
        </w:tc>
        <w:tc>
          <w:tcPr>
            <w:tcW w:w="5531" w:type="dxa"/>
            <w:tcBorders>
              <w:top w:val="single" w:sz="4" w:space="0" w:color="auto"/>
              <w:left w:val="single" w:sz="4" w:space="0" w:color="auto"/>
              <w:bottom w:val="single" w:sz="4" w:space="0" w:color="auto"/>
              <w:right w:val="single" w:sz="4" w:space="0" w:color="auto"/>
            </w:tcBorders>
            <w:hideMark/>
          </w:tcPr>
          <w:p w14:paraId="0FA9FF3F" w14:textId="3D676A87" w:rsidR="00BA60E6" w:rsidRPr="00D01C92" w:rsidRDefault="00BA60E6"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Электр газбен дәнекерлеу жұмыстары. Дәнекерлеу кезінде жұмыс орнын ұйымдастыру және техникалық қауіпсіздік.</w:t>
            </w:r>
          </w:p>
        </w:tc>
        <w:tc>
          <w:tcPr>
            <w:tcW w:w="1844" w:type="dxa"/>
            <w:tcBorders>
              <w:top w:val="single" w:sz="4" w:space="0" w:color="auto"/>
              <w:left w:val="single" w:sz="4" w:space="0" w:color="auto"/>
              <w:bottom w:val="single" w:sz="4" w:space="0" w:color="auto"/>
              <w:right w:val="single" w:sz="4" w:space="0" w:color="auto"/>
            </w:tcBorders>
            <w:hideMark/>
          </w:tcPr>
          <w:p w14:paraId="07B1C6FE"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А</w:t>
            </w:r>
          </w:p>
          <w:p w14:paraId="4A2BAD1A"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eastAsia="en-US"/>
              </w:rPr>
            </w:pPr>
            <w:r w:rsidRPr="00D01C92">
              <w:rPr>
                <w:rFonts w:ascii="Times New Roman" w:hAnsi="Times New Roman" w:cs="Times New Roman"/>
                <w:color w:val="000000" w:themeColor="text1"/>
                <w:sz w:val="28"/>
                <w:szCs w:val="28"/>
                <w:lang w:val="kk-KZ"/>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CAC72"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7D903766"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6AD6EC59"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3F9083B8"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lang w:val="en-US"/>
              </w:rPr>
              <w:t>4</w:t>
            </w:r>
          </w:p>
        </w:tc>
        <w:tc>
          <w:tcPr>
            <w:tcW w:w="5531" w:type="dxa"/>
            <w:tcBorders>
              <w:top w:val="single" w:sz="4" w:space="0" w:color="auto"/>
              <w:left w:val="single" w:sz="4" w:space="0" w:color="auto"/>
              <w:bottom w:val="single" w:sz="4" w:space="0" w:color="auto"/>
              <w:right w:val="single" w:sz="4" w:space="0" w:color="auto"/>
            </w:tcBorders>
            <w:hideMark/>
          </w:tcPr>
          <w:p w14:paraId="50C9AE33" w14:textId="03713BC3" w:rsidR="00BA60E6" w:rsidRPr="00D01C92" w:rsidRDefault="00620C70"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Монтаждау және құрастыру жұмыстары. Монтаждау және құрастыру жұмыстарына арналған техникалық құжаттама. Дайындық жұмыстары. Қосымша жұмыстар.</w:t>
            </w:r>
          </w:p>
        </w:tc>
        <w:tc>
          <w:tcPr>
            <w:tcW w:w="1844" w:type="dxa"/>
            <w:tcBorders>
              <w:top w:val="single" w:sz="4" w:space="0" w:color="auto"/>
              <w:left w:val="single" w:sz="4" w:space="0" w:color="auto"/>
              <w:bottom w:val="single" w:sz="4" w:space="0" w:color="auto"/>
              <w:right w:val="single" w:sz="4" w:space="0" w:color="auto"/>
            </w:tcBorders>
            <w:hideMark/>
          </w:tcPr>
          <w:p w14:paraId="642CC154"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В</w:t>
            </w:r>
          </w:p>
          <w:p w14:paraId="24019573"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eastAsia="en-US"/>
              </w:rPr>
            </w:pPr>
            <w:r w:rsidRPr="00D01C92">
              <w:rPr>
                <w:rFonts w:ascii="Times New Roman" w:hAnsi="Times New Roman" w:cs="Times New Roman"/>
                <w:color w:val="000000" w:themeColor="text1"/>
                <w:sz w:val="28"/>
                <w:szCs w:val="28"/>
                <w:lang w:val="kk-KZ"/>
              </w:rPr>
              <w:t>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F1FC3"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04026485"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70CD8026"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52360EB6"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lang w:val="en-US"/>
              </w:rPr>
              <w:t>5</w:t>
            </w:r>
          </w:p>
        </w:tc>
        <w:tc>
          <w:tcPr>
            <w:tcW w:w="5531" w:type="dxa"/>
            <w:tcBorders>
              <w:top w:val="single" w:sz="4" w:space="0" w:color="auto"/>
              <w:left w:val="single" w:sz="4" w:space="0" w:color="auto"/>
              <w:bottom w:val="single" w:sz="4" w:space="0" w:color="auto"/>
              <w:right w:val="single" w:sz="4" w:space="0" w:color="auto"/>
            </w:tcBorders>
            <w:hideMark/>
          </w:tcPr>
          <w:p w14:paraId="7EDF4A09" w14:textId="3F9455FC" w:rsidR="00BA60E6" w:rsidRPr="00D01C92" w:rsidRDefault="00620C70" w:rsidP="00620C70">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 xml:space="preserve">Жылыту жүйелерін жинақтау. Жобалық құжаттама. Жылыту құрылғыларын орнату. Жылу құбырларын жинақтау. Қазандықтарды жинақтау. Жылу желілерін жинақтау ережелері мен технологиялары. Жылыту және жылумен жабдықтау жүйелерін сынау. Құбырларды төсеу. Жер жұмыстары. Жұмыс жасау үшін машиналар </w:t>
            </w:r>
            <w:r w:rsidRPr="00D01C92">
              <w:rPr>
                <w:rFonts w:ascii="Times New Roman" w:hAnsi="Times New Roman" w:cs="Times New Roman"/>
                <w:color w:val="000000" w:themeColor="text1"/>
                <w:sz w:val="28"/>
                <w:szCs w:val="28"/>
                <w:lang w:val="kk-KZ"/>
              </w:rPr>
              <w:lastRenderedPageBreak/>
              <w:t>мен механизмдерді таңдау. Еңбек процесінің картасын әзірлеу. Жинақтау жұмыстарының технологиясы, олардың көлемін таңдау және және күнтізбелік жоспар құру.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CB3ED6A"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57D949B9"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5B148AE8"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57282704" w14:textId="45EE1E7D"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А</w:t>
            </w:r>
          </w:p>
          <w:p w14:paraId="3A6DA616"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40546"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2AF38212"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3927F1C7" w14:textId="77777777" w:rsidR="00294B3C" w:rsidRPr="00D01C92" w:rsidRDefault="00294B3C" w:rsidP="00BA60E6">
            <w:pPr>
              <w:tabs>
                <w:tab w:val="left" w:pos="284"/>
              </w:tabs>
              <w:spacing w:after="0" w:line="240" w:lineRule="auto"/>
              <w:jc w:val="center"/>
              <w:rPr>
                <w:rFonts w:ascii="Times New Roman" w:hAnsi="Times New Roman" w:cs="Times New Roman"/>
                <w:color w:val="000000" w:themeColor="text1"/>
                <w:sz w:val="28"/>
                <w:szCs w:val="28"/>
                <w:lang w:val="kk-KZ"/>
              </w:rPr>
            </w:pPr>
          </w:p>
          <w:p w14:paraId="1B896778" w14:textId="5AD1AEB3" w:rsidR="00BA60E6" w:rsidRPr="00D01C92" w:rsidRDefault="00320473"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2</w:t>
            </w:r>
          </w:p>
          <w:p w14:paraId="01533965" w14:textId="49BDC84D" w:rsidR="00BA60E6" w:rsidRPr="00D01C92" w:rsidRDefault="00320473"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2</w:t>
            </w:r>
          </w:p>
        </w:tc>
      </w:tr>
      <w:tr w:rsidR="00294B3C" w:rsidRPr="00D01C92" w14:paraId="01CB30CB"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16BA354F"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lang w:val="en-US"/>
              </w:rPr>
              <w:lastRenderedPageBreak/>
              <w:t>6</w:t>
            </w:r>
          </w:p>
        </w:tc>
        <w:tc>
          <w:tcPr>
            <w:tcW w:w="5531" w:type="dxa"/>
            <w:tcBorders>
              <w:top w:val="single" w:sz="4" w:space="0" w:color="auto"/>
              <w:left w:val="single" w:sz="4" w:space="0" w:color="auto"/>
              <w:bottom w:val="single" w:sz="4" w:space="0" w:color="auto"/>
              <w:right w:val="single" w:sz="4" w:space="0" w:color="auto"/>
            </w:tcBorders>
            <w:hideMark/>
          </w:tcPr>
          <w:p w14:paraId="009BCE53" w14:textId="0F9CF593" w:rsidR="00BA60E6" w:rsidRPr="00D01C92" w:rsidRDefault="00620C70"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Ішкі су құбырын жинақтау. Тоқсандық желілер мен кірістерді жинақтау. Ішкі су құбыры желісін және арматураны жинақтау. Ыстық су және өрт су құбырларын жинақтау. Ішкі су құбырын сынау.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8B8112A" w14:textId="77777777" w:rsidR="0088378E" w:rsidRPr="00D01C92" w:rsidRDefault="0088378E" w:rsidP="0088378E">
            <w:pPr>
              <w:tabs>
                <w:tab w:val="left" w:pos="284"/>
              </w:tabs>
              <w:spacing w:after="0" w:line="240" w:lineRule="auto"/>
              <w:jc w:val="center"/>
              <w:rPr>
                <w:rFonts w:ascii="Times New Roman" w:eastAsia="Calibri" w:hAnsi="Times New Roman" w:cs="Times New Roman"/>
                <w:color w:val="000000" w:themeColor="text1"/>
                <w:sz w:val="28"/>
                <w:szCs w:val="28"/>
                <w:lang w:val="kk-KZ" w:eastAsia="en-US"/>
              </w:rPr>
            </w:pPr>
            <w:r w:rsidRPr="00D01C92">
              <w:rPr>
                <w:rFonts w:ascii="Times New Roman" w:eastAsia="Calibri" w:hAnsi="Times New Roman" w:cs="Times New Roman"/>
                <w:color w:val="000000" w:themeColor="text1"/>
                <w:sz w:val="28"/>
                <w:szCs w:val="28"/>
                <w:lang w:val="kk-KZ" w:eastAsia="en-US"/>
              </w:rPr>
              <w:t xml:space="preserve">А </w:t>
            </w:r>
          </w:p>
          <w:p w14:paraId="0877552C" w14:textId="77777777" w:rsidR="0088378E" w:rsidRPr="00D01C92" w:rsidRDefault="0088378E" w:rsidP="0088378E">
            <w:pPr>
              <w:tabs>
                <w:tab w:val="left" w:pos="284"/>
              </w:tabs>
              <w:spacing w:after="0" w:line="240" w:lineRule="auto"/>
              <w:jc w:val="center"/>
              <w:rPr>
                <w:rFonts w:ascii="Times New Roman" w:eastAsia="Calibri" w:hAnsi="Times New Roman" w:cs="Times New Roman"/>
                <w:color w:val="000000" w:themeColor="text1"/>
                <w:sz w:val="28"/>
                <w:szCs w:val="28"/>
                <w:lang w:val="kk-KZ" w:eastAsia="en-US"/>
              </w:rPr>
            </w:pPr>
            <w:r w:rsidRPr="00D01C92">
              <w:rPr>
                <w:rFonts w:ascii="Times New Roman" w:eastAsia="Calibri" w:hAnsi="Times New Roman" w:cs="Times New Roman"/>
                <w:color w:val="000000" w:themeColor="text1"/>
                <w:sz w:val="28"/>
                <w:szCs w:val="28"/>
                <w:lang w:val="kk-KZ" w:eastAsia="en-US"/>
              </w:rPr>
              <w:t>В</w:t>
            </w:r>
          </w:p>
          <w:p w14:paraId="6447AB9D" w14:textId="5724C576"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8F8F9C"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1A852AE4"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47ECC72B"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6B1B858E"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eastAsia="en-US"/>
              </w:rPr>
            </w:pPr>
            <w:r w:rsidRPr="00D01C92">
              <w:rPr>
                <w:rFonts w:ascii="Times New Roman" w:hAnsi="Times New Roman" w:cs="Times New Roman"/>
                <w:color w:val="000000" w:themeColor="text1"/>
                <w:sz w:val="28"/>
                <w:szCs w:val="28"/>
              </w:rPr>
              <w:t>7</w:t>
            </w:r>
          </w:p>
        </w:tc>
        <w:tc>
          <w:tcPr>
            <w:tcW w:w="5531" w:type="dxa"/>
            <w:tcBorders>
              <w:top w:val="single" w:sz="4" w:space="0" w:color="auto"/>
              <w:left w:val="single" w:sz="4" w:space="0" w:color="auto"/>
              <w:bottom w:val="single" w:sz="4" w:space="0" w:color="auto"/>
              <w:right w:val="single" w:sz="4" w:space="0" w:color="auto"/>
            </w:tcBorders>
            <w:hideMark/>
          </w:tcPr>
          <w:p w14:paraId="19DF8011" w14:textId="1DE1756B" w:rsidR="00BA60E6" w:rsidRPr="00D01C92" w:rsidRDefault="00620C70" w:rsidP="00620C70">
            <w:pPr>
              <w:spacing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rPr>
              <w:t xml:space="preserve">Кәріз жүйелерін </w:t>
            </w:r>
            <w:r w:rsidRPr="00D01C92">
              <w:rPr>
                <w:rFonts w:ascii="Times New Roman" w:hAnsi="Times New Roman" w:cs="Times New Roman"/>
                <w:color w:val="000000" w:themeColor="text1"/>
                <w:sz w:val="28"/>
                <w:szCs w:val="28"/>
                <w:lang w:val="kk-KZ"/>
              </w:rPr>
              <w:t>жинақтау</w:t>
            </w:r>
            <w:r w:rsidRPr="00D01C92">
              <w:rPr>
                <w:rFonts w:ascii="Times New Roman" w:hAnsi="Times New Roman" w:cs="Times New Roman"/>
                <w:color w:val="000000" w:themeColor="text1"/>
                <w:sz w:val="28"/>
                <w:szCs w:val="28"/>
              </w:rPr>
              <w:t xml:space="preserve">. Аула желісін </w:t>
            </w:r>
            <w:r w:rsidRPr="00D01C92">
              <w:rPr>
                <w:rFonts w:ascii="Times New Roman" w:hAnsi="Times New Roman" w:cs="Times New Roman"/>
                <w:color w:val="000000" w:themeColor="text1"/>
                <w:sz w:val="28"/>
                <w:szCs w:val="28"/>
                <w:lang w:val="kk-KZ"/>
              </w:rPr>
              <w:t>жинақтау</w:t>
            </w:r>
            <w:r w:rsidRPr="00D01C92">
              <w:rPr>
                <w:rFonts w:ascii="Times New Roman" w:hAnsi="Times New Roman" w:cs="Times New Roman"/>
                <w:color w:val="000000" w:themeColor="text1"/>
                <w:sz w:val="28"/>
                <w:szCs w:val="28"/>
              </w:rPr>
              <w:t xml:space="preserve">.  Шығарылымдарды және ішкі кәріз желісін </w:t>
            </w:r>
            <w:r w:rsidRPr="00D01C92">
              <w:rPr>
                <w:rFonts w:ascii="Times New Roman" w:hAnsi="Times New Roman" w:cs="Times New Roman"/>
                <w:color w:val="000000" w:themeColor="text1"/>
                <w:sz w:val="28"/>
                <w:szCs w:val="28"/>
                <w:lang w:val="kk-KZ"/>
              </w:rPr>
              <w:t>жинақтау</w:t>
            </w:r>
            <w:r w:rsidRPr="00D01C92">
              <w:rPr>
                <w:rFonts w:ascii="Times New Roman" w:hAnsi="Times New Roman" w:cs="Times New Roman"/>
                <w:color w:val="000000" w:themeColor="text1"/>
                <w:sz w:val="28"/>
                <w:szCs w:val="28"/>
              </w:rPr>
              <w:t xml:space="preserve">.  Санитарлық аспаптар мен суағарларды </w:t>
            </w:r>
            <w:r w:rsidRPr="00D01C92">
              <w:rPr>
                <w:rFonts w:ascii="Times New Roman" w:hAnsi="Times New Roman" w:cs="Times New Roman"/>
                <w:color w:val="000000" w:themeColor="text1"/>
                <w:sz w:val="28"/>
                <w:szCs w:val="28"/>
                <w:lang w:val="kk-KZ"/>
              </w:rPr>
              <w:t>жинақтау.</w:t>
            </w:r>
            <w:r w:rsidRPr="00D01C92">
              <w:rPr>
                <w:rFonts w:ascii="Times New Roman" w:hAnsi="Times New Roman" w:cs="Times New Roman"/>
                <w:color w:val="000000" w:themeColor="text1"/>
                <w:sz w:val="28"/>
                <w:szCs w:val="28"/>
              </w:rPr>
              <w:t xml:space="preserve">  Кәріз жүйелерін сынау.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E40D0BD"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В</w:t>
            </w:r>
          </w:p>
          <w:p w14:paraId="07949DDB"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8A110" w14:textId="0852D4AE" w:rsidR="00BA60E6" w:rsidRPr="00D01C92" w:rsidRDefault="00320473"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0DC7E019"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7288E7D2"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61A19D47"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eastAsia="en-US"/>
              </w:rPr>
            </w:pPr>
            <w:r w:rsidRPr="00D01C92">
              <w:rPr>
                <w:rFonts w:ascii="Times New Roman" w:hAnsi="Times New Roman" w:cs="Times New Roman"/>
                <w:color w:val="000000" w:themeColor="text1"/>
                <w:sz w:val="28"/>
                <w:szCs w:val="28"/>
              </w:rPr>
              <w:t>8</w:t>
            </w:r>
          </w:p>
        </w:tc>
        <w:tc>
          <w:tcPr>
            <w:tcW w:w="5531" w:type="dxa"/>
            <w:tcBorders>
              <w:top w:val="single" w:sz="4" w:space="0" w:color="auto"/>
              <w:left w:val="single" w:sz="4" w:space="0" w:color="auto"/>
              <w:bottom w:val="single" w:sz="4" w:space="0" w:color="auto"/>
              <w:right w:val="single" w:sz="4" w:space="0" w:color="auto"/>
            </w:tcBorders>
            <w:hideMark/>
          </w:tcPr>
          <w:p w14:paraId="101B92C6" w14:textId="5B203ACD" w:rsidR="00BA60E6" w:rsidRPr="00D01C92" w:rsidRDefault="00743424"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Газбен жабдықтау жүйелерін жинақтау. Сыртқы газ желілерін орнату ережелері мен технологиялары. Газ аспаптарын жинақтау.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CDA7193"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В</w:t>
            </w:r>
          </w:p>
          <w:p w14:paraId="3343DE5C"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62D9D" w14:textId="167B049C" w:rsidR="00BA60E6" w:rsidRPr="00D01C92" w:rsidRDefault="00320473"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6100B0BB"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7DEE0A46" w14:textId="77777777" w:rsidTr="00BA60E6">
        <w:trPr>
          <w:trHeight w:val="20"/>
        </w:trPr>
        <w:tc>
          <w:tcPr>
            <w:tcW w:w="567" w:type="dxa"/>
            <w:tcBorders>
              <w:top w:val="single" w:sz="4" w:space="0" w:color="auto"/>
              <w:left w:val="single" w:sz="4" w:space="0" w:color="auto"/>
              <w:bottom w:val="single" w:sz="4" w:space="0" w:color="auto"/>
              <w:right w:val="single" w:sz="4" w:space="0" w:color="auto"/>
            </w:tcBorders>
            <w:hideMark/>
          </w:tcPr>
          <w:p w14:paraId="09326717" w14:textId="77777777" w:rsidR="00BA60E6" w:rsidRPr="00D01C92" w:rsidRDefault="00BA60E6" w:rsidP="00BA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color w:val="000000" w:themeColor="text1"/>
                <w:sz w:val="28"/>
                <w:szCs w:val="28"/>
                <w:lang w:eastAsia="en-US"/>
              </w:rPr>
            </w:pPr>
            <w:r w:rsidRPr="00D01C92">
              <w:rPr>
                <w:rFonts w:ascii="Times New Roman" w:hAnsi="Times New Roman" w:cs="Times New Roman"/>
                <w:color w:val="000000" w:themeColor="text1"/>
                <w:sz w:val="28"/>
                <w:szCs w:val="28"/>
              </w:rPr>
              <w:t>9</w:t>
            </w:r>
          </w:p>
        </w:tc>
        <w:tc>
          <w:tcPr>
            <w:tcW w:w="5531" w:type="dxa"/>
            <w:tcBorders>
              <w:top w:val="single" w:sz="4" w:space="0" w:color="auto"/>
              <w:left w:val="single" w:sz="4" w:space="0" w:color="auto"/>
              <w:bottom w:val="single" w:sz="4" w:space="0" w:color="auto"/>
              <w:right w:val="single" w:sz="4" w:space="0" w:color="auto"/>
            </w:tcBorders>
            <w:hideMark/>
          </w:tcPr>
          <w:p w14:paraId="6DA9A44F" w14:textId="78B48531" w:rsidR="00BA60E6" w:rsidRPr="00D01C92" w:rsidRDefault="00DE5ECD" w:rsidP="007E1694">
            <w:pPr>
              <w:spacing w:before="120" w:after="0" w:line="240" w:lineRule="auto"/>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 xml:space="preserve">Желдету және ауаны баптау жүйелерін жинақтау ережелері мен технологиялары. Дайындық жұмыстары. Металл және металл емес құбырларды </w:t>
            </w:r>
            <w:r w:rsidR="00620C70" w:rsidRPr="00D01C92">
              <w:rPr>
                <w:rFonts w:ascii="Times New Roman" w:hAnsi="Times New Roman" w:cs="Times New Roman"/>
                <w:color w:val="000000" w:themeColor="text1"/>
                <w:sz w:val="28"/>
                <w:szCs w:val="28"/>
                <w:lang w:val="kk-KZ"/>
              </w:rPr>
              <w:t xml:space="preserve"> жинақтау.</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0116B6E"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В</w:t>
            </w:r>
          </w:p>
          <w:p w14:paraId="575310D5"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B9AC39" w14:textId="4B10CB7F" w:rsidR="00BA60E6" w:rsidRPr="00D01C92" w:rsidRDefault="00320473" w:rsidP="00BA60E6">
            <w:pPr>
              <w:tabs>
                <w:tab w:val="left" w:pos="284"/>
              </w:tabs>
              <w:spacing w:after="0" w:line="240" w:lineRule="auto"/>
              <w:jc w:val="center"/>
              <w:rPr>
                <w:rFonts w:ascii="Times New Roman" w:hAnsi="Times New Roman" w:cs="Times New Roman"/>
                <w:color w:val="000000" w:themeColor="text1"/>
                <w:sz w:val="28"/>
                <w:szCs w:val="28"/>
                <w:lang w:val="kk-KZ"/>
              </w:rPr>
            </w:pPr>
            <w:r w:rsidRPr="00D01C92">
              <w:rPr>
                <w:rFonts w:ascii="Times New Roman" w:hAnsi="Times New Roman" w:cs="Times New Roman"/>
                <w:color w:val="000000" w:themeColor="text1"/>
                <w:sz w:val="28"/>
                <w:szCs w:val="28"/>
                <w:lang w:val="kk-KZ"/>
              </w:rPr>
              <w:t>1</w:t>
            </w:r>
          </w:p>
          <w:p w14:paraId="7610CF4F" w14:textId="77777777" w:rsidR="00BA60E6" w:rsidRPr="00D01C92" w:rsidRDefault="00BA60E6" w:rsidP="00BA60E6">
            <w:pPr>
              <w:tabs>
                <w:tab w:val="left" w:pos="284"/>
              </w:tabs>
              <w:spacing w:after="0" w:line="240" w:lineRule="auto"/>
              <w:jc w:val="center"/>
              <w:rPr>
                <w:rFonts w:ascii="Times New Roman" w:hAnsi="Times New Roman" w:cs="Times New Roman"/>
                <w:color w:val="000000" w:themeColor="text1"/>
                <w:sz w:val="28"/>
                <w:szCs w:val="28"/>
                <w:lang w:val="kk-KZ" w:eastAsia="en-US"/>
              </w:rPr>
            </w:pPr>
            <w:r w:rsidRPr="00D01C92">
              <w:rPr>
                <w:rFonts w:ascii="Times New Roman" w:hAnsi="Times New Roman" w:cs="Times New Roman"/>
                <w:color w:val="000000" w:themeColor="text1"/>
                <w:sz w:val="28"/>
                <w:szCs w:val="28"/>
                <w:lang w:val="kk-KZ"/>
              </w:rPr>
              <w:t>1</w:t>
            </w:r>
          </w:p>
        </w:tc>
      </w:tr>
      <w:tr w:rsidR="00294B3C" w:rsidRPr="00D01C92" w14:paraId="517555FF" w14:textId="77777777" w:rsidTr="00BA60E6">
        <w:trPr>
          <w:trHeight w:val="20"/>
        </w:trPr>
        <w:tc>
          <w:tcPr>
            <w:tcW w:w="6098" w:type="dxa"/>
            <w:gridSpan w:val="2"/>
            <w:tcBorders>
              <w:top w:val="single" w:sz="4" w:space="0" w:color="auto"/>
              <w:left w:val="single" w:sz="4" w:space="0" w:color="auto"/>
              <w:bottom w:val="single" w:sz="4" w:space="0" w:color="auto"/>
              <w:right w:val="single" w:sz="4" w:space="0" w:color="auto"/>
            </w:tcBorders>
            <w:hideMark/>
          </w:tcPr>
          <w:p w14:paraId="300D13F2" w14:textId="77777777" w:rsidR="00481ABD" w:rsidRPr="00D01C92" w:rsidRDefault="0048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lang w:eastAsia="ko-KR"/>
              </w:rPr>
            </w:pPr>
            <w:r w:rsidRPr="00D01C92">
              <w:rPr>
                <w:rFonts w:ascii="Times New Roman" w:hAnsi="Times New Roman" w:cs="Times New Roman"/>
                <w:b/>
                <w:bCs/>
                <w:color w:val="000000" w:themeColor="text1"/>
                <w:sz w:val="28"/>
                <w:szCs w:val="28"/>
                <w:lang w:eastAsia="ko-KR"/>
              </w:rPr>
              <w:t>Тестiнiң бiр нұсқасындағы тапсырмалар саны</w:t>
            </w:r>
            <w:r w:rsidRPr="00D01C92">
              <w:rPr>
                <w:rFonts w:ascii="Times New Roman" w:hAnsi="Times New Roman" w:cs="Times New Roman"/>
                <w:b/>
                <w:bCs/>
                <w:color w:val="000000" w:themeColor="text1"/>
                <w:sz w:val="28"/>
                <w:szCs w:val="28"/>
              </w:rPr>
              <w:t>:</w:t>
            </w:r>
          </w:p>
        </w:tc>
        <w:tc>
          <w:tcPr>
            <w:tcW w:w="3262" w:type="dxa"/>
            <w:gridSpan w:val="2"/>
            <w:tcBorders>
              <w:top w:val="single" w:sz="4" w:space="0" w:color="auto"/>
              <w:left w:val="single" w:sz="4" w:space="0" w:color="auto"/>
              <w:bottom w:val="single" w:sz="4" w:space="0" w:color="auto"/>
              <w:right w:val="single" w:sz="4" w:space="0" w:color="auto"/>
            </w:tcBorders>
            <w:hideMark/>
          </w:tcPr>
          <w:p w14:paraId="00C2EFC7" w14:textId="36212EC4" w:rsidR="00481ABD" w:rsidRPr="00D01C92" w:rsidRDefault="00320473">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ind w:left="0"/>
              <w:jc w:val="center"/>
              <w:rPr>
                <w:b/>
                <w:bCs/>
                <w:color w:val="000000" w:themeColor="text1"/>
                <w:sz w:val="28"/>
                <w:szCs w:val="28"/>
                <w:lang w:val="ru-RU" w:eastAsia="en-US"/>
              </w:rPr>
            </w:pPr>
            <w:r w:rsidRPr="00D01C92">
              <w:rPr>
                <w:b/>
                <w:bCs/>
                <w:color w:val="000000" w:themeColor="text1"/>
                <w:sz w:val="28"/>
                <w:szCs w:val="28"/>
                <w:lang w:val="ru-RU" w:eastAsia="en-US"/>
              </w:rPr>
              <w:t>20</w:t>
            </w:r>
          </w:p>
        </w:tc>
      </w:tr>
    </w:tbl>
    <w:p w14:paraId="1D70F407" w14:textId="77777777" w:rsidR="00481ABD" w:rsidRPr="00D01C92" w:rsidRDefault="00481ABD" w:rsidP="00481ABD">
      <w:pPr>
        <w:spacing w:after="0" w:line="240" w:lineRule="auto"/>
        <w:jc w:val="both"/>
        <w:rPr>
          <w:rFonts w:ascii="Times New Roman" w:hAnsi="Times New Roman" w:cs="Times New Roman"/>
          <w:b/>
          <w:bCs/>
          <w:color w:val="000000" w:themeColor="text1"/>
          <w:sz w:val="28"/>
          <w:szCs w:val="28"/>
          <w:lang w:val="kk-KZ" w:eastAsia="en-US"/>
        </w:rPr>
      </w:pPr>
    </w:p>
    <w:p w14:paraId="114E6E10" w14:textId="77777777" w:rsidR="00481ABD" w:rsidRPr="00D01C92" w:rsidRDefault="00481ABD" w:rsidP="00481ABD">
      <w:pPr>
        <w:pStyle w:val="10"/>
        <w:keepNext/>
        <w:keepLines/>
        <w:shd w:val="clear" w:color="auto" w:fill="auto"/>
        <w:spacing w:after="0" w:line="240" w:lineRule="auto"/>
        <w:jc w:val="both"/>
        <w:outlineLvl w:val="9"/>
        <w:rPr>
          <w:rFonts w:ascii="Times New Roman" w:hAnsi="Times New Roman" w:cs="Times New Roman"/>
          <w:b/>
          <w:color w:val="000000" w:themeColor="text1"/>
          <w:sz w:val="28"/>
          <w:szCs w:val="28"/>
          <w:lang w:val="kk-KZ"/>
        </w:rPr>
      </w:pPr>
      <w:r w:rsidRPr="00D01C92">
        <w:rPr>
          <w:rFonts w:ascii="Times New Roman" w:hAnsi="Times New Roman" w:cs="Times New Roman"/>
          <w:b/>
          <w:color w:val="000000" w:themeColor="text1"/>
          <w:sz w:val="28"/>
          <w:szCs w:val="28"/>
          <w:lang w:val="be-BY"/>
        </w:rPr>
        <w:t>4. Тапсырма мазмұнының сипаттамасы</w:t>
      </w:r>
      <w:r w:rsidRPr="00D01C92">
        <w:rPr>
          <w:rFonts w:ascii="Times New Roman" w:hAnsi="Times New Roman" w:cs="Times New Roman"/>
          <w:b/>
          <w:color w:val="000000" w:themeColor="text1"/>
          <w:sz w:val="28"/>
          <w:szCs w:val="28"/>
          <w:lang w:val="kk-KZ"/>
        </w:rPr>
        <w:t xml:space="preserve">: </w:t>
      </w:r>
      <w:r w:rsidRPr="00D01C92">
        <w:rPr>
          <w:rFonts w:ascii="Times New Roman" w:hAnsi="Times New Roman" w:cs="Times New Roman"/>
          <w:color w:val="000000" w:themeColor="text1"/>
          <w:sz w:val="28"/>
          <w:szCs w:val="28"/>
          <w:lang w:val="kk-KZ"/>
        </w:rPr>
        <w:t>Тест тапсырмаларының мазмұны  «</w:t>
      </w:r>
      <w:r w:rsidRPr="00D01C92">
        <w:rPr>
          <w:rFonts w:ascii="Times New Roman" w:hAnsi="Times New Roman" w:cs="Times New Roman"/>
          <w:bCs/>
          <w:color w:val="000000" w:themeColor="text1"/>
          <w:sz w:val="28"/>
          <w:szCs w:val="28"/>
          <w:lang w:val="kk-KZ"/>
        </w:rPr>
        <w:t>Құрылыс жинақтау жұмыстарының технологиясы</w:t>
      </w:r>
      <w:r w:rsidRPr="00D01C92">
        <w:rPr>
          <w:rFonts w:ascii="Times New Roman" w:hAnsi="Times New Roman" w:cs="Times New Roman"/>
          <w:color w:val="000000" w:themeColor="text1"/>
          <w:sz w:val="28"/>
          <w:szCs w:val="28"/>
          <w:lang w:val="kk-KZ"/>
        </w:rPr>
        <w:t>»  пәнінің типтік оқу бағдарламасында келтірілген тақырыптарға сәйкес келеді. Осы тест спецификациясы сыртқы құбырларды төсеу кезінде және ішкі жылыту, желдету және ауаны баптау жүйелерін жинақтау кезінде орындалатын жинақтық және арнайы жұмыстарды өндіру негіздерін қамтиды.</w:t>
      </w:r>
    </w:p>
    <w:p w14:paraId="08E1142A" w14:textId="77777777" w:rsidR="00481ABD" w:rsidRPr="00D01C92" w:rsidRDefault="00481ABD" w:rsidP="00481ABD">
      <w:pPr>
        <w:spacing w:after="0" w:line="240" w:lineRule="auto"/>
        <w:jc w:val="both"/>
        <w:rPr>
          <w:rFonts w:ascii="Times New Roman" w:eastAsia="Times New Roman" w:hAnsi="Times New Roman" w:cs="Times New Roman"/>
          <w:b/>
          <w:bCs/>
          <w:color w:val="000000" w:themeColor="text1"/>
          <w:sz w:val="28"/>
          <w:szCs w:val="28"/>
          <w:lang w:val="kk-KZ"/>
        </w:rPr>
      </w:pPr>
    </w:p>
    <w:p w14:paraId="3DCF3326" w14:textId="77777777" w:rsidR="00481ABD" w:rsidRPr="00D01C92" w:rsidRDefault="00481ABD" w:rsidP="00481ABD">
      <w:pPr>
        <w:spacing w:after="0" w:line="240" w:lineRule="auto"/>
        <w:jc w:val="both"/>
        <w:rPr>
          <w:rFonts w:ascii="Times New Roman" w:eastAsia="Times New Roman" w:hAnsi="Times New Roman" w:cs="Times New Roman"/>
          <w:b/>
          <w:bCs/>
          <w:color w:val="000000" w:themeColor="text1"/>
          <w:sz w:val="28"/>
          <w:szCs w:val="28"/>
          <w:lang w:val="kk-KZ" w:eastAsia="ko-KR"/>
        </w:rPr>
      </w:pPr>
      <w:r w:rsidRPr="00D01C92">
        <w:rPr>
          <w:rFonts w:ascii="Times New Roman" w:eastAsia="Times New Roman" w:hAnsi="Times New Roman" w:cs="Times New Roman"/>
          <w:b/>
          <w:bCs/>
          <w:color w:val="000000" w:themeColor="text1"/>
          <w:sz w:val="28"/>
          <w:szCs w:val="28"/>
          <w:lang w:val="kk-KZ"/>
        </w:rPr>
        <w:t xml:space="preserve">5. Тапсырмалар орындалуының орташа уақыты: </w:t>
      </w:r>
    </w:p>
    <w:p w14:paraId="50EA12DE" w14:textId="77777777" w:rsidR="00481ABD" w:rsidRPr="00D01C92" w:rsidRDefault="00481ABD" w:rsidP="00481ABD">
      <w:pPr>
        <w:spacing w:after="0" w:line="240" w:lineRule="auto"/>
        <w:jc w:val="both"/>
        <w:rPr>
          <w:rFonts w:ascii="Times New Roman" w:eastAsia="Times New Roman" w:hAnsi="Times New Roman" w:cs="Times New Roman"/>
          <w:color w:val="000000" w:themeColor="text1"/>
          <w:sz w:val="28"/>
          <w:szCs w:val="28"/>
          <w:lang w:val="kk-KZ"/>
        </w:rPr>
      </w:pPr>
      <w:r w:rsidRPr="00D01C92">
        <w:rPr>
          <w:rFonts w:ascii="Times New Roman" w:eastAsia="Times New Roman" w:hAnsi="Times New Roman" w:cs="Times New Roman"/>
          <w:color w:val="000000" w:themeColor="text1"/>
          <w:sz w:val="28"/>
          <w:szCs w:val="28"/>
          <w:lang w:val="kk-KZ"/>
        </w:rPr>
        <w:t>Бір тапсырманы орындау уақыты – 2,5 минут.</w:t>
      </w:r>
    </w:p>
    <w:p w14:paraId="3EE2B53A" w14:textId="0F1C73EB" w:rsidR="00481ABD" w:rsidRPr="00D01C92" w:rsidRDefault="00481ABD" w:rsidP="00481ABD">
      <w:pPr>
        <w:spacing w:after="0" w:line="240" w:lineRule="auto"/>
        <w:jc w:val="both"/>
        <w:rPr>
          <w:rFonts w:ascii="Times New Roman" w:eastAsia="Times New Roman" w:hAnsi="Times New Roman" w:cs="Times New Roman"/>
          <w:color w:val="000000" w:themeColor="text1"/>
          <w:sz w:val="28"/>
          <w:szCs w:val="28"/>
          <w:lang w:val="kk-KZ"/>
        </w:rPr>
      </w:pPr>
      <w:r w:rsidRPr="00D01C92">
        <w:rPr>
          <w:rFonts w:ascii="Times New Roman" w:eastAsia="Times New Roman" w:hAnsi="Times New Roman" w:cs="Times New Roman"/>
          <w:color w:val="000000" w:themeColor="text1"/>
          <w:sz w:val="28"/>
          <w:szCs w:val="28"/>
          <w:lang w:val="kk-KZ"/>
        </w:rPr>
        <w:t>Тест орындалуының</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жалпы</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уақыты – 50 минут.</w:t>
      </w:r>
    </w:p>
    <w:p w14:paraId="1A4F3F19" w14:textId="77777777" w:rsidR="00481ABD" w:rsidRPr="00D01C92" w:rsidRDefault="00481ABD" w:rsidP="00481ABD">
      <w:pPr>
        <w:spacing w:after="0" w:line="240" w:lineRule="auto"/>
        <w:rPr>
          <w:rFonts w:ascii="Times New Roman" w:eastAsia="Times New Roman" w:hAnsi="Times New Roman" w:cs="Times New Roman"/>
          <w:b/>
          <w:color w:val="000000" w:themeColor="text1"/>
          <w:sz w:val="28"/>
          <w:szCs w:val="28"/>
          <w:lang w:val="kk-KZ"/>
        </w:rPr>
      </w:pPr>
    </w:p>
    <w:p w14:paraId="6D34716E" w14:textId="023ACC60" w:rsidR="00481ABD" w:rsidRPr="00D01C92" w:rsidRDefault="00481ABD" w:rsidP="00481ABD">
      <w:pPr>
        <w:spacing w:after="0" w:line="240" w:lineRule="auto"/>
        <w:rPr>
          <w:rFonts w:ascii="Times New Roman" w:eastAsia="Times New Roman" w:hAnsi="Times New Roman" w:cs="Times New Roman"/>
          <w:b/>
          <w:color w:val="000000" w:themeColor="text1"/>
          <w:sz w:val="28"/>
          <w:szCs w:val="28"/>
          <w:lang w:val="kk-KZ"/>
        </w:rPr>
      </w:pPr>
      <w:r w:rsidRPr="00D01C92">
        <w:rPr>
          <w:rFonts w:ascii="Times New Roman" w:eastAsia="Times New Roman" w:hAnsi="Times New Roman" w:cs="Times New Roman"/>
          <w:b/>
          <w:color w:val="000000" w:themeColor="text1"/>
          <w:sz w:val="28"/>
          <w:szCs w:val="28"/>
          <w:lang w:val="kk-KZ"/>
        </w:rPr>
        <w:t>6. Тестiнiң бiр нұсқасындағы</w:t>
      </w:r>
      <w:r w:rsidR="007E1694" w:rsidRPr="00D01C92">
        <w:rPr>
          <w:rFonts w:ascii="Times New Roman" w:eastAsia="Times New Roman" w:hAnsi="Times New Roman" w:cs="Times New Roman"/>
          <w:b/>
          <w:color w:val="000000" w:themeColor="text1"/>
          <w:sz w:val="28"/>
          <w:szCs w:val="28"/>
          <w:lang w:val="kk-KZ"/>
        </w:rPr>
        <w:t xml:space="preserve"> </w:t>
      </w:r>
      <w:r w:rsidRPr="00D01C92">
        <w:rPr>
          <w:rFonts w:ascii="Times New Roman" w:eastAsia="Times New Roman" w:hAnsi="Times New Roman" w:cs="Times New Roman"/>
          <w:b/>
          <w:color w:val="000000" w:themeColor="text1"/>
          <w:sz w:val="28"/>
          <w:szCs w:val="28"/>
          <w:lang w:val="kk-KZ"/>
        </w:rPr>
        <w:t>тапсырмалар саны:</w:t>
      </w:r>
    </w:p>
    <w:p w14:paraId="0FF07084" w14:textId="16FC5C59" w:rsidR="00481ABD" w:rsidRPr="00D01C92" w:rsidRDefault="00481ABD" w:rsidP="00481ABD">
      <w:pPr>
        <w:spacing w:after="0" w:line="240" w:lineRule="auto"/>
        <w:jc w:val="both"/>
        <w:rPr>
          <w:rFonts w:ascii="Times New Roman" w:eastAsia="Times New Roman" w:hAnsi="Times New Roman" w:cs="Times New Roman"/>
          <w:color w:val="000000" w:themeColor="text1"/>
          <w:sz w:val="28"/>
          <w:szCs w:val="28"/>
          <w:lang w:val="kk-KZ"/>
        </w:rPr>
      </w:pPr>
      <w:r w:rsidRPr="00D01C92">
        <w:rPr>
          <w:rFonts w:ascii="Times New Roman" w:eastAsia="Times New Roman" w:hAnsi="Times New Roman" w:cs="Times New Roman"/>
          <w:color w:val="000000" w:themeColor="text1"/>
          <w:sz w:val="28"/>
          <w:szCs w:val="28"/>
          <w:lang w:val="kk-KZ"/>
        </w:rPr>
        <w:t>Тестінің</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бір</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нұсқасында – 2</w:t>
      </w:r>
      <w:r w:rsidR="00C82AA6" w:rsidRPr="00D01C92">
        <w:rPr>
          <w:rFonts w:ascii="Times New Roman" w:eastAsia="Times New Roman" w:hAnsi="Times New Roman" w:cs="Times New Roman"/>
          <w:color w:val="000000" w:themeColor="text1"/>
          <w:sz w:val="28"/>
          <w:szCs w:val="28"/>
          <w:lang w:val="kk-KZ"/>
        </w:rPr>
        <w:t>0</w:t>
      </w:r>
      <w:r w:rsidR="007E1694"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тапсырма.</w:t>
      </w:r>
    </w:p>
    <w:p w14:paraId="16192CA1" w14:textId="287A9803" w:rsidR="00481ABD" w:rsidRPr="00D01C92" w:rsidRDefault="00481ABD" w:rsidP="00481ABD">
      <w:pPr>
        <w:spacing w:after="0" w:line="240" w:lineRule="auto"/>
        <w:jc w:val="both"/>
        <w:rPr>
          <w:rFonts w:ascii="Times New Roman" w:eastAsia="Times New Roman" w:hAnsi="Times New Roman" w:cs="Times New Roman"/>
          <w:color w:val="000000" w:themeColor="text1"/>
          <w:sz w:val="28"/>
          <w:szCs w:val="28"/>
          <w:lang w:val="kk-KZ"/>
        </w:rPr>
      </w:pPr>
      <w:r w:rsidRPr="00D01C92">
        <w:rPr>
          <w:rFonts w:ascii="Times New Roman" w:eastAsia="Times New Roman" w:hAnsi="Times New Roman" w:cs="Times New Roman"/>
          <w:color w:val="000000" w:themeColor="text1"/>
          <w:sz w:val="28"/>
          <w:szCs w:val="28"/>
          <w:lang w:val="kk-KZ"/>
        </w:rPr>
        <w:t>Қиындық</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деңгейі</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бойынша тест тапсырмаларының</w:t>
      </w:r>
      <w:r w:rsidR="00D62349" w:rsidRPr="00D01C92">
        <w:rPr>
          <w:rFonts w:ascii="Times New Roman" w:eastAsia="Times New Roman" w:hAnsi="Times New Roman" w:cs="Times New Roman"/>
          <w:color w:val="000000" w:themeColor="text1"/>
          <w:sz w:val="28"/>
          <w:szCs w:val="28"/>
          <w:lang w:val="kk-KZ"/>
        </w:rPr>
        <w:t xml:space="preserve"> </w:t>
      </w:r>
      <w:r w:rsidRPr="00D01C92">
        <w:rPr>
          <w:rFonts w:ascii="Times New Roman" w:eastAsia="Times New Roman" w:hAnsi="Times New Roman" w:cs="Times New Roman"/>
          <w:color w:val="000000" w:themeColor="text1"/>
          <w:sz w:val="28"/>
          <w:szCs w:val="28"/>
          <w:lang w:val="kk-KZ"/>
        </w:rPr>
        <w:t>бөлінуі:</w:t>
      </w:r>
    </w:p>
    <w:p w14:paraId="5ED1EA90" w14:textId="1925255E" w:rsidR="00481ABD" w:rsidRPr="00D01C92" w:rsidRDefault="00481ABD" w:rsidP="007E1694">
      <w:pPr>
        <w:numPr>
          <w:ilvl w:val="0"/>
          <w:numId w:val="1"/>
        </w:numPr>
        <w:tabs>
          <w:tab w:val="clear" w:pos="720"/>
          <w:tab w:val="num" w:pos="284"/>
        </w:tabs>
        <w:spacing w:after="0" w:line="240" w:lineRule="auto"/>
        <w:ind w:hanging="720"/>
        <w:rPr>
          <w:rFonts w:ascii="Times New Roman" w:eastAsia="Times New Roman" w:hAnsi="Times New Roman" w:cs="Times New Roman"/>
          <w:color w:val="000000" w:themeColor="text1"/>
          <w:sz w:val="28"/>
          <w:szCs w:val="28"/>
        </w:rPr>
      </w:pPr>
      <w:r w:rsidRPr="00D01C92">
        <w:rPr>
          <w:rFonts w:ascii="Times New Roman" w:eastAsia="Times New Roman" w:hAnsi="Times New Roman" w:cs="Times New Roman"/>
          <w:color w:val="000000" w:themeColor="text1"/>
          <w:sz w:val="28"/>
          <w:szCs w:val="28"/>
        </w:rPr>
        <w:lastRenderedPageBreak/>
        <w:t>жеңіл (A) –</w:t>
      </w:r>
      <w:r w:rsidR="00C8494A" w:rsidRPr="00D01C92">
        <w:rPr>
          <w:rFonts w:ascii="Times New Roman" w:eastAsia="Times New Roman" w:hAnsi="Times New Roman" w:cs="Times New Roman"/>
          <w:color w:val="000000" w:themeColor="text1"/>
          <w:sz w:val="28"/>
          <w:szCs w:val="28"/>
          <w:lang w:val="kk-KZ"/>
        </w:rPr>
        <w:t>6</w:t>
      </w:r>
      <w:r w:rsidR="00320473" w:rsidRPr="00D01C92">
        <w:rPr>
          <w:rFonts w:ascii="Times New Roman" w:eastAsia="Times New Roman" w:hAnsi="Times New Roman" w:cs="Times New Roman"/>
          <w:color w:val="000000" w:themeColor="text1"/>
          <w:sz w:val="28"/>
          <w:szCs w:val="28"/>
        </w:rPr>
        <w:t xml:space="preserve"> </w:t>
      </w:r>
      <w:r w:rsidRPr="00D01C92">
        <w:rPr>
          <w:rFonts w:ascii="Times New Roman" w:eastAsia="Times New Roman" w:hAnsi="Times New Roman" w:cs="Times New Roman"/>
          <w:color w:val="000000" w:themeColor="text1"/>
          <w:sz w:val="28"/>
          <w:szCs w:val="28"/>
        </w:rPr>
        <w:t>тапсырма (</w:t>
      </w:r>
      <w:r w:rsidR="00C8494A" w:rsidRPr="00D01C92">
        <w:rPr>
          <w:rFonts w:ascii="Times New Roman" w:eastAsia="Times New Roman" w:hAnsi="Times New Roman" w:cs="Times New Roman"/>
          <w:color w:val="000000" w:themeColor="text1"/>
          <w:sz w:val="28"/>
          <w:szCs w:val="28"/>
          <w:lang w:val="kk-KZ"/>
        </w:rPr>
        <w:t>30</w:t>
      </w:r>
      <w:r w:rsidRPr="00D01C92">
        <w:rPr>
          <w:rFonts w:ascii="Times New Roman" w:eastAsia="Times New Roman" w:hAnsi="Times New Roman" w:cs="Times New Roman"/>
          <w:color w:val="000000" w:themeColor="text1"/>
          <w:sz w:val="28"/>
          <w:szCs w:val="28"/>
        </w:rPr>
        <w:t>%);</w:t>
      </w:r>
    </w:p>
    <w:p w14:paraId="36207A7E" w14:textId="72CF9181" w:rsidR="00481ABD" w:rsidRPr="00D01C92" w:rsidRDefault="00481ABD" w:rsidP="007E1694">
      <w:pPr>
        <w:numPr>
          <w:ilvl w:val="0"/>
          <w:numId w:val="1"/>
        </w:numPr>
        <w:tabs>
          <w:tab w:val="clear" w:pos="720"/>
          <w:tab w:val="num" w:pos="284"/>
        </w:tabs>
        <w:spacing w:after="0" w:line="240" w:lineRule="auto"/>
        <w:ind w:hanging="720"/>
        <w:rPr>
          <w:rFonts w:ascii="Times New Roman" w:eastAsia="Times New Roman" w:hAnsi="Times New Roman" w:cs="Times New Roman"/>
          <w:color w:val="000000" w:themeColor="text1"/>
          <w:sz w:val="28"/>
          <w:szCs w:val="28"/>
        </w:rPr>
      </w:pPr>
      <w:r w:rsidRPr="00D01C92">
        <w:rPr>
          <w:rFonts w:ascii="Times New Roman" w:eastAsia="Times New Roman" w:hAnsi="Times New Roman" w:cs="Times New Roman"/>
          <w:color w:val="000000" w:themeColor="text1"/>
          <w:sz w:val="28"/>
          <w:szCs w:val="28"/>
        </w:rPr>
        <w:t xml:space="preserve">орташа (B) – </w:t>
      </w:r>
      <w:r w:rsidR="00320473" w:rsidRPr="00D01C92">
        <w:rPr>
          <w:rFonts w:ascii="Times New Roman" w:eastAsia="Times New Roman" w:hAnsi="Times New Roman" w:cs="Times New Roman"/>
          <w:color w:val="000000" w:themeColor="text1"/>
          <w:sz w:val="28"/>
          <w:szCs w:val="28"/>
        </w:rPr>
        <w:t>8</w:t>
      </w:r>
      <w:r w:rsidRPr="00D01C92">
        <w:rPr>
          <w:rFonts w:ascii="Times New Roman" w:eastAsia="Times New Roman" w:hAnsi="Times New Roman" w:cs="Times New Roman"/>
          <w:color w:val="000000" w:themeColor="text1"/>
          <w:sz w:val="28"/>
          <w:szCs w:val="28"/>
        </w:rPr>
        <w:t xml:space="preserve"> тапсырма (4</w:t>
      </w:r>
      <w:r w:rsidR="005D6A7D" w:rsidRPr="00D01C92">
        <w:rPr>
          <w:rFonts w:ascii="Times New Roman" w:eastAsia="Times New Roman" w:hAnsi="Times New Roman" w:cs="Times New Roman"/>
          <w:color w:val="000000" w:themeColor="text1"/>
          <w:sz w:val="28"/>
          <w:szCs w:val="28"/>
          <w:lang w:val="kk-KZ"/>
        </w:rPr>
        <w:t>0</w:t>
      </w:r>
      <w:r w:rsidRPr="00D01C92">
        <w:rPr>
          <w:rFonts w:ascii="Times New Roman" w:eastAsia="Times New Roman" w:hAnsi="Times New Roman" w:cs="Times New Roman"/>
          <w:color w:val="000000" w:themeColor="text1"/>
          <w:sz w:val="28"/>
          <w:szCs w:val="28"/>
        </w:rPr>
        <w:t>%);</w:t>
      </w:r>
    </w:p>
    <w:p w14:paraId="170807FF" w14:textId="356FC3EF" w:rsidR="00481ABD" w:rsidRPr="00D01C92" w:rsidRDefault="00481ABD" w:rsidP="007E1694">
      <w:pPr>
        <w:numPr>
          <w:ilvl w:val="0"/>
          <w:numId w:val="1"/>
        </w:numPr>
        <w:tabs>
          <w:tab w:val="clear" w:pos="720"/>
          <w:tab w:val="num" w:pos="284"/>
        </w:tabs>
        <w:spacing w:after="0" w:line="240" w:lineRule="auto"/>
        <w:ind w:hanging="720"/>
        <w:rPr>
          <w:rFonts w:ascii="Times New Roman" w:eastAsia="Times New Roman" w:hAnsi="Times New Roman" w:cs="Times New Roman"/>
          <w:color w:val="000000" w:themeColor="text1"/>
          <w:sz w:val="28"/>
          <w:szCs w:val="28"/>
        </w:rPr>
      </w:pPr>
      <w:r w:rsidRPr="00D01C92">
        <w:rPr>
          <w:rFonts w:ascii="Times New Roman" w:eastAsia="Times New Roman" w:hAnsi="Times New Roman" w:cs="Times New Roman"/>
          <w:color w:val="000000" w:themeColor="text1"/>
          <w:sz w:val="28"/>
          <w:szCs w:val="28"/>
        </w:rPr>
        <w:t xml:space="preserve">қиын (C) – </w:t>
      </w:r>
      <w:r w:rsidR="00C8494A" w:rsidRPr="00D01C92">
        <w:rPr>
          <w:rFonts w:ascii="Times New Roman" w:eastAsia="Times New Roman" w:hAnsi="Times New Roman" w:cs="Times New Roman"/>
          <w:color w:val="000000" w:themeColor="text1"/>
          <w:sz w:val="28"/>
          <w:szCs w:val="28"/>
          <w:lang w:val="kk-KZ"/>
        </w:rPr>
        <w:t>6</w:t>
      </w:r>
      <w:r w:rsidR="00320473" w:rsidRPr="00D01C92">
        <w:rPr>
          <w:rFonts w:ascii="Times New Roman" w:eastAsia="Times New Roman" w:hAnsi="Times New Roman" w:cs="Times New Roman"/>
          <w:color w:val="000000" w:themeColor="text1"/>
          <w:sz w:val="28"/>
          <w:szCs w:val="28"/>
        </w:rPr>
        <w:t xml:space="preserve"> </w:t>
      </w:r>
      <w:r w:rsidRPr="00D01C92">
        <w:rPr>
          <w:rFonts w:ascii="Times New Roman" w:eastAsia="Times New Roman" w:hAnsi="Times New Roman" w:cs="Times New Roman"/>
          <w:color w:val="000000" w:themeColor="text1"/>
          <w:sz w:val="28"/>
          <w:szCs w:val="28"/>
        </w:rPr>
        <w:t>тапсырма (</w:t>
      </w:r>
      <w:r w:rsidR="00C8494A" w:rsidRPr="00D01C92">
        <w:rPr>
          <w:rFonts w:ascii="Times New Roman" w:eastAsia="Times New Roman" w:hAnsi="Times New Roman" w:cs="Times New Roman"/>
          <w:color w:val="000000" w:themeColor="text1"/>
          <w:sz w:val="28"/>
          <w:szCs w:val="28"/>
          <w:lang w:val="kk-KZ"/>
        </w:rPr>
        <w:t>30</w:t>
      </w:r>
      <w:r w:rsidRPr="00D01C92">
        <w:rPr>
          <w:rFonts w:ascii="Times New Roman" w:eastAsia="Times New Roman" w:hAnsi="Times New Roman" w:cs="Times New Roman"/>
          <w:color w:val="000000" w:themeColor="text1"/>
          <w:sz w:val="28"/>
          <w:szCs w:val="28"/>
        </w:rPr>
        <w:t>%).</w:t>
      </w:r>
    </w:p>
    <w:p w14:paraId="2A277B68" w14:textId="77777777" w:rsidR="00481ABD" w:rsidRPr="00D01C92" w:rsidRDefault="00481ABD" w:rsidP="00481ABD">
      <w:pPr>
        <w:spacing w:after="0" w:line="240" w:lineRule="auto"/>
        <w:rPr>
          <w:rFonts w:ascii="Times New Roman" w:eastAsia="Times New Roman" w:hAnsi="Times New Roman" w:cs="Times New Roman"/>
          <w:b/>
          <w:color w:val="000000" w:themeColor="text1"/>
          <w:sz w:val="28"/>
          <w:szCs w:val="28"/>
          <w:lang w:val="en-US"/>
        </w:rPr>
      </w:pPr>
    </w:p>
    <w:p w14:paraId="47B62058" w14:textId="7780658D" w:rsidR="00481ABD" w:rsidRPr="00D01C92" w:rsidRDefault="00481ABD" w:rsidP="00481ABD">
      <w:pPr>
        <w:spacing w:after="0" w:line="240" w:lineRule="auto"/>
        <w:rPr>
          <w:rFonts w:ascii="Times New Roman" w:eastAsia="Times New Roman" w:hAnsi="Times New Roman" w:cs="Times New Roman"/>
          <w:b/>
          <w:color w:val="000000" w:themeColor="text1"/>
          <w:sz w:val="28"/>
          <w:szCs w:val="28"/>
          <w:lang w:val="en-US"/>
        </w:rPr>
      </w:pPr>
      <w:r w:rsidRPr="00D01C92">
        <w:rPr>
          <w:rFonts w:ascii="Times New Roman" w:eastAsia="Times New Roman" w:hAnsi="Times New Roman" w:cs="Times New Roman"/>
          <w:b/>
          <w:color w:val="000000" w:themeColor="text1"/>
          <w:sz w:val="28"/>
          <w:szCs w:val="28"/>
          <w:lang w:val="en-US"/>
        </w:rPr>
        <w:t xml:space="preserve">7. </w:t>
      </w:r>
      <w:r w:rsidRPr="00D01C92">
        <w:rPr>
          <w:rFonts w:ascii="Times New Roman" w:eastAsia="Times New Roman" w:hAnsi="Times New Roman" w:cs="Times New Roman"/>
          <w:b/>
          <w:color w:val="000000" w:themeColor="text1"/>
          <w:sz w:val="28"/>
          <w:szCs w:val="28"/>
        </w:rPr>
        <w:t>Тапсырма</w:t>
      </w:r>
      <w:r w:rsidR="00D62349" w:rsidRPr="00D01C92">
        <w:rPr>
          <w:rFonts w:ascii="Times New Roman" w:eastAsia="Times New Roman" w:hAnsi="Times New Roman" w:cs="Times New Roman"/>
          <w:b/>
          <w:color w:val="000000" w:themeColor="text1"/>
          <w:sz w:val="28"/>
          <w:szCs w:val="28"/>
          <w:lang w:val="en-US"/>
        </w:rPr>
        <w:t xml:space="preserve"> </w:t>
      </w:r>
      <w:r w:rsidRPr="00D01C92">
        <w:rPr>
          <w:rFonts w:ascii="Times New Roman" w:eastAsia="Times New Roman" w:hAnsi="Times New Roman" w:cs="Times New Roman"/>
          <w:b/>
          <w:color w:val="000000" w:themeColor="text1"/>
          <w:sz w:val="28"/>
          <w:szCs w:val="28"/>
        </w:rPr>
        <w:t>формасы</w:t>
      </w:r>
      <w:r w:rsidRPr="00D01C92">
        <w:rPr>
          <w:rFonts w:ascii="Times New Roman" w:eastAsia="Times New Roman" w:hAnsi="Times New Roman" w:cs="Times New Roman"/>
          <w:b/>
          <w:color w:val="000000" w:themeColor="text1"/>
          <w:sz w:val="28"/>
          <w:szCs w:val="28"/>
          <w:lang w:val="en-US"/>
        </w:rPr>
        <w:t>:</w:t>
      </w:r>
    </w:p>
    <w:p w14:paraId="3103A876" w14:textId="6A6F7E7F" w:rsidR="00481ABD" w:rsidRPr="00D01C92" w:rsidRDefault="00481ABD" w:rsidP="00481ABD">
      <w:pPr>
        <w:spacing w:after="0" w:line="240" w:lineRule="auto"/>
        <w:jc w:val="both"/>
        <w:rPr>
          <w:rFonts w:ascii="Times New Roman" w:eastAsia="Times New Roman" w:hAnsi="Times New Roman" w:cs="Times New Roman"/>
          <w:color w:val="000000" w:themeColor="text1"/>
          <w:sz w:val="28"/>
          <w:szCs w:val="28"/>
          <w:lang w:val="en-US"/>
        </w:rPr>
      </w:pPr>
      <w:r w:rsidRPr="00D01C92">
        <w:rPr>
          <w:rFonts w:ascii="Times New Roman" w:eastAsia="Times New Roman" w:hAnsi="Times New Roman" w:cs="Times New Roman"/>
          <w:color w:val="000000" w:themeColor="text1"/>
          <w:sz w:val="28"/>
          <w:szCs w:val="28"/>
        </w:rPr>
        <w:t>Тест</w:t>
      </w:r>
      <w:r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тапсырмалары</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берілген</w:t>
      </w:r>
      <w:r w:rsidR="00C82AA6"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жауаптар</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нұсқасының</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ішінен</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бір</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немесе</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бірнеше</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дұрыс</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жауапты</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таңдауды</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қажет</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ететін</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жабық</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формада</w:t>
      </w:r>
      <w:r w:rsidR="00D62349" w:rsidRPr="00D01C92">
        <w:rPr>
          <w:rFonts w:ascii="Times New Roman" w:eastAsia="Times New Roman" w:hAnsi="Times New Roman" w:cs="Times New Roman"/>
          <w:color w:val="000000" w:themeColor="text1"/>
          <w:sz w:val="28"/>
          <w:szCs w:val="28"/>
          <w:lang w:val="en-US"/>
        </w:rPr>
        <w:t xml:space="preserve">  </w:t>
      </w:r>
      <w:r w:rsidRPr="00D01C92">
        <w:rPr>
          <w:rFonts w:ascii="Times New Roman" w:eastAsia="Times New Roman" w:hAnsi="Times New Roman" w:cs="Times New Roman"/>
          <w:color w:val="000000" w:themeColor="text1"/>
          <w:sz w:val="28"/>
          <w:szCs w:val="28"/>
        </w:rPr>
        <w:t>ұсынылған</w:t>
      </w:r>
      <w:r w:rsidRPr="00D01C92">
        <w:rPr>
          <w:rFonts w:ascii="Times New Roman" w:eastAsia="Times New Roman" w:hAnsi="Times New Roman" w:cs="Times New Roman"/>
          <w:color w:val="000000" w:themeColor="text1"/>
          <w:sz w:val="28"/>
          <w:szCs w:val="28"/>
          <w:lang w:val="en-US"/>
        </w:rPr>
        <w:t>.</w:t>
      </w:r>
    </w:p>
    <w:p w14:paraId="74627E32" w14:textId="77777777" w:rsidR="00481ABD" w:rsidRPr="00D01C92" w:rsidRDefault="00481ABD" w:rsidP="00481ABD">
      <w:pPr>
        <w:spacing w:after="0" w:line="240" w:lineRule="auto"/>
        <w:contextualSpacing/>
        <w:jc w:val="both"/>
        <w:rPr>
          <w:rFonts w:ascii="Times New Roman" w:eastAsiaTheme="minorHAnsi" w:hAnsi="Times New Roman" w:cs="Times New Roman"/>
          <w:b/>
          <w:color w:val="000000" w:themeColor="text1"/>
          <w:sz w:val="28"/>
          <w:szCs w:val="28"/>
          <w:lang w:val="en-US"/>
        </w:rPr>
      </w:pPr>
    </w:p>
    <w:p w14:paraId="01904160" w14:textId="742F368C" w:rsidR="00481ABD" w:rsidRPr="00D01C92" w:rsidRDefault="00481ABD" w:rsidP="00481ABD">
      <w:pPr>
        <w:spacing w:after="0" w:line="240" w:lineRule="auto"/>
        <w:contextualSpacing/>
        <w:jc w:val="both"/>
        <w:rPr>
          <w:rFonts w:ascii="Times New Roman" w:hAnsi="Times New Roman" w:cs="Times New Roman"/>
          <w:b/>
          <w:color w:val="000000" w:themeColor="text1"/>
          <w:sz w:val="28"/>
          <w:szCs w:val="28"/>
          <w:lang w:val="en-US"/>
        </w:rPr>
      </w:pPr>
      <w:r w:rsidRPr="00D01C92">
        <w:rPr>
          <w:rFonts w:ascii="Times New Roman" w:hAnsi="Times New Roman" w:cs="Times New Roman"/>
          <w:b/>
          <w:color w:val="000000" w:themeColor="text1"/>
          <w:sz w:val="28"/>
          <w:szCs w:val="28"/>
          <w:lang w:val="en-US"/>
        </w:rPr>
        <w:t xml:space="preserve">8. </w:t>
      </w:r>
      <w:r w:rsidRPr="00D01C92">
        <w:rPr>
          <w:rFonts w:ascii="Times New Roman" w:hAnsi="Times New Roman" w:cs="Times New Roman"/>
          <w:b/>
          <w:color w:val="000000" w:themeColor="text1"/>
          <w:sz w:val="28"/>
          <w:szCs w:val="28"/>
        </w:rPr>
        <w:t>Тапсырманың</w:t>
      </w:r>
      <w:r w:rsidR="00D62349" w:rsidRPr="00D01C92">
        <w:rPr>
          <w:rFonts w:ascii="Times New Roman" w:hAnsi="Times New Roman" w:cs="Times New Roman"/>
          <w:b/>
          <w:color w:val="000000" w:themeColor="text1"/>
          <w:sz w:val="28"/>
          <w:szCs w:val="28"/>
          <w:lang w:val="en-US"/>
        </w:rPr>
        <w:t xml:space="preserve"> </w:t>
      </w:r>
      <w:r w:rsidRPr="00D01C92">
        <w:rPr>
          <w:rFonts w:ascii="Times New Roman" w:hAnsi="Times New Roman" w:cs="Times New Roman"/>
          <w:b/>
          <w:color w:val="000000" w:themeColor="text1"/>
          <w:sz w:val="28"/>
          <w:szCs w:val="28"/>
        </w:rPr>
        <w:t>орындалуын</w:t>
      </w:r>
      <w:r w:rsidR="00D62349" w:rsidRPr="00D01C92">
        <w:rPr>
          <w:rFonts w:ascii="Times New Roman" w:hAnsi="Times New Roman" w:cs="Times New Roman"/>
          <w:b/>
          <w:color w:val="000000" w:themeColor="text1"/>
          <w:sz w:val="28"/>
          <w:szCs w:val="28"/>
          <w:lang w:val="en-US"/>
        </w:rPr>
        <w:t xml:space="preserve">  </w:t>
      </w:r>
      <w:r w:rsidRPr="00D01C92">
        <w:rPr>
          <w:rFonts w:ascii="Times New Roman" w:hAnsi="Times New Roman" w:cs="Times New Roman"/>
          <w:b/>
          <w:color w:val="000000" w:themeColor="text1"/>
          <w:sz w:val="28"/>
          <w:szCs w:val="28"/>
        </w:rPr>
        <w:t>бағалау</w:t>
      </w:r>
      <w:r w:rsidRPr="00D01C92">
        <w:rPr>
          <w:rFonts w:ascii="Times New Roman" w:hAnsi="Times New Roman" w:cs="Times New Roman"/>
          <w:b/>
          <w:color w:val="000000" w:themeColor="text1"/>
          <w:sz w:val="28"/>
          <w:szCs w:val="28"/>
          <w:lang w:val="en-US"/>
        </w:rPr>
        <w:t>:</w:t>
      </w:r>
    </w:p>
    <w:p w14:paraId="1628A112" w14:textId="492BE366" w:rsidR="00481ABD" w:rsidRPr="00D01C92" w:rsidRDefault="00481ABD" w:rsidP="00481ABD">
      <w:pPr>
        <w:widowControl w:val="0"/>
        <w:spacing w:after="0" w:line="240" w:lineRule="auto"/>
        <w:jc w:val="both"/>
        <w:rPr>
          <w:rFonts w:ascii="Times New Roman" w:hAnsi="Times New Roman" w:cs="Times New Roman"/>
          <w:color w:val="000000" w:themeColor="text1"/>
          <w:sz w:val="28"/>
          <w:szCs w:val="28"/>
          <w:lang w:val="en-US" w:eastAsia="en-US"/>
        </w:rPr>
      </w:pPr>
      <w:r w:rsidRPr="00D01C92">
        <w:rPr>
          <w:rFonts w:ascii="Times New Roman" w:hAnsi="Times New Roman" w:cs="Times New Roman"/>
          <w:color w:val="000000" w:themeColor="text1"/>
          <w:sz w:val="28"/>
          <w:szCs w:val="28"/>
        </w:rPr>
        <w:t>Т</w:t>
      </w:r>
      <w:r w:rsidRPr="00D01C92">
        <w:rPr>
          <w:rFonts w:ascii="Times New Roman" w:hAnsi="Times New Roman" w:cs="Times New Roman"/>
          <w:color w:val="000000" w:themeColor="text1"/>
          <w:sz w:val="28"/>
          <w:szCs w:val="28"/>
          <w:lang w:val="kk-KZ"/>
        </w:rPr>
        <w:t>үсуші</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тест</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тапсырмаларында</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берілген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ңұсқаларынан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дұрыс</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жауаптың</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барлығын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белгілеп</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толық</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беруі</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керек</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Толық</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жауапты</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таңдаған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жағдайда</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lang w:val="kk-KZ"/>
        </w:rPr>
        <w:t>түсуші</w:t>
      </w:r>
      <w:r w:rsidRPr="00D01C92">
        <w:rPr>
          <w:rFonts w:ascii="Times New Roman" w:hAnsi="Times New Roman" w:cs="Times New Roman"/>
          <w:color w:val="000000" w:themeColor="text1"/>
          <w:sz w:val="28"/>
          <w:szCs w:val="28"/>
          <w:lang w:val="en-US"/>
        </w:rPr>
        <w:t xml:space="preserve"> 2 </w:t>
      </w:r>
      <w:r w:rsidRPr="00D01C92">
        <w:rPr>
          <w:rFonts w:ascii="Times New Roman" w:hAnsi="Times New Roman" w:cs="Times New Roman"/>
          <w:color w:val="000000" w:themeColor="text1"/>
          <w:sz w:val="28"/>
          <w:szCs w:val="28"/>
        </w:rPr>
        <w:t>балл</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жинайды</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Жіберілген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бір</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қате</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үшін</w:t>
      </w:r>
      <w:r w:rsidRPr="00D01C92">
        <w:rPr>
          <w:rFonts w:ascii="Times New Roman" w:hAnsi="Times New Roman" w:cs="Times New Roman"/>
          <w:color w:val="000000" w:themeColor="text1"/>
          <w:sz w:val="28"/>
          <w:szCs w:val="28"/>
          <w:lang w:val="en-US"/>
        </w:rPr>
        <w:t xml:space="preserve"> 1 </w:t>
      </w:r>
      <w:r w:rsidRPr="00D01C92">
        <w:rPr>
          <w:rFonts w:ascii="Times New Roman" w:hAnsi="Times New Roman" w:cs="Times New Roman"/>
          <w:color w:val="000000" w:themeColor="text1"/>
          <w:sz w:val="28"/>
          <w:szCs w:val="28"/>
        </w:rPr>
        <w:t>балл</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екі</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немесе</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одан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көп</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қате</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үшін</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lang w:val="kk-KZ"/>
        </w:rPr>
        <w:t>түсушіге</w:t>
      </w:r>
      <w:r w:rsidRPr="00D01C92">
        <w:rPr>
          <w:rFonts w:ascii="Times New Roman" w:hAnsi="Times New Roman" w:cs="Times New Roman"/>
          <w:color w:val="000000" w:themeColor="text1"/>
          <w:sz w:val="28"/>
          <w:szCs w:val="28"/>
          <w:lang w:val="en-US"/>
        </w:rPr>
        <w:t xml:space="preserve"> 0 </w:t>
      </w:r>
      <w:r w:rsidRPr="00D01C92">
        <w:rPr>
          <w:rFonts w:ascii="Times New Roman" w:hAnsi="Times New Roman" w:cs="Times New Roman"/>
          <w:color w:val="000000" w:themeColor="text1"/>
          <w:sz w:val="28"/>
          <w:szCs w:val="28"/>
        </w:rPr>
        <w:t>балл</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беріледі</w:t>
      </w:r>
      <w:r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lang w:val="kk-KZ"/>
        </w:rPr>
        <w:t xml:space="preserve">Түсуші </w:t>
      </w:r>
      <w:r w:rsidRPr="00D01C92">
        <w:rPr>
          <w:rFonts w:ascii="Times New Roman" w:hAnsi="Times New Roman" w:cs="Times New Roman"/>
          <w:color w:val="000000" w:themeColor="text1"/>
          <w:sz w:val="28"/>
          <w:szCs w:val="28"/>
        </w:rPr>
        <w:t>дұрыс</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емес</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жауапты</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таңдаса</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немесе</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дұрыс</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жауапты</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таңдамаса</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қате</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болып</w:t>
      </w:r>
      <w:r w:rsidR="00D62349" w:rsidRPr="00D01C92">
        <w:rPr>
          <w:rFonts w:ascii="Times New Roman" w:hAnsi="Times New Roman" w:cs="Times New Roman"/>
          <w:color w:val="000000" w:themeColor="text1"/>
          <w:sz w:val="28"/>
          <w:szCs w:val="28"/>
          <w:lang w:val="en-US"/>
        </w:rPr>
        <w:t xml:space="preserve"> </w:t>
      </w:r>
      <w:r w:rsidRPr="00D01C92">
        <w:rPr>
          <w:rFonts w:ascii="Times New Roman" w:hAnsi="Times New Roman" w:cs="Times New Roman"/>
          <w:color w:val="000000" w:themeColor="text1"/>
          <w:sz w:val="28"/>
          <w:szCs w:val="28"/>
        </w:rPr>
        <w:t>есептеледі</w:t>
      </w:r>
      <w:r w:rsidRPr="00D01C92">
        <w:rPr>
          <w:rFonts w:ascii="Times New Roman" w:hAnsi="Times New Roman" w:cs="Times New Roman"/>
          <w:color w:val="000000" w:themeColor="text1"/>
          <w:sz w:val="28"/>
          <w:szCs w:val="28"/>
          <w:lang w:val="en-US"/>
        </w:rPr>
        <w:t>.</w:t>
      </w:r>
    </w:p>
    <w:p w14:paraId="7941D707" w14:textId="77777777" w:rsidR="00481ABD" w:rsidRPr="00D01C92" w:rsidRDefault="00481ABD" w:rsidP="00481ABD">
      <w:pPr>
        <w:widowControl w:val="0"/>
        <w:spacing w:after="0" w:line="240" w:lineRule="auto"/>
        <w:jc w:val="both"/>
        <w:rPr>
          <w:rFonts w:ascii="Times New Roman" w:hAnsi="Times New Roman" w:cs="Times New Roman"/>
          <w:color w:val="000000" w:themeColor="text1"/>
          <w:sz w:val="28"/>
          <w:szCs w:val="28"/>
          <w:lang w:val="en-US"/>
        </w:rPr>
      </w:pPr>
    </w:p>
    <w:p w14:paraId="6DE32951" w14:textId="77777777" w:rsidR="00481ABD" w:rsidRPr="00D01C92" w:rsidRDefault="00481ABD" w:rsidP="00481ABD">
      <w:pPr>
        <w:widowControl w:val="0"/>
        <w:spacing w:after="0" w:line="240" w:lineRule="auto"/>
        <w:jc w:val="both"/>
        <w:rPr>
          <w:rFonts w:ascii="Times New Roman" w:hAnsi="Times New Roman" w:cs="Times New Roman"/>
          <w:b/>
          <w:color w:val="000000" w:themeColor="text1"/>
          <w:sz w:val="28"/>
          <w:szCs w:val="28"/>
          <w:lang w:val="kk-KZ"/>
        </w:rPr>
      </w:pPr>
      <w:r w:rsidRPr="00D01C92">
        <w:rPr>
          <w:rFonts w:ascii="Times New Roman" w:hAnsi="Times New Roman" w:cs="Times New Roman"/>
          <w:b/>
          <w:bCs/>
          <w:color w:val="000000" w:themeColor="text1"/>
          <w:sz w:val="28"/>
          <w:szCs w:val="28"/>
          <w:lang w:val="kk-KZ"/>
        </w:rPr>
        <w:t>9.</w:t>
      </w:r>
      <w:r w:rsidRPr="00D01C92">
        <w:rPr>
          <w:rFonts w:ascii="Times New Roman" w:hAnsi="Times New Roman" w:cs="Times New Roman"/>
          <w:b/>
          <w:color w:val="000000" w:themeColor="text1"/>
          <w:sz w:val="28"/>
          <w:szCs w:val="28"/>
          <w:lang w:val="kk-KZ"/>
        </w:rPr>
        <w:t xml:space="preserve"> Ұсынылатын әдебиеттер тізімі:</w:t>
      </w:r>
    </w:p>
    <w:p w14:paraId="3CAC5426" w14:textId="19AE76FA" w:rsidR="00DB61BF" w:rsidRPr="00D01C92" w:rsidRDefault="00DB61BF" w:rsidP="00995577">
      <w:pPr>
        <w:numPr>
          <w:ilvl w:val="0"/>
          <w:numId w:val="4"/>
        </w:numPr>
        <w:tabs>
          <w:tab w:val="left" w:pos="426"/>
        </w:tabs>
        <w:spacing w:after="0" w:line="240" w:lineRule="auto"/>
        <w:contextualSpacing/>
        <w:jc w:val="both"/>
        <w:rPr>
          <w:rFonts w:ascii="Times New Roman" w:eastAsia="Calibri" w:hAnsi="Times New Roman" w:cs="Times New Roman"/>
          <w:color w:val="000000" w:themeColor="text1"/>
          <w:spacing w:val="-7"/>
          <w:sz w:val="28"/>
          <w:szCs w:val="28"/>
          <w:lang w:eastAsia="en-US"/>
        </w:rPr>
      </w:pPr>
      <w:r w:rsidRPr="00D01C92">
        <w:rPr>
          <w:rFonts w:ascii="Times New Roman" w:eastAsia="Calibri" w:hAnsi="Times New Roman" w:cs="Times New Roman"/>
          <w:color w:val="000000" w:themeColor="text1"/>
          <w:sz w:val="28"/>
          <w:szCs w:val="28"/>
          <w:lang w:eastAsia="en-US"/>
        </w:rPr>
        <w:t xml:space="preserve">Зиганшин А.М., Зиганшин М.Г. Технология заготовительных и монтажных работ в системах ТГВ: Учебно-методическое пособие для </w:t>
      </w:r>
      <w:r w:rsidR="00794328" w:rsidRPr="00D01C92">
        <w:rPr>
          <w:rFonts w:ascii="Times New Roman" w:eastAsia="Calibri" w:hAnsi="Times New Roman" w:cs="Times New Roman"/>
          <w:color w:val="000000" w:themeColor="text1"/>
          <w:spacing w:val="-7"/>
          <w:sz w:val="28"/>
          <w:szCs w:val="28"/>
          <w:lang w:eastAsia="en-US"/>
        </w:rPr>
        <w:t>студентов специальности</w:t>
      </w:r>
      <w:r w:rsidR="00794328" w:rsidRPr="00D01C92">
        <w:rPr>
          <w:rFonts w:ascii="Times New Roman" w:eastAsia="Calibri" w:hAnsi="Times New Roman" w:cs="Times New Roman"/>
          <w:color w:val="000000" w:themeColor="text1"/>
          <w:sz w:val="28"/>
          <w:szCs w:val="28"/>
          <w:lang w:eastAsia="en-US"/>
        </w:rPr>
        <w:t xml:space="preserve"> </w:t>
      </w:r>
      <w:r w:rsidRPr="00D01C92">
        <w:rPr>
          <w:rFonts w:ascii="Times New Roman" w:eastAsia="Calibri" w:hAnsi="Times New Roman" w:cs="Times New Roman"/>
          <w:color w:val="000000" w:themeColor="text1"/>
          <w:sz w:val="28"/>
          <w:szCs w:val="28"/>
          <w:lang w:eastAsia="en-US"/>
        </w:rPr>
        <w:t>08.03.01 – «Строительство» (квалификация «бакалавр») / Сост. А.М. Зиганшин, М.Г. Зиганшин. – Казань: КГАСУ, 2015</w:t>
      </w:r>
    </w:p>
    <w:p w14:paraId="52FBDBDF" w14:textId="77777777" w:rsidR="00995577" w:rsidRPr="00D01C92" w:rsidRDefault="00394500" w:rsidP="00995577">
      <w:pPr>
        <w:pStyle w:val="a4"/>
        <w:numPr>
          <w:ilvl w:val="0"/>
          <w:numId w:val="4"/>
        </w:numPr>
        <w:spacing w:after="0" w:line="240" w:lineRule="auto"/>
        <w:jc w:val="both"/>
        <w:rPr>
          <w:rFonts w:ascii="Times New Roman" w:eastAsia="Calibri" w:hAnsi="Times New Roman" w:cs="Times New Roman"/>
          <w:color w:val="000000" w:themeColor="text1"/>
          <w:spacing w:val="-7"/>
          <w:sz w:val="28"/>
          <w:szCs w:val="28"/>
        </w:rPr>
      </w:pPr>
      <w:r w:rsidRPr="00D01C92">
        <w:rPr>
          <w:rFonts w:ascii="Times New Roman" w:eastAsia="Calibri" w:hAnsi="Times New Roman" w:cs="Times New Roman"/>
          <w:color w:val="000000" w:themeColor="text1"/>
          <w:spacing w:val="-7"/>
          <w:sz w:val="28"/>
          <w:szCs w:val="28"/>
        </w:rPr>
        <w:t>Абиева Г.С.,  Молдаш Ы.Ә.,  Мауленова Б.Т. «Ішкі санитарлық техникалық құрылғыларды, желдеткіштерді және инженерлік жүйелерді  монтаждау және пайдалану»: Оқу құралы. Нұр-Сұлтан: «Talap» коммерциялық емес  акционерлiк қоғамы, 2020 ж.</w:t>
      </w:r>
    </w:p>
    <w:p w14:paraId="379F264A" w14:textId="589E8B8D" w:rsidR="00394500" w:rsidRPr="00D01C92" w:rsidRDefault="00394500" w:rsidP="00995577">
      <w:pPr>
        <w:pStyle w:val="a4"/>
        <w:numPr>
          <w:ilvl w:val="0"/>
          <w:numId w:val="4"/>
        </w:numPr>
        <w:spacing w:after="0" w:line="240" w:lineRule="auto"/>
        <w:jc w:val="both"/>
        <w:rPr>
          <w:rFonts w:ascii="Times New Roman" w:eastAsia="Calibri" w:hAnsi="Times New Roman" w:cs="Times New Roman"/>
          <w:color w:val="000000" w:themeColor="text1"/>
          <w:spacing w:val="-7"/>
          <w:sz w:val="28"/>
          <w:szCs w:val="28"/>
        </w:rPr>
      </w:pPr>
      <w:r w:rsidRPr="00D01C92">
        <w:rPr>
          <w:rFonts w:ascii="Times New Roman" w:eastAsia="Calibri" w:hAnsi="Times New Roman" w:cs="Times New Roman"/>
          <w:color w:val="000000" w:themeColor="text1"/>
          <w:spacing w:val="-7"/>
          <w:sz w:val="28"/>
          <w:szCs w:val="28"/>
        </w:rPr>
        <w:t xml:space="preserve"> </w:t>
      </w:r>
      <w:r w:rsidR="00995577" w:rsidRPr="00D01C92">
        <w:rPr>
          <w:rFonts w:ascii="Times New Roman" w:eastAsia="Calibri" w:hAnsi="Times New Roman" w:cs="Times New Roman"/>
          <w:color w:val="000000" w:themeColor="text1"/>
          <w:spacing w:val="-7"/>
          <w:sz w:val="28"/>
          <w:szCs w:val="28"/>
          <w:lang w:val="kk-KZ"/>
        </w:rPr>
        <w:t>М.Ю. Гурьянова. Эксплуатация систем теплоснабжения и вентиляции: краткий курс лекций для студентов 4 курса специальности «Строительство»// ФГБОУ ВПО «Саратовский ГАУ». – Саратов, 2013. – с</w:t>
      </w:r>
    </w:p>
    <w:p w14:paraId="4A44B199" w14:textId="7777777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z w:val="28"/>
          <w:szCs w:val="28"/>
          <w:lang w:val="kk-KZ" w:eastAsia="en-US"/>
        </w:rPr>
      </w:pPr>
      <w:r w:rsidRPr="00D01C92">
        <w:rPr>
          <w:rFonts w:ascii="Times New Roman" w:eastAsia="Calibri" w:hAnsi="Times New Roman" w:cs="Times New Roman"/>
          <w:color w:val="000000" w:themeColor="text1"/>
          <w:sz w:val="28"/>
          <w:szCs w:val="28"/>
          <w:lang w:eastAsia="en-US"/>
        </w:rPr>
        <w:t>Методические рекомендации по монтажу, наладке и эксплуатации систем водоснабжения и водоотведения зданий» монтаждау монтаж</w:t>
      </w:r>
      <w:r w:rsidRPr="00D01C92">
        <w:rPr>
          <w:rFonts w:ascii="Times New Roman" w:eastAsia="Calibri" w:hAnsi="Times New Roman" w:cs="Times New Roman"/>
          <w:color w:val="000000" w:themeColor="text1"/>
          <w:sz w:val="28"/>
          <w:szCs w:val="28"/>
          <w:lang w:val="kk-KZ" w:eastAsia="en-US"/>
        </w:rPr>
        <w:t>.</w:t>
      </w:r>
      <w:r w:rsidRPr="00D01C92">
        <w:rPr>
          <w:rFonts w:ascii="Times New Roman" w:eastAsia="Calibri" w:hAnsi="Times New Roman" w:cs="Times New Roman"/>
          <w:color w:val="000000" w:themeColor="text1"/>
          <w:sz w:val="28"/>
          <w:szCs w:val="28"/>
          <w:lang w:eastAsia="en-US"/>
        </w:rPr>
        <w:t xml:space="preserve"> Государственные нормативные документы в сфере архитектурной, градостроительной и строительной деятельности, жилищных отношений и коммунального хозяйства</w:t>
      </w:r>
      <w:r w:rsidRPr="00D01C92">
        <w:rPr>
          <w:rFonts w:ascii="Times New Roman" w:eastAsia="Calibri" w:hAnsi="Times New Roman" w:cs="Times New Roman"/>
          <w:color w:val="000000" w:themeColor="text1"/>
          <w:sz w:val="28"/>
          <w:szCs w:val="28"/>
          <w:lang w:val="kk-KZ" w:eastAsia="en-US"/>
        </w:rPr>
        <w:t>. Астана 2014, 129 с.</w:t>
      </w:r>
    </w:p>
    <w:p w14:paraId="485E1BEA" w14:textId="7777777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z w:val="28"/>
          <w:szCs w:val="28"/>
          <w:lang w:eastAsia="en-US"/>
        </w:rPr>
      </w:pPr>
      <w:r w:rsidRPr="00D01C92">
        <w:rPr>
          <w:rFonts w:ascii="Times New Roman" w:eastAsia="Calibri" w:hAnsi="Times New Roman" w:cs="Times New Roman"/>
          <w:color w:val="000000" w:themeColor="text1"/>
          <w:sz w:val="28"/>
          <w:szCs w:val="28"/>
          <w:lang w:eastAsia="en-US"/>
        </w:rPr>
        <w:t xml:space="preserve">Г.Г.Щедрина. Проект производства работ. Монтаж систем теплогазоснабжения и вентиляции: сост. Методические указания для </w:t>
      </w:r>
      <w:r w:rsidRPr="00D01C92">
        <w:rPr>
          <w:rFonts w:ascii="Times New Roman" w:eastAsia="Calibri" w:hAnsi="Times New Roman" w:cs="Times New Roman"/>
          <w:color w:val="000000" w:themeColor="text1"/>
          <w:sz w:val="28"/>
          <w:szCs w:val="28"/>
          <w:lang w:val="kk-KZ" w:eastAsia="en-US"/>
        </w:rPr>
        <w:t>КП</w:t>
      </w:r>
      <w:r w:rsidRPr="00D01C92">
        <w:rPr>
          <w:rFonts w:ascii="Times New Roman" w:eastAsia="Calibri" w:hAnsi="Times New Roman" w:cs="Times New Roman"/>
          <w:color w:val="000000" w:themeColor="text1"/>
          <w:sz w:val="28"/>
          <w:szCs w:val="28"/>
          <w:lang w:eastAsia="en-US"/>
        </w:rPr>
        <w:t xml:space="preserve"> и выполнения практических работ для студентов направлений подготовки 08.03.01 Строительство профиль «Теплогазоснабжение и вентиляция», / Юго-Зап. гос. ун-т; Курск, 2017. 45 с., библиогр.: с. 44.</w:t>
      </w:r>
    </w:p>
    <w:p w14:paraId="5D61B7F9" w14:textId="77777777" w:rsidR="00995577" w:rsidRPr="00D01C92" w:rsidRDefault="00995577" w:rsidP="00995577">
      <w:pPr>
        <w:widowControl w:val="0"/>
        <w:numPr>
          <w:ilvl w:val="0"/>
          <w:numId w:val="4"/>
        </w:numPr>
        <w:autoSpaceDE w:val="0"/>
        <w:autoSpaceDN w:val="0"/>
        <w:spacing w:after="0" w:line="240" w:lineRule="auto"/>
        <w:ind w:right="169"/>
        <w:contextualSpacing/>
        <w:jc w:val="both"/>
        <w:rPr>
          <w:rFonts w:ascii="Times New Roman" w:eastAsia="Times New Roman" w:hAnsi="Times New Roman" w:cs="Times New Roman"/>
          <w:color w:val="000000" w:themeColor="text1"/>
          <w:sz w:val="28"/>
          <w:szCs w:val="28"/>
          <w:lang w:eastAsia="en-US"/>
        </w:rPr>
      </w:pPr>
      <w:r w:rsidRPr="00D01C92">
        <w:rPr>
          <w:rFonts w:ascii="Times New Roman" w:eastAsia="Times New Roman" w:hAnsi="Times New Roman" w:cs="Times New Roman"/>
          <w:color w:val="000000" w:themeColor="text1"/>
          <w:sz w:val="28"/>
          <w:szCs w:val="28"/>
          <w:lang w:eastAsia="en-US"/>
        </w:rPr>
        <w:t>А.</w:t>
      </w:r>
      <w:r w:rsidRPr="00D01C92">
        <w:rPr>
          <w:rFonts w:ascii="Times New Roman" w:eastAsia="Times New Roman" w:hAnsi="Times New Roman" w:cs="Times New Roman"/>
          <w:color w:val="000000" w:themeColor="text1"/>
          <w:spacing w:val="-3"/>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А.</w:t>
      </w:r>
      <w:r w:rsidRPr="00D01C92">
        <w:rPr>
          <w:rFonts w:ascii="Times New Roman" w:eastAsia="Times New Roman" w:hAnsi="Times New Roman" w:cs="Times New Roman"/>
          <w:color w:val="000000" w:themeColor="text1"/>
          <w:spacing w:val="-2"/>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Шабельник,</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Ю.</w:t>
      </w:r>
      <w:r w:rsidRPr="00D01C92">
        <w:rPr>
          <w:rFonts w:ascii="Times New Roman" w:eastAsia="Times New Roman" w:hAnsi="Times New Roman" w:cs="Times New Roman"/>
          <w:color w:val="000000" w:themeColor="text1"/>
          <w:spacing w:val="-2"/>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А.</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Станецкая Монтажное</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проектирование</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систем</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отопления</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и</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вентиляции:</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учебно-методическое</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пособие</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по</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курсовому</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проектированию</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для</w:t>
      </w:r>
      <w:r w:rsidRPr="00D01C92">
        <w:rPr>
          <w:rFonts w:ascii="Times New Roman" w:eastAsia="Times New Roman" w:hAnsi="Times New Roman" w:cs="Times New Roman"/>
          <w:color w:val="000000" w:themeColor="text1"/>
          <w:spacing w:val="-47"/>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студентов всех форм обучения по специальности 1-70 04 02 «Тепло-</w:t>
      </w:r>
      <w:r w:rsidRPr="00D01C92">
        <w:rPr>
          <w:rFonts w:ascii="Times New Roman" w:eastAsia="Times New Roman" w:hAnsi="Times New Roman" w:cs="Times New Roman"/>
          <w:color w:val="000000" w:themeColor="text1"/>
          <w:spacing w:val="-47"/>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газоснабжение, вентиляция и охрана воздушного бассейна» /</w:t>
      </w:r>
      <w:r w:rsidRPr="00D01C92">
        <w:rPr>
          <w:rFonts w:ascii="Times New Roman" w:eastAsia="Times New Roman" w:hAnsi="Times New Roman" w:cs="Times New Roman"/>
          <w:color w:val="000000" w:themeColor="text1"/>
          <w:spacing w:val="-1"/>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Минск:</w:t>
      </w:r>
      <w:r w:rsidRPr="00D01C92">
        <w:rPr>
          <w:rFonts w:ascii="Times New Roman" w:eastAsia="Times New Roman" w:hAnsi="Times New Roman" w:cs="Times New Roman"/>
          <w:color w:val="000000" w:themeColor="text1"/>
          <w:spacing w:val="-2"/>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БНТУ,</w:t>
      </w:r>
      <w:r w:rsidRPr="00D01C92">
        <w:rPr>
          <w:rFonts w:ascii="Times New Roman" w:eastAsia="Times New Roman" w:hAnsi="Times New Roman" w:cs="Times New Roman"/>
          <w:color w:val="000000" w:themeColor="text1"/>
          <w:spacing w:val="-2"/>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2021.</w:t>
      </w:r>
      <w:r w:rsidRPr="00D01C92">
        <w:rPr>
          <w:rFonts w:ascii="Times New Roman" w:eastAsia="Times New Roman" w:hAnsi="Times New Roman" w:cs="Times New Roman"/>
          <w:color w:val="000000" w:themeColor="text1"/>
          <w:spacing w:val="-2"/>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w:t>
      </w:r>
      <w:r w:rsidRPr="00D01C92">
        <w:rPr>
          <w:rFonts w:ascii="Times New Roman" w:eastAsia="Times New Roman" w:hAnsi="Times New Roman" w:cs="Times New Roman"/>
          <w:color w:val="000000" w:themeColor="text1"/>
          <w:spacing w:val="-3"/>
          <w:sz w:val="28"/>
          <w:szCs w:val="28"/>
          <w:lang w:eastAsia="en-US"/>
        </w:rPr>
        <w:t xml:space="preserve"> </w:t>
      </w:r>
      <w:r w:rsidRPr="00D01C92">
        <w:rPr>
          <w:rFonts w:ascii="Times New Roman" w:eastAsia="Times New Roman" w:hAnsi="Times New Roman" w:cs="Times New Roman"/>
          <w:color w:val="000000" w:themeColor="text1"/>
          <w:sz w:val="28"/>
          <w:szCs w:val="28"/>
          <w:lang w:eastAsia="en-US"/>
        </w:rPr>
        <w:t>131 с.</w:t>
      </w:r>
    </w:p>
    <w:p w14:paraId="08DBAEBE" w14:textId="77777777" w:rsidR="00995577" w:rsidRPr="00D01C92" w:rsidRDefault="00995577" w:rsidP="00995577">
      <w:pPr>
        <w:widowControl w:val="0"/>
        <w:numPr>
          <w:ilvl w:val="0"/>
          <w:numId w:val="4"/>
        </w:numPr>
        <w:autoSpaceDE w:val="0"/>
        <w:autoSpaceDN w:val="0"/>
        <w:spacing w:after="0" w:line="240" w:lineRule="auto"/>
        <w:ind w:right="169"/>
        <w:contextualSpacing/>
        <w:jc w:val="both"/>
        <w:rPr>
          <w:rFonts w:ascii="Times New Roman" w:eastAsia="Times New Roman" w:hAnsi="Times New Roman" w:cs="Times New Roman"/>
          <w:color w:val="000000" w:themeColor="text1"/>
          <w:sz w:val="28"/>
          <w:szCs w:val="28"/>
          <w:lang w:eastAsia="en-US"/>
        </w:rPr>
      </w:pPr>
      <w:r w:rsidRPr="00D01C92">
        <w:rPr>
          <w:rFonts w:ascii="Times New Roman" w:eastAsia="Times New Roman" w:hAnsi="Times New Roman" w:cs="Times New Roman"/>
          <w:color w:val="000000" w:themeColor="text1"/>
          <w:sz w:val="28"/>
          <w:szCs w:val="28"/>
          <w:lang w:eastAsia="en-US"/>
        </w:rPr>
        <w:t xml:space="preserve">С.В. Жаров. Подготовка, сборка и монтаж систем отопления и </w:t>
      </w:r>
      <w:r w:rsidRPr="00D01C92">
        <w:rPr>
          <w:rFonts w:ascii="Times New Roman" w:eastAsia="Times New Roman" w:hAnsi="Times New Roman" w:cs="Times New Roman"/>
          <w:color w:val="000000" w:themeColor="text1"/>
          <w:sz w:val="28"/>
          <w:szCs w:val="28"/>
          <w:lang w:eastAsia="en-US"/>
        </w:rPr>
        <w:lastRenderedPageBreak/>
        <w:t>вентиляции:</w:t>
      </w:r>
      <w:r w:rsidRPr="00D01C92">
        <w:rPr>
          <w:rFonts w:ascii="Times New Roman" w:eastAsia="Times New Roman" w:hAnsi="Times New Roman" w:cs="Times New Roman"/>
          <w:color w:val="000000" w:themeColor="text1"/>
          <w:sz w:val="28"/>
          <w:szCs w:val="28"/>
          <w:lang w:val="kk-KZ" w:eastAsia="en-US"/>
        </w:rPr>
        <w:t xml:space="preserve"> </w:t>
      </w:r>
      <w:r w:rsidRPr="00D01C92">
        <w:rPr>
          <w:rFonts w:ascii="Times New Roman" w:eastAsia="Times New Roman" w:hAnsi="Times New Roman" w:cs="Times New Roman"/>
          <w:color w:val="000000" w:themeColor="text1"/>
          <w:sz w:val="28"/>
          <w:szCs w:val="28"/>
          <w:lang w:eastAsia="en-US"/>
        </w:rPr>
        <w:t>методические указания к курсовому проекту для студентов специальности «Теплогазоснабжение и вентиляция» по дисциплине «Технология и организация строительных и монтажно-заготовительных процессов»/Омск: СибАДИ, 2009. – 56 с</w:t>
      </w:r>
    </w:p>
    <w:p w14:paraId="6ECB55FC" w14:textId="7777777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pacing w:val="-7"/>
          <w:sz w:val="28"/>
          <w:szCs w:val="28"/>
          <w:lang w:eastAsia="en-US"/>
        </w:rPr>
      </w:pPr>
      <w:r w:rsidRPr="00D01C92">
        <w:rPr>
          <w:rFonts w:ascii="Times New Roman" w:eastAsia="Calibri" w:hAnsi="Times New Roman" w:cs="Times New Roman"/>
          <w:color w:val="000000" w:themeColor="text1"/>
          <w:sz w:val="28"/>
          <w:szCs w:val="28"/>
          <w:lang w:eastAsia="en-US"/>
        </w:rPr>
        <w:t xml:space="preserve">Монтаж отопительно-производственных котельных установок /[В. А. Березнев, В. В. Бондаренко, Е. В. Грузинов и др.] ; под ред. Е. В. ГрузиноваМ.: Стройиздат, 2013. </w:t>
      </w:r>
    </w:p>
    <w:p w14:paraId="09AE8FC6" w14:textId="7777777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pacing w:val="-7"/>
          <w:sz w:val="28"/>
          <w:szCs w:val="28"/>
          <w:lang w:eastAsia="en-US"/>
        </w:rPr>
      </w:pPr>
      <w:r w:rsidRPr="00D01C92">
        <w:rPr>
          <w:rFonts w:ascii="Times New Roman" w:eastAsia="Calibri" w:hAnsi="Times New Roman" w:cs="Times New Roman"/>
          <w:color w:val="000000" w:themeColor="text1"/>
          <w:spacing w:val="-7"/>
          <w:sz w:val="28"/>
          <w:szCs w:val="28"/>
          <w:lang w:eastAsia="en-US"/>
        </w:rPr>
        <w:t>Кашкинбаев И.З., Кашкинбаев Т.И. Расчет и проектирование технологии строительства наружных сетей водоснабжения и канализации. Уч. пособие. А. КазНИТУ. 2018.-123 с.</w:t>
      </w:r>
    </w:p>
    <w:p w14:paraId="08CE4FB6" w14:textId="7777777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pacing w:val="-7"/>
          <w:sz w:val="28"/>
          <w:szCs w:val="28"/>
          <w:lang w:eastAsia="en-US"/>
        </w:rPr>
      </w:pPr>
      <w:r w:rsidRPr="00D01C92">
        <w:rPr>
          <w:rFonts w:ascii="Times New Roman" w:eastAsia="Calibri" w:hAnsi="Times New Roman" w:cs="Times New Roman"/>
          <w:color w:val="000000" w:themeColor="text1"/>
          <w:spacing w:val="-7"/>
          <w:sz w:val="28"/>
          <w:szCs w:val="28"/>
          <w:lang w:eastAsia="en-US"/>
        </w:rPr>
        <w:t>Кашкинбаев И.З., Кашкинбаев Т.И. Расчет и проектирование технологии строительства наружных тепловых и газовых сетей. Уч. пособие. А. КазНИТУ. 2018.-113 с.</w:t>
      </w:r>
    </w:p>
    <w:p w14:paraId="171C845C" w14:textId="4F86D967" w:rsidR="00995577" w:rsidRPr="00D01C92" w:rsidRDefault="00995577"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pacing w:val="-7"/>
          <w:sz w:val="28"/>
          <w:szCs w:val="28"/>
          <w:lang w:eastAsia="en-US"/>
        </w:rPr>
      </w:pPr>
      <w:r w:rsidRPr="00D01C92">
        <w:rPr>
          <w:rFonts w:ascii="Times New Roman" w:eastAsia="Calibri" w:hAnsi="Times New Roman" w:cs="Times New Roman"/>
          <w:color w:val="000000" w:themeColor="text1"/>
          <w:sz w:val="28"/>
          <w:szCs w:val="28"/>
        </w:rPr>
        <w:t>С.В. Фокин, О.Н. Шпортько, М, Системы отопления, вентиляции и кондиционирования воздуха: устройства, монтаж и эксплуатация. Уч. пос. для проф. образования/: Альфа –М: ИНФРА-М, 2014-368 с.</w:t>
      </w:r>
    </w:p>
    <w:p w14:paraId="0076E3F8" w14:textId="5FFC8D67" w:rsidR="00394500" w:rsidRPr="00D01C92" w:rsidRDefault="00294B3C" w:rsidP="00995577">
      <w:pPr>
        <w:numPr>
          <w:ilvl w:val="0"/>
          <w:numId w:val="4"/>
        </w:numPr>
        <w:tabs>
          <w:tab w:val="left" w:pos="284"/>
        </w:tabs>
        <w:spacing w:after="0" w:line="240" w:lineRule="auto"/>
        <w:contextualSpacing/>
        <w:jc w:val="both"/>
        <w:rPr>
          <w:rFonts w:ascii="Times New Roman" w:eastAsia="Calibri" w:hAnsi="Times New Roman" w:cs="Times New Roman"/>
          <w:color w:val="000000" w:themeColor="text1"/>
          <w:sz w:val="28"/>
          <w:szCs w:val="28"/>
          <w:lang w:eastAsia="en-US"/>
        </w:rPr>
      </w:pPr>
      <w:r w:rsidRPr="00D01C92">
        <w:rPr>
          <w:rFonts w:ascii="Times New Roman" w:eastAsia="Calibri" w:hAnsi="Times New Roman" w:cs="Times New Roman"/>
          <w:color w:val="000000" w:themeColor="text1"/>
          <w:spacing w:val="-7"/>
          <w:sz w:val="28"/>
          <w:szCs w:val="28"/>
          <w:lang w:eastAsia="en-US"/>
        </w:rPr>
        <w:t xml:space="preserve"> </w:t>
      </w:r>
      <w:r w:rsidR="00394500" w:rsidRPr="00D01C92">
        <w:rPr>
          <w:rFonts w:ascii="Times New Roman" w:eastAsia="Calibri" w:hAnsi="Times New Roman" w:cs="Times New Roman"/>
          <w:color w:val="000000" w:themeColor="text1"/>
          <w:spacing w:val="-7"/>
          <w:sz w:val="28"/>
          <w:szCs w:val="28"/>
          <w:lang w:eastAsia="en-US"/>
        </w:rPr>
        <w:t>Нурмуханбетов И.М., С.М. Ярославцев, А.Р. Артекова, А.Н. Абишев «Сумен жабдықтау</w:t>
      </w:r>
      <w:r w:rsidR="00394500" w:rsidRPr="00D01C92">
        <w:rPr>
          <w:rFonts w:ascii="Times New Roman" w:eastAsia="Calibri" w:hAnsi="Times New Roman" w:cs="Times New Roman"/>
          <w:color w:val="000000" w:themeColor="text1"/>
          <w:spacing w:val="-7"/>
          <w:sz w:val="28"/>
          <w:szCs w:val="28"/>
          <w:lang w:val="kk-KZ" w:eastAsia="en-US"/>
        </w:rPr>
        <w:t xml:space="preserve"> </w:t>
      </w:r>
      <w:r w:rsidR="00394500" w:rsidRPr="00D01C92">
        <w:rPr>
          <w:rFonts w:ascii="Times New Roman" w:eastAsia="Calibri" w:hAnsi="Times New Roman" w:cs="Times New Roman"/>
          <w:color w:val="000000" w:themeColor="text1"/>
          <w:spacing w:val="-7"/>
          <w:sz w:val="28"/>
          <w:szCs w:val="28"/>
          <w:lang w:eastAsia="en-US"/>
        </w:rPr>
        <w:t>жүйелерін монтаждау, жөндеу және қызмет көрсету» / – Астана: НАО «Холдинг «Кәсіпқор»,</w:t>
      </w:r>
      <w:r w:rsidR="00394500" w:rsidRPr="00D01C92">
        <w:rPr>
          <w:rFonts w:ascii="Times New Roman" w:eastAsia="Calibri" w:hAnsi="Times New Roman" w:cs="Times New Roman"/>
          <w:color w:val="000000" w:themeColor="text1"/>
          <w:spacing w:val="-7"/>
          <w:sz w:val="28"/>
          <w:szCs w:val="28"/>
          <w:lang w:val="kk-KZ" w:eastAsia="en-US"/>
        </w:rPr>
        <w:t xml:space="preserve"> </w:t>
      </w:r>
      <w:r w:rsidR="00394500" w:rsidRPr="00D01C92">
        <w:rPr>
          <w:rFonts w:ascii="Times New Roman" w:eastAsia="Calibri" w:hAnsi="Times New Roman" w:cs="Times New Roman"/>
          <w:color w:val="000000" w:themeColor="text1"/>
          <w:spacing w:val="-7"/>
          <w:sz w:val="28"/>
          <w:szCs w:val="28"/>
          <w:lang w:eastAsia="en-US"/>
        </w:rPr>
        <w:t>2018 ж</w:t>
      </w:r>
    </w:p>
    <w:bookmarkEnd w:id="0"/>
    <w:p w14:paraId="70DF9474" w14:textId="757C153B" w:rsidR="00481ABD" w:rsidRPr="00D01C92" w:rsidRDefault="00481ABD" w:rsidP="00481ABD">
      <w:pPr>
        <w:spacing w:after="0" w:line="240" w:lineRule="auto"/>
        <w:jc w:val="both"/>
        <w:rPr>
          <w:rFonts w:ascii="Times New Roman" w:hAnsi="Times New Roman" w:cs="Times New Roman"/>
          <w:b/>
          <w:color w:val="000000" w:themeColor="text1"/>
          <w:sz w:val="28"/>
          <w:szCs w:val="28"/>
        </w:rPr>
      </w:pPr>
    </w:p>
    <w:sectPr w:rsidR="00481ABD" w:rsidRPr="00D01C92" w:rsidSect="00F06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70F4"/>
    <w:multiLevelType w:val="hybridMultilevel"/>
    <w:tmpl w:val="1EF88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4D05"/>
    <w:multiLevelType w:val="hybridMultilevel"/>
    <w:tmpl w:val="BF6E6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268D1"/>
    <w:multiLevelType w:val="hybridMultilevel"/>
    <w:tmpl w:val="8E90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9407F"/>
    <w:multiLevelType w:val="hybridMultilevel"/>
    <w:tmpl w:val="C2000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B36283"/>
    <w:multiLevelType w:val="hybridMultilevel"/>
    <w:tmpl w:val="1EF88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481ABD"/>
    <w:rsid w:val="00294B3C"/>
    <w:rsid w:val="00317B2A"/>
    <w:rsid w:val="00320473"/>
    <w:rsid w:val="00394500"/>
    <w:rsid w:val="004221C2"/>
    <w:rsid w:val="00481ABD"/>
    <w:rsid w:val="004A7687"/>
    <w:rsid w:val="004B7962"/>
    <w:rsid w:val="004C74A0"/>
    <w:rsid w:val="005408F8"/>
    <w:rsid w:val="00591A33"/>
    <w:rsid w:val="005972FB"/>
    <w:rsid w:val="005D6A7D"/>
    <w:rsid w:val="005F7CEE"/>
    <w:rsid w:val="00620C70"/>
    <w:rsid w:val="007249A6"/>
    <w:rsid w:val="00743424"/>
    <w:rsid w:val="00794328"/>
    <w:rsid w:val="007A2E24"/>
    <w:rsid w:val="007E1694"/>
    <w:rsid w:val="0088378E"/>
    <w:rsid w:val="009567FA"/>
    <w:rsid w:val="00995577"/>
    <w:rsid w:val="00AF3B25"/>
    <w:rsid w:val="00AF7441"/>
    <w:rsid w:val="00B125E9"/>
    <w:rsid w:val="00BA60E6"/>
    <w:rsid w:val="00C674B9"/>
    <w:rsid w:val="00C82AA6"/>
    <w:rsid w:val="00C8494A"/>
    <w:rsid w:val="00C934FF"/>
    <w:rsid w:val="00D01C92"/>
    <w:rsid w:val="00D62349"/>
    <w:rsid w:val="00D9087C"/>
    <w:rsid w:val="00DB61BF"/>
    <w:rsid w:val="00DC62F0"/>
    <w:rsid w:val="00DE5ECD"/>
    <w:rsid w:val="00E77837"/>
    <w:rsid w:val="00EA71B4"/>
    <w:rsid w:val="00F03AB3"/>
    <w:rsid w:val="00F06AC5"/>
    <w:rsid w:val="00FC1986"/>
    <w:rsid w:val="00FE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81ABD"/>
    <w:rPr>
      <w:rFonts w:ascii="Courier New" w:eastAsia="Times New Roman" w:hAnsi="Courier New" w:cs="Times New Roman"/>
      <w:sz w:val="20"/>
      <w:szCs w:val="20"/>
    </w:rPr>
  </w:style>
  <w:style w:type="paragraph" w:styleId="a3">
    <w:name w:val="Normal (Web)"/>
    <w:basedOn w:val="a"/>
    <w:uiPriority w:val="99"/>
    <w:semiHidden/>
    <w:unhideWhenUsed/>
    <w:rsid w:val="00481ABD"/>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481ABD"/>
    <w:pPr>
      <w:spacing w:after="120" w:line="240" w:lineRule="auto"/>
      <w:ind w:left="283"/>
    </w:pPr>
    <w:rPr>
      <w:rFonts w:ascii="Times New Roman" w:eastAsia="Times New Roman" w:hAnsi="Times New Roman" w:cs="Times New Roman"/>
      <w:noProof/>
      <w:sz w:val="16"/>
      <w:szCs w:val="16"/>
      <w:lang w:val="kk-KZ"/>
    </w:rPr>
  </w:style>
  <w:style w:type="character" w:customStyle="1" w:styleId="30">
    <w:name w:val="Основной текст с отступом 3 Знак"/>
    <w:basedOn w:val="a0"/>
    <w:link w:val="3"/>
    <w:uiPriority w:val="99"/>
    <w:rsid w:val="00481ABD"/>
    <w:rPr>
      <w:rFonts w:ascii="Times New Roman" w:eastAsia="Times New Roman" w:hAnsi="Times New Roman" w:cs="Times New Roman"/>
      <w:noProof/>
      <w:sz w:val="16"/>
      <w:szCs w:val="16"/>
      <w:lang w:val="kk-KZ"/>
    </w:rPr>
  </w:style>
  <w:style w:type="paragraph" w:styleId="a4">
    <w:name w:val="List Paragraph"/>
    <w:basedOn w:val="a"/>
    <w:uiPriority w:val="34"/>
    <w:qFormat/>
    <w:rsid w:val="00481ABD"/>
    <w:pPr>
      <w:ind w:left="720"/>
      <w:contextualSpacing/>
    </w:pPr>
    <w:rPr>
      <w:rFonts w:eastAsiaTheme="minorHAnsi"/>
      <w:lang w:eastAsia="en-US"/>
    </w:rPr>
  </w:style>
  <w:style w:type="character" w:customStyle="1" w:styleId="1">
    <w:name w:val="Заголовок №1_"/>
    <w:link w:val="10"/>
    <w:semiHidden/>
    <w:locked/>
    <w:rsid w:val="00481ABD"/>
    <w:rPr>
      <w:sz w:val="23"/>
      <w:szCs w:val="23"/>
      <w:shd w:val="clear" w:color="auto" w:fill="FFFFFF"/>
    </w:rPr>
  </w:style>
  <w:style w:type="paragraph" w:customStyle="1" w:styleId="10">
    <w:name w:val="Заголовок №1"/>
    <w:basedOn w:val="a"/>
    <w:link w:val="1"/>
    <w:semiHidden/>
    <w:rsid w:val="00481ABD"/>
    <w:pPr>
      <w:shd w:val="clear" w:color="auto" w:fill="FFFFFF"/>
      <w:spacing w:after="300" w:line="0" w:lineRule="atLeast"/>
      <w:jc w:val="center"/>
      <w:outlineLvl w:val="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Канаш Тайшыкова</cp:lastModifiedBy>
  <cp:revision>31</cp:revision>
  <dcterms:created xsi:type="dcterms:W3CDTF">2020-03-31T10:58:00Z</dcterms:created>
  <dcterms:modified xsi:type="dcterms:W3CDTF">2024-03-20T05:58:00Z</dcterms:modified>
</cp:coreProperties>
</file>