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E485" w14:textId="77777777" w:rsidR="00F02E5C" w:rsidRPr="00F02E5C" w:rsidRDefault="00F02E5C" w:rsidP="00F02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2E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D14DA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Дифференциалдық теңдеулер</w:t>
      </w:r>
      <w:r w:rsidRPr="00F02E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</w:p>
    <w:p w14:paraId="5BEFAD16" w14:textId="77777777" w:rsidR="00F02E5C" w:rsidRPr="00F02E5C" w:rsidRDefault="00F02E5C" w:rsidP="00F02E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2E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02E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14D01EFA" w14:textId="77777777" w:rsidR="00F02E5C" w:rsidRPr="00F02E5C" w:rsidRDefault="00B9237E" w:rsidP="00F02E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02E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F412B93" w14:textId="23A3F8AA" w:rsidR="00F02E5C" w:rsidRPr="00F02E5C" w:rsidRDefault="00F02E5C" w:rsidP="00F02E5C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02E5C">
        <w:rPr>
          <w:rFonts w:ascii="Times New Roman" w:eastAsia="Calibri" w:hAnsi="Times New Roman" w:cs="Times New Roman"/>
          <w:sz w:val="20"/>
          <w:szCs w:val="20"/>
          <w:lang w:val="kk-KZ"/>
        </w:rPr>
        <w:t>(20</w:t>
      </w:r>
      <w:r w:rsidR="009E0EB1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5B358E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Pr="00F02E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52315635" w14:textId="77777777" w:rsidR="00F02E5C" w:rsidRPr="00740CC7" w:rsidRDefault="00F02E5C" w:rsidP="00F02E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2E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02E5C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02E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1B6E605D" w14:textId="77777777" w:rsidR="00317B7D" w:rsidRDefault="00317B7D" w:rsidP="00B923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653F6E5" w14:textId="55A44EC3" w:rsidR="00740CC7" w:rsidRPr="005B5314" w:rsidRDefault="00F02E5C" w:rsidP="00B923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F02E5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 Міндеті:</w:t>
      </w:r>
      <w:r w:rsidRPr="00F02E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Келесі б</w:t>
      </w:r>
      <w:r w:rsidRPr="00F02E5C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02E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02E5C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:</w:t>
      </w:r>
    </w:p>
    <w:tbl>
      <w:tblPr>
        <w:tblStyle w:val="a3"/>
        <w:tblW w:w="7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74"/>
      </w:tblGrid>
      <w:tr w:rsidR="00F02E5C" w:rsidRPr="00F02E5C" w14:paraId="0F68980B" w14:textId="77777777" w:rsidTr="00B750A5">
        <w:tc>
          <w:tcPr>
            <w:tcW w:w="959" w:type="dxa"/>
          </w:tcPr>
          <w:p w14:paraId="7E336B0E" w14:textId="77777777" w:rsidR="00F02E5C" w:rsidRPr="003B35CA" w:rsidRDefault="00D5156B" w:rsidP="00740CC7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М09</w:t>
            </w:r>
            <w:r w:rsidR="003B35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574" w:type="dxa"/>
          </w:tcPr>
          <w:p w14:paraId="159EFD50" w14:textId="77777777" w:rsidR="00F02E5C" w:rsidRPr="00B9237E" w:rsidRDefault="00F02E5C" w:rsidP="00B750A5">
            <w:pPr>
              <w:ind w:hanging="10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23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Математика</w:t>
            </w:r>
            <w:r w:rsidR="003B35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және статистика</w:t>
            </w:r>
          </w:p>
        </w:tc>
      </w:tr>
    </w:tbl>
    <w:p w14:paraId="3A9D9764" w14:textId="77777777" w:rsidR="00B750A5" w:rsidRPr="00B750A5" w:rsidRDefault="00B750A5" w:rsidP="00B9237E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AC5B669" w14:textId="77777777" w:rsidR="00B9237E" w:rsidRDefault="00B750A5" w:rsidP="00B75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  <w:t>3. </w:t>
      </w:r>
      <w:r w:rsidR="00F02E5C" w:rsidRPr="00F02E5C"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B9237E" w:rsidRPr="004F0462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B9237E" w:rsidRPr="005B5314">
        <w:rPr>
          <w:rFonts w:ascii="Times New Roman" w:hAnsi="Times New Roman" w:cs="Times New Roman"/>
          <w:sz w:val="28"/>
          <w:szCs w:val="24"/>
          <w:lang w:val="kk-KZ"/>
        </w:rPr>
        <w:t>Дифференциалдық теңдеулер</w:t>
      </w:r>
      <w:r w:rsidR="00B9237E" w:rsidRPr="004F0462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Pr="00B750A5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1DF3C73E" w14:textId="77777777" w:rsidR="00740CC7" w:rsidRDefault="00740CC7" w:rsidP="00B7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1276"/>
      </w:tblGrid>
      <w:tr w:rsidR="00F02E5C" w:rsidRPr="009E0EB1" w14:paraId="7C9D438C" w14:textId="77777777" w:rsidTr="00AF1F03">
        <w:tc>
          <w:tcPr>
            <w:tcW w:w="567" w:type="dxa"/>
            <w:vAlign w:val="center"/>
          </w:tcPr>
          <w:p w14:paraId="2C2F5AFC" w14:textId="77777777" w:rsidR="00F02E5C" w:rsidRPr="009E0EB1" w:rsidRDefault="00F02E5C" w:rsidP="00F02E5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  <w:vAlign w:val="center"/>
          </w:tcPr>
          <w:p w14:paraId="2FC237A3" w14:textId="77777777" w:rsidR="00F02E5C" w:rsidRPr="009E0EB1" w:rsidRDefault="00F02E5C" w:rsidP="00F02E5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17" w:type="dxa"/>
            <w:vAlign w:val="center"/>
          </w:tcPr>
          <w:p w14:paraId="48DD23A2" w14:textId="77777777" w:rsidR="00F02E5C" w:rsidRPr="009E0EB1" w:rsidRDefault="00F02E5C" w:rsidP="00F02E5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276" w:type="dxa"/>
          </w:tcPr>
          <w:p w14:paraId="66ACD943" w14:textId="77777777" w:rsidR="00F02E5C" w:rsidRPr="009E0EB1" w:rsidRDefault="00F02E5C" w:rsidP="00F02E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1017D043" w14:textId="77777777" w:rsidR="00740CC7" w:rsidRPr="009E0EB1" w:rsidRDefault="00F02E5C" w:rsidP="00AF1F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F02E5C" w:rsidRPr="009E0EB1" w14:paraId="79C2FD83" w14:textId="77777777" w:rsidTr="00AF1F03">
        <w:trPr>
          <w:trHeight w:val="303"/>
        </w:trPr>
        <w:tc>
          <w:tcPr>
            <w:tcW w:w="567" w:type="dxa"/>
            <w:vAlign w:val="center"/>
          </w:tcPr>
          <w:p w14:paraId="38354E51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14:paraId="700A4806" w14:textId="77777777" w:rsidR="00740CC7" w:rsidRPr="009E0EB1" w:rsidRDefault="00F02E5C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Дифференциалдық теңдеулердің негізгі үғымдары. Айнымалылары ажыратылатын және оған келтірінетін тендеулер</w:t>
            </w:r>
          </w:p>
        </w:tc>
        <w:tc>
          <w:tcPr>
            <w:tcW w:w="1417" w:type="dxa"/>
            <w:vAlign w:val="center"/>
          </w:tcPr>
          <w:p w14:paraId="5579FCC6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43E315AA" w14:textId="77777777" w:rsidR="00F02E5C" w:rsidRPr="009E0EB1" w:rsidRDefault="00150D97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2E5C" w:rsidRPr="009E0EB1" w14:paraId="064C2CB9" w14:textId="77777777" w:rsidTr="00AF1F03">
        <w:trPr>
          <w:trHeight w:val="309"/>
        </w:trPr>
        <w:tc>
          <w:tcPr>
            <w:tcW w:w="567" w:type="dxa"/>
            <w:vAlign w:val="center"/>
          </w:tcPr>
          <w:p w14:paraId="488473DD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1C5DC712" w14:textId="77777777" w:rsidR="00740CC7" w:rsidRPr="009E0EB1" w:rsidRDefault="00271456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және оған келтірілетін теңдеулер. Толық дифференциалды теңдеулер мен интегралдаушы көбейткіштер</w:t>
            </w:r>
          </w:p>
        </w:tc>
        <w:tc>
          <w:tcPr>
            <w:tcW w:w="1417" w:type="dxa"/>
            <w:vAlign w:val="center"/>
          </w:tcPr>
          <w:p w14:paraId="54AAB296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33921569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2E5C" w:rsidRPr="009E0EB1" w14:paraId="46DCFDFD" w14:textId="77777777" w:rsidTr="00AF1F03">
        <w:trPr>
          <w:trHeight w:val="272"/>
        </w:trPr>
        <w:tc>
          <w:tcPr>
            <w:tcW w:w="567" w:type="dxa"/>
            <w:vAlign w:val="center"/>
          </w:tcPr>
          <w:p w14:paraId="335C64F0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7A9919B6" w14:textId="77777777" w:rsidR="00740CC7" w:rsidRPr="009E0EB1" w:rsidRDefault="00271456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ретті сызықты және оған келтірілетін теңдеулер</w:t>
            </w:r>
          </w:p>
        </w:tc>
        <w:tc>
          <w:tcPr>
            <w:tcW w:w="1417" w:type="dxa"/>
            <w:vAlign w:val="center"/>
          </w:tcPr>
          <w:p w14:paraId="5E7C42BE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14:paraId="601954F4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E5C" w:rsidRPr="009E0EB1" w14:paraId="14512A83" w14:textId="77777777" w:rsidTr="00AF1F03">
        <w:trPr>
          <w:trHeight w:val="277"/>
        </w:trPr>
        <w:tc>
          <w:tcPr>
            <w:tcW w:w="567" w:type="dxa"/>
            <w:vAlign w:val="center"/>
          </w:tcPr>
          <w:p w14:paraId="2708BB96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151139D1" w14:textId="77777777" w:rsidR="00740CC7" w:rsidRPr="009E0EB1" w:rsidRDefault="00271456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Туындысы бойнша шешілмеген теңдеулер. Параметр енгізу әдісі. Лагранж және Клеро теңдеулері</w:t>
            </w:r>
          </w:p>
        </w:tc>
        <w:tc>
          <w:tcPr>
            <w:tcW w:w="1417" w:type="dxa"/>
            <w:vAlign w:val="center"/>
          </w:tcPr>
          <w:p w14:paraId="50E3D5F9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14:paraId="4F94A37F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E5C" w:rsidRPr="009E0EB1" w14:paraId="5C32944C" w14:textId="77777777" w:rsidTr="00AF1F03">
        <w:trPr>
          <w:trHeight w:val="236"/>
        </w:trPr>
        <w:tc>
          <w:tcPr>
            <w:tcW w:w="567" w:type="dxa"/>
            <w:vAlign w:val="center"/>
          </w:tcPr>
          <w:p w14:paraId="08D8A23C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79D48593" w14:textId="64A6C2AE" w:rsidR="00740CC7" w:rsidRPr="009E0EB1" w:rsidRDefault="00D11B2C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Туындысы бойнша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шешіл</w:t>
            </w: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ретті </w:t>
            </w:r>
            <w:r w:rsidR="00352A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теңдеу үшін </w:t>
            </w:r>
            <w:r w:rsidR="00271456"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Коши есебінің шешімінің бар және жалғыз болуы</w:t>
            </w:r>
          </w:p>
        </w:tc>
        <w:tc>
          <w:tcPr>
            <w:tcW w:w="1417" w:type="dxa"/>
            <w:vAlign w:val="center"/>
          </w:tcPr>
          <w:p w14:paraId="691557EE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14:paraId="72DB254B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2E5C" w:rsidRPr="009E0EB1" w14:paraId="0F6661DD" w14:textId="77777777" w:rsidTr="00AF1F03">
        <w:trPr>
          <w:trHeight w:val="269"/>
        </w:trPr>
        <w:tc>
          <w:tcPr>
            <w:tcW w:w="567" w:type="dxa"/>
            <w:vAlign w:val="center"/>
          </w:tcPr>
          <w:p w14:paraId="1B7010BC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353ED011" w14:textId="2B97906A" w:rsidR="00740CC7" w:rsidRPr="009E0EB1" w:rsidRDefault="00D11B2C" w:rsidP="00E63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11B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 ретті сы</w:t>
            </w:r>
            <w:r w:rsidR="00E630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зықтық теңдеулердің жалпы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</w:t>
            </w:r>
            <w:r w:rsidR="00E630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630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иясы</w:t>
            </w:r>
          </w:p>
        </w:tc>
        <w:tc>
          <w:tcPr>
            <w:tcW w:w="1417" w:type="dxa"/>
            <w:vAlign w:val="center"/>
          </w:tcPr>
          <w:p w14:paraId="45C0F8DD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vAlign w:val="center"/>
          </w:tcPr>
          <w:p w14:paraId="17180437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2E5C" w:rsidRPr="009E0EB1" w14:paraId="690342CF" w14:textId="77777777" w:rsidTr="00AF1F03">
        <w:trPr>
          <w:trHeight w:val="230"/>
        </w:trPr>
        <w:tc>
          <w:tcPr>
            <w:tcW w:w="567" w:type="dxa"/>
            <w:vAlign w:val="center"/>
          </w:tcPr>
          <w:p w14:paraId="65C51162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5438BBFC" w14:textId="77777777" w:rsidR="00740CC7" w:rsidRPr="009E0EB1" w:rsidRDefault="00271456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 коэффициентері тұрақты біртекті дифференциалдық теңдеулерді интегралдауы</w:t>
            </w:r>
          </w:p>
        </w:tc>
        <w:tc>
          <w:tcPr>
            <w:tcW w:w="1417" w:type="dxa"/>
            <w:vAlign w:val="center"/>
          </w:tcPr>
          <w:p w14:paraId="1F909528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14:paraId="08B6D482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02E5C" w:rsidRPr="009E0EB1" w14:paraId="66C84687" w14:textId="77777777" w:rsidTr="00AF1F03">
        <w:trPr>
          <w:trHeight w:val="477"/>
        </w:trPr>
        <w:tc>
          <w:tcPr>
            <w:tcW w:w="567" w:type="dxa"/>
            <w:vAlign w:val="center"/>
          </w:tcPr>
          <w:p w14:paraId="3D26F942" w14:textId="77777777" w:rsidR="00F02E5C" w:rsidRPr="009E0EB1" w:rsidRDefault="00F02E5C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1B352EB2" w14:textId="77777777" w:rsidR="00740CC7" w:rsidRPr="009E0EB1" w:rsidRDefault="00150D97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 коэффициентері тұрақты біртекті емес дифференциалдық теңдеулерді интегралдауы</w:t>
            </w:r>
          </w:p>
        </w:tc>
        <w:tc>
          <w:tcPr>
            <w:tcW w:w="1417" w:type="dxa"/>
            <w:vAlign w:val="center"/>
          </w:tcPr>
          <w:p w14:paraId="624D34B5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14:paraId="46EBFFFC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02E5C" w:rsidRPr="009E0EB1" w14:paraId="2B13B2FD" w14:textId="77777777" w:rsidTr="00AF1F03">
        <w:trPr>
          <w:trHeight w:val="268"/>
        </w:trPr>
        <w:tc>
          <w:tcPr>
            <w:tcW w:w="567" w:type="dxa"/>
            <w:vAlign w:val="center"/>
          </w:tcPr>
          <w:p w14:paraId="2C469D09" w14:textId="77777777" w:rsidR="00F02E5C" w:rsidRPr="009E0EB1" w:rsidRDefault="00271456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096" w:type="dxa"/>
          </w:tcPr>
          <w:p w14:paraId="2C031CA4" w14:textId="77777777" w:rsidR="00740CC7" w:rsidRPr="009E0EB1" w:rsidRDefault="00150D97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 дифференциалдық теңдеулер жүйесі. Сызықты коэффициентері тұрақты дифференциалдық теңдеулер жүйесін интегралдауы</w:t>
            </w:r>
          </w:p>
        </w:tc>
        <w:tc>
          <w:tcPr>
            <w:tcW w:w="1417" w:type="dxa"/>
            <w:vAlign w:val="center"/>
          </w:tcPr>
          <w:p w14:paraId="0E6E862A" w14:textId="77777777" w:rsidR="00F02E5C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14:paraId="411DB0C8" w14:textId="77777777" w:rsidR="00F02E5C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456" w:rsidRPr="009E0EB1" w14:paraId="281E2EF3" w14:textId="77777777" w:rsidTr="00AF1F03">
        <w:trPr>
          <w:trHeight w:val="268"/>
        </w:trPr>
        <w:tc>
          <w:tcPr>
            <w:tcW w:w="567" w:type="dxa"/>
            <w:vAlign w:val="center"/>
          </w:tcPr>
          <w:p w14:paraId="2DC64E95" w14:textId="77777777" w:rsidR="00271456" w:rsidRPr="009E0EB1" w:rsidRDefault="00271456" w:rsidP="00AF1F0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096" w:type="dxa"/>
          </w:tcPr>
          <w:p w14:paraId="2BC16639" w14:textId="77777777" w:rsidR="00740CC7" w:rsidRPr="009E0EB1" w:rsidRDefault="00150D97" w:rsidP="0074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Симметрия түрдегі жүйені интегралдау</w:t>
            </w:r>
          </w:p>
        </w:tc>
        <w:tc>
          <w:tcPr>
            <w:tcW w:w="1417" w:type="dxa"/>
            <w:vAlign w:val="center"/>
          </w:tcPr>
          <w:p w14:paraId="357B661C" w14:textId="77777777" w:rsidR="00271456" w:rsidRPr="009E0EB1" w:rsidRDefault="00271456" w:rsidP="00F02E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14:paraId="5A090BFF" w14:textId="77777777" w:rsidR="00271456" w:rsidRPr="009E0EB1" w:rsidRDefault="00B9237E" w:rsidP="00F02E5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2E5C" w:rsidRPr="009E0EB1" w14:paraId="7D9C6E24" w14:textId="77777777" w:rsidTr="00AF1F03">
        <w:trPr>
          <w:trHeight w:val="556"/>
        </w:trPr>
        <w:tc>
          <w:tcPr>
            <w:tcW w:w="6663" w:type="dxa"/>
            <w:gridSpan w:val="2"/>
            <w:vAlign w:val="center"/>
          </w:tcPr>
          <w:p w14:paraId="28FBD6AD" w14:textId="77777777" w:rsidR="00740CC7" w:rsidRPr="009E0EB1" w:rsidRDefault="00F02E5C" w:rsidP="00AF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vAlign w:val="center"/>
          </w:tcPr>
          <w:p w14:paraId="60677FBD" w14:textId="77777777" w:rsidR="00F02E5C" w:rsidRPr="009E0EB1" w:rsidRDefault="00B9237E" w:rsidP="00AF1F03">
            <w:pPr>
              <w:ind w:left="14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2E5C" w:rsidRPr="009E0E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53A5E46" w14:textId="77777777" w:rsidR="00F02E5C" w:rsidRPr="00416777" w:rsidRDefault="00F02E5C" w:rsidP="00F02E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FA5BB" w14:textId="77777777" w:rsidR="005B5314" w:rsidRPr="000D0B70" w:rsidRDefault="00F02E5C" w:rsidP="00F02E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5C">
        <w:rPr>
          <w:rFonts w:ascii="Times New Roman" w:eastAsia="Calibri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02E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150D9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150D97" w:rsidRPr="00150D97">
        <w:rPr>
          <w:rFonts w:ascii="Times New Roman" w:eastAsia="Calibri" w:hAnsi="Times New Roman" w:cs="Times New Roman"/>
          <w:sz w:val="28"/>
          <w:szCs w:val="28"/>
          <w:lang w:val="kk-KZ"/>
        </w:rPr>
        <w:t>Тест тапсырмаларының мазмұны</w:t>
      </w:r>
      <w:r w:rsidR="00150D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бакалавриаттың «Дифференциалдық теңдеулер» курсының материалдарын қамтиды.</w:t>
      </w:r>
    </w:p>
    <w:p w14:paraId="33C5CBFA" w14:textId="77777777" w:rsidR="00B9237E" w:rsidRPr="00B9237E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B9237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462F15E1" w14:textId="77777777" w:rsidR="00B9237E" w:rsidRPr="00B9237E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237E">
        <w:rPr>
          <w:rFonts w:ascii="Times New Roman" w:eastAsia="Calibri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17672D56" w14:textId="77777777" w:rsidR="005B5314" w:rsidRPr="000D0B70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7E">
        <w:rPr>
          <w:rFonts w:ascii="Times New Roman" w:eastAsia="Calibri" w:hAnsi="Times New Roman" w:cs="Times New Roman"/>
          <w:sz w:val="28"/>
          <w:szCs w:val="28"/>
        </w:rPr>
        <w:t>Тест орындалуының жалпы уақыты – 50 минут.</w:t>
      </w:r>
    </w:p>
    <w:p w14:paraId="6C42F27D" w14:textId="77777777" w:rsidR="00B9237E" w:rsidRPr="000D0B70" w:rsidRDefault="00B9237E" w:rsidP="00B923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0B70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Pr="005B53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5B53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ң</w:t>
      </w:r>
      <w:r w:rsidRPr="000D0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5B53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0D0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нұсқасындағы</w:t>
      </w:r>
      <w:r w:rsidRPr="000D0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тапсырмалар</w:t>
      </w:r>
      <w:r w:rsidRPr="000D0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37E">
        <w:rPr>
          <w:rFonts w:ascii="Times New Roman" w:eastAsia="Calibri" w:hAnsi="Times New Roman" w:cs="Times New Roman"/>
          <w:b/>
          <w:sz w:val="28"/>
          <w:szCs w:val="28"/>
        </w:rPr>
        <w:t>саны</w:t>
      </w:r>
      <w:r w:rsidRPr="000D0B7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F5D92BB" w14:textId="77777777" w:rsidR="00B9237E" w:rsidRPr="00B9237E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7E">
        <w:rPr>
          <w:rFonts w:ascii="Times New Roman" w:eastAsia="Calibri" w:hAnsi="Times New Roman" w:cs="Times New Roman"/>
          <w:sz w:val="28"/>
          <w:szCs w:val="28"/>
        </w:rPr>
        <w:t>Тестінің бір нұсқасында – 20 тапсырма.</w:t>
      </w:r>
    </w:p>
    <w:p w14:paraId="23D2EA60" w14:textId="77777777" w:rsidR="00B9237E" w:rsidRPr="00B9237E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7E">
        <w:rPr>
          <w:rFonts w:ascii="Times New Roman" w:eastAsia="Calibri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6D762191" w14:textId="77777777" w:rsidR="00B9237E" w:rsidRPr="00B9237E" w:rsidRDefault="00AF1F03" w:rsidP="00AF1F0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9237E" w:rsidRPr="00B9237E">
        <w:rPr>
          <w:rFonts w:ascii="Times New Roman" w:eastAsia="Calibri" w:hAnsi="Times New Roman" w:cs="Times New Roman"/>
          <w:sz w:val="28"/>
          <w:szCs w:val="28"/>
        </w:rPr>
        <w:t>жеңіл (A) – 6 тапсырма (30%);</w:t>
      </w:r>
    </w:p>
    <w:p w14:paraId="67F29675" w14:textId="77777777" w:rsidR="00B9237E" w:rsidRPr="00B9237E" w:rsidRDefault="00AF1F03" w:rsidP="00AF1F0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9237E" w:rsidRPr="00B9237E">
        <w:rPr>
          <w:rFonts w:ascii="Times New Roman" w:eastAsia="Calibri" w:hAnsi="Times New Roman" w:cs="Times New Roman"/>
          <w:sz w:val="28"/>
          <w:szCs w:val="28"/>
        </w:rPr>
        <w:t>орташа (B) – 8 тапсырма (40%);</w:t>
      </w:r>
    </w:p>
    <w:p w14:paraId="6082FE2A" w14:textId="77777777" w:rsidR="005B5314" w:rsidRPr="00740CC7" w:rsidRDefault="00AF1F03" w:rsidP="00AF1F0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9237E" w:rsidRPr="00B9237E">
        <w:rPr>
          <w:rFonts w:ascii="Times New Roman" w:eastAsia="Calibri" w:hAnsi="Times New Roman" w:cs="Times New Roman"/>
          <w:sz w:val="28"/>
          <w:szCs w:val="28"/>
        </w:rPr>
        <w:t>қиын (C) – 6 тапсырма (30%).</w:t>
      </w:r>
    </w:p>
    <w:p w14:paraId="1C5D6E2C" w14:textId="77777777" w:rsidR="00B9237E" w:rsidRPr="00B9237E" w:rsidRDefault="00B9237E" w:rsidP="00B923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237E">
        <w:rPr>
          <w:rFonts w:ascii="Times New Roman" w:eastAsia="Calibri" w:hAnsi="Times New Roman" w:cs="Times New Roman"/>
          <w:b/>
          <w:sz w:val="28"/>
          <w:szCs w:val="28"/>
        </w:rPr>
        <w:t>7. Тапсырма формасы:</w:t>
      </w:r>
    </w:p>
    <w:p w14:paraId="47584A74" w14:textId="77777777" w:rsidR="005B5314" w:rsidRPr="000D0B70" w:rsidRDefault="00B9237E" w:rsidP="00B92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7E">
        <w:rPr>
          <w:rFonts w:ascii="Times New Roman" w:eastAsia="Calibri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212D0E06" w14:textId="77777777" w:rsidR="00B9237E" w:rsidRPr="00B9237E" w:rsidRDefault="00B9237E" w:rsidP="00B923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237E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587FB367" w14:textId="77777777" w:rsidR="005B5314" w:rsidRPr="000D0B70" w:rsidRDefault="00B9237E" w:rsidP="00B923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37E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76DD2E4F" w14:textId="77777777" w:rsidR="00F02E5C" w:rsidRDefault="00F02E5C" w:rsidP="00B9237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E5C">
        <w:rPr>
          <w:rFonts w:ascii="Times New Roman" w:eastAsia="Calibri" w:hAnsi="Times New Roman" w:cs="Times New Roman"/>
          <w:b/>
          <w:bCs/>
          <w:sz w:val="28"/>
          <w:szCs w:val="28"/>
        </w:rPr>
        <w:t>9.</w:t>
      </w:r>
      <w:r w:rsidRPr="00F02E5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02E5C">
        <w:rPr>
          <w:rFonts w:ascii="Times New Roman" w:eastAsia="Calibri" w:hAnsi="Times New Roman" w:cs="Times New Roman"/>
          <w:b/>
          <w:sz w:val="28"/>
          <w:szCs w:val="28"/>
        </w:rPr>
        <w:t>Ұсынылатын әдебиеттер тізімі:</w:t>
      </w:r>
    </w:p>
    <w:p w14:paraId="1E469406" w14:textId="77777777" w:rsidR="009E0EB1" w:rsidRPr="009E0EB1" w:rsidRDefault="009E0EB1" w:rsidP="00B9237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Негізгі:</w:t>
      </w:r>
    </w:p>
    <w:p w14:paraId="14A95F75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691BDC">
        <w:rPr>
          <w:rFonts w:ascii="Times New Roman" w:hAnsi="Times New Roman" w:cs="Times New Roman"/>
          <w:sz w:val="28"/>
          <w:szCs w:val="28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Матвеев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Н.М. Методы интегрирования обыкновенных дифференциальных уравнений.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– М.: Высшая школа, 1967. </w:t>
      </w:r>
    </w:p>
    <w:p w14:paraId="40BFC499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Сүлейменов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Ж.С. Дифференциалдық теңдеулер курсы.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Қазақ университеті, 2009, Алматы: Рауан, 1991.</w:t>
      </w:r>
    </w:p>
    <w:p w14:paraId="17E60B29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Сүлейменов Ж.С. Дифференциалдық теңдеулер курсы – 2. – Алматы: Білім, 1996.</w:t>
      </w:r>
    </w:p>
    <w:p w14:paraId="6F46D4BF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Филиппов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А.Ф. Сборник задач по дифференциальным уравнениям.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Ижевск: НИЦ 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«Регулярная и хаотическая динамика»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2000.</w:t>
      </w:r>
    </w:p>
    <w:p w14:paraId="0B5C8DB7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5.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Қадыкенов Б.М. Дифференциалдық теңдеулердiң есептерi мен жаттығулары. – Алматы, 2002.</w:t>
      </w:r>
    </w:p>
    <w:p w14:paraId="78B54F5D" w14:textId="77777777" w:rsidR="00740CC7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6.</w:t>
      </w:r>
      <w:r w:rsidRPr="00691BD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Понтрягин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Л.С. Обыкновенные дифференциальные уравнения / Л.С. Понтрягин.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М.: Ленанд, 2019.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336 с.</w:t>
      </w:r>
    </w:p>
    <w:p w14:paraId="037A5463" w14:textId="77777777" w:rsidR="009E0EB1" w:rsidRPr="009E0EB1" w:rsidRDefault="009E0EB1" w:rsidP="00740C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167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Қосымша:</w:t>
      </w:r>
    </w:p>
    <w:p w14:paraId="0704062D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7.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Краснов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М.Л. Обыкновенные дифференциальные уравнения: Задачи и примеры с подробными решениями / М.Л. Краснов, А.И. Киселев, Г.И. Макаренко.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Ленанд, 2019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>. 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256 с.</w:t>
      </w:r>
    </w:p>
    <w:p w14:paraId="406DA644" w14:textId="77777777" w:rsidR="00AF1F03" w:rsidRPr="00691BDC" w:rsidRDefault="00AF1F03" w:rsidP="00AF1F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8. Эльсгольц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Л.Э. Дифференциальные уравнения / Л.Э. Эльсгольц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Издательство ЛКИ, 2019.</w:t>
      </w:r>
      <w:r w:rsidRPr="00691BDC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312 с.</w:t>
      </w:r>
    </w:p>
    <w:p w14:paraId="49906834" w14:textId="77777777" w:rsidR="005B5314" w:rsidRDefault="00AF1F03" w:rsidP="00AF1F0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9.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Шилин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А.П. Дифференциальные уравнения: Подробный разбор решений типовых примеров. 1800 примеров, собранных в многовариантные задания по важнейшим темам курса. Коллекция важнейших типов решений алгоритмического характера / А.П. Шилин.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М.: Ленанд, 2017.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–</w:t>
      </w:r>
      <w:r w:rsidRPr="00691BD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312 с.</w:t>
      </w:r>
    </w:p>
    <w:p w14:paraId="6A81F7E0" w14:textId="77777777" w:rsidR="00D11B2C" w:rsidRPr="00E630E4" w:rsidRDefault="00D11B2C" w:rsidP="00F02E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170F350D" w14:textId="77777777" w:rsidR="00D11B2C" w:rsidRPr="00E630E4" w:rsidRDefault="00D11B2C" w:rsidP="00F02E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D73040C" w14:textId="77777777" w:rsidR="00D11B2C" w:rsidRPr="00E630E4" w:rsidRDefault="00D11B2C" w:rsidP="00F02E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06F0F6A" w14:textId="77777777" w:rsidR="00D11B2C" w:rsidRPr="00E630E4" w:rsidRDefault="00D11B2C" w:rsidP="00F02E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FAEFAD3" w14:textId="77777777" w:rsidR="00D11B2C" w:rsidRPr="00E630E4" w:rsidRDefault="00D11B2C" w:rsidP="00F02E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sectPr w:rsidR="00D11B2C" w:rsidRPr="00E630E4" w:rsidSect="00940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ECD"/>
    <w:multiLevelType w:val="hybridMultilevel"/>
    <w:tmpl w:val="5A7264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70E1"/>
    <w:multiLevelType w:val="hybridMultilevel"/>
    <w:tmpl w:val="60D42326"/>
    <w:lvl w:ilvl="0" w:tplc="89CCDDC4">
      <w:start w:val="6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EA"/>
    <w:rsid w:val="00031244"/>
    <w:rsid w:val="000D0B70"/>
    <w:rsid w:val="00150D97"/>
    <w:rsid w:val="002571F1"/>
    <w:rsid w:val="00271456"/>
    <w:rsid w:val="00317B7D"/>
    <w:rsid w:val="00352ACB"/>
    <w:rsid w:val="003910C5"/>
    <w:rsid w:val="003B35CA"/>
    <w:rsid w:val="003D1AC3"/>
    <w:rsid w:val="003F434F"/>
    <w:rsid w:val="00416777"/>
    <w:rsid w:val="004E63B0"/>
    <w:rsid w:val="00557D19"/>
    <w:rsid w:val="0058363D"/>
    <w:rsid w:val="005B358E"/>
    <w:rsid w:val="005B4CDE"/>
    <w:rsid w:val="005B5314"/>
    <w:rsid w:val="0067337E"/>
    <w:rsid w:val="00740CC7"/>
    <w:rsid w:val="007531A4"/>
    <w:rsid w:val="007A1348"/>
    <w:rsid w:val="007D2BA5"/>
    <w:rsid w:val="0086524B"/>
    <w:rsid w:val="0094034C"/>
    <w:rsid w:val="009975B7"/>
    <w:rsid w:val="009B40F5"/>
    <w:rsid w:val="009D6A22"/>
    <w:rsid w:val="009E0EB1"/>
    <w:rsid w:val="00AC568B"/>
    <w:rsid w:val="00AF1F03"/>
    <w:rsid w:val="00B750A5"/>
    <w:rsid w:val="00B9237E"/>
    <w:rsid w:val="00BC3FAB"/>
    <w:rsid w:val="00CB03C9"/>
    <w:rsid w:val="00CE1E09"/>
    <w:rsid w:val="00D11B2C"/>
    <w:rsid w:val="00D14DAE"/>
    <w:rsid w:val="00D30305"/>
    <w:rsid w:val="00D3576D"/>
    <w:rsid w:val="00D5156B"/>
    <w:rsid w:val="00D713EA"/>
    <w:rsid w:val="00D8533D"/>
    <w:rsid w:val="00DF77FF"/>
    <w:rsid w:val="00E55263"/>
    <w:rsid w:val="00E630E4"/>
    <w:rsid w:val="00EF596E"/>
    <w:rsid w:val="00F02E5C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A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D"/>
  </w:style>
  <w:style w:type="paragraph" w:styleId="4">
    <w:name w:val="heading 4"/>
    <w:basedOn w:val="a"/>
    <w:link w:val="40"/>
    <w:uiPriority w:val="9"/>
    <w:qFormat/>
    <w:rsid w:val="00AF1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357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5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6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02E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2E5C"/>
  </w:style>
  <w:style w:type="table" w:customStyle="1" w:styleId="1">
    <w:name w:val="Сетка таблицы1"/>
    <w:basedOn w:val="a1"/>
    <w:next w:val="a3"/>
    <w:uiPriority w:val="59"/>
    <w:rsid w:val="00F02E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1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1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B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1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D"/>
  </w:style>
  <w:style w:type="paragraph" w:styleId="4">
    <w:name w:val="heading 4"/>
    <w:basedOn w:val="a"/>
    <w:link w:val="40"/>
    <w:uiPriority w:val="9"/>
    <w:qFormat/>
    <w:rsid w:val="00AF1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357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5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6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02E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2E5C"/>
  </w:style>
  <w:style w:type="table" w:customStyle="1" w:styleId="1">
    <w:name w:val="Сетка таблицы1"/>
    <w:basedOn w:val="a1"/>
    <w:next w:val="a3"/>
    <w:uiPriority w:val="59"/>
    <w:rsid w:val="00F02E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1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1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B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Дауылбаев Муратхан</dc:creator>
  <cp:keywords/>
  <dc:description/>
  <cp:lastModifiedBy>Гульдана Жабаева</cp:lastModifiedBy>
  <cp:revision>26</cp:revision>
  <cp:lastPrinted>2022-01-28T07:53:00Z</cp:lastPrinted>
  <dcterms:created xsi:type="dcterms:W3CDTF">2018-12-24T07:24:00Z</dcterms:created>
  <dcterms:modified xsi:type="dcterms:W3CDTF">2024-05-29T14:28:00Z</dcterms:modified>
</cp:coreProperties>
</file>