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4EE" w:rsidRPr="005B14EE" w:rsidRDefault="005B14EE" w:rsidP="00446098">
      <w:pPr>
        <w:pStyle w:val="a6"/>
        <w:jc w:val="center"/>
        <w:rPr>
          <w:rFonts w:ascii="Times New Roman" w:hAnsi="Times New Roman" w:cs="Times New Roman"/>
          <w:b/>
          <w:sz w:val="28"/>
          <w:szCs w:val="28"/>
          <w:lang w:val="kk-KZ"/>
        </w:rPr>
      </w:pPr>
    </w:p>
    <w:p w:rsidR="00DF0E14" w:rsidRPr="005B14EE" w:rsidRDefault="00DF0E14" w:rsidP="00446098">
      <w:pPr>
        <w:pStyle w:val="a6"/>
        <w:jc w:val="center"/>
        <w:rPr>
          <w:rFonts w:ascii="Times New Roman" w:hAnsi="Times New Roman" w:cs="Times New Roman"/>
          <w:b/>
          <w:sz w:val="28"/>
          <w:szCs w:val="28"/>
          <w:lang w:val="kk-KZ"/>
        </w:rPr>
      </w:pPr>
      <w:r w:rsidRPr="005B14EE">
        <w:rPr>
          <w:rFonts w:ascii="Times New Roman" w:hAnsi="Times New Roman" w:cs="Times New Roman"/>
          <w:b/>
          <w:sz w:val="28"/>
          <w:szCs w:val="28"/>
          <w:lang w:val="kk-KZ"/>
        </w:rPr>
        <w:t>«</w:t>
      </w:r>
      <w:r w:rsidR="00CE1CC4" w:rsidRPr="005B14EE">
        <w:rPr>
          <w:rFonts w:ascii="Times New Roman" w:hAnsi="Times New Roman" w:cs="Times New Roman"/>
          <w:b/>
          <w:sz w:val="28"/>
          <w:szCs w:val="28"/>
          <w:lang w:val="kk-KZ"/>
        </w:rPr>
        <w:t>Қоғамдық</w:t>
      </w:r>
      <w:r w:rsidR="000903CF">
        <w:rPr>
          <w:rFonts w:ascii="Times New Roman" w:hAnsi="Times New Roman" w:cs="Times New Roman"/>
          <w:b/>
          <w:sz w:val="28"/>
          <w:szCs w:val="28"/>
          <w:lang w:val="kk-KZ"/>
        </w:rPr>
        <w:t xml:space="preserve"> денсаулық</w:t>
      </w:r>
      <w:r w:rsidRPr="005B14EE">
        <w:rPr>
          <w:rFonts w:ascii="Times New Roman" w:hAnsi="Times New Roman" w:cs="Times New Roman"/>
          <w:b/>
          <w:sz w:val="28"/>
          <w:szCs w:val="28"/>
          <w:lang w:val="kk-KZ"/>
        </w:rPr>
        <w:t>»</w:t>
      </w:r>
    </w:p>
    <w:p w:rsidR="003227DF" w:rsidRPr="005B14EE" w:rsidRDefault="00DF0E14" w:rsidP="00446098">
      <w:pPr>
        <w:spacing w:after="0" w:line="240" w:lineRule="auto"/>
        <w:jc w:val="center"/>
        <w:rPr>
          <w:rFonts w:ascii="Times New Roman" w:hAnsi="Times New Roman" w:cs="Times New Roman"/>
          <w:b/>
          <w:sz w:val="28"/>
          <w:szCs w:val="28"/>
          <w:lang w:val="kk-KZ"/>
        </w:rPr>
      </w:pPr>
      <w:r w:rsidRPr="005B14EE">
        <w:rPr>
          <w:rFonts w:ascii="Times New Roman" w:hAnsi="Times New Roman" w:cs="Times New Roman"/>
          <w:b/>
          <w:bCs/>
          <w:sz w:val="28"/>
          <w:szCs w:val="28"/>
          <w:lang w:val="kk-KZ"/>
        </w:rPr>
        <w:t xml:space="preserve">пәні бойынша </w:t>
      </w:r>
      <w:r w:rsidRPr="005B14EE">
        <w:rPr>
          <w:rFonts w:ascii="Times New Roman" w:hAnsi="Times New Roman" w:cs="Times New Roman"/>
          <w:b/>
          <w:sz w:val="28"/>
          <w:szCs w:val="28"/>
          <w:lang w:val="kk-KZ"/>
        </w:rPr>
        <w:t>магистратураға түсуге арналған</w:t>
      </w:r>
      <w:r w:rsidR="003518F3" w:rsidRPr="005B14EE">
        <w:rPr>
          <w:rFonts w:ascii="Times New Roman" w:hAnsi="Times New Roman" w:cs="Times New Roman"/>
          <w:b/>
          <w:sz w:val="28"/>
          <w:szCs w:val="28"/>
          <w:lang w:val="kk-KZ"/>
        </w:rPr>
        <w:t xml:space="preserve"> </w:t>
      </w:r>
      <w:r w:rsidRPr="005B14EE">
        <w:rPr>
          <w:rFonts w:ascii="Times New Roman" w:hAnsi="Times New Roman" w:cs="Times New Roman"/>
          <w:b/>
          <w:sz w:val="28"/>
          <w:szCs w:val="28"/>
          <w:lang w:val="kk-KZ"/>
        </w:rPr>
        <w:t>кешенді тестілеудің</w:t>
      </w:r>
      <w:r w:rsidR="003227DF" w:rsidRPr="005B14EE">
        <w:rPr>
          <w:rFonts w:ascii="Times New Roman" w:hAnsi="Times New Roman" w:cs="Times New Roman"/>
          <w:b/>
          <w:sz w:val="28"/>
          <w:szCs w:val="28"/>
          <w:lang w:val="kk-KZ"/>
        </w:rPr>
        <w:t xml:space="preserve"> </w:t>
      </w:r>
    </w:p>
    <w:p w:rsidR="00DF0E14" w:rsidRPr="005B14EE" w:rsidRDefault="003227DF" w:rsidP="00446098">
      <w:pPr>
        <w:spacing w:after="0" w:line="240" w:lineRule="auto"/>
        <w:jc w:val="center"/>
        <w:rPr>
          <w:rFonts w:ascii="Times New Roman" w:hAnsi="Times New Roman" w:cs="Times New Roman"/>
          <w:b/>
          <w:bCs/>
          <w:sz w:val="28"/>
          <w:szCs w:val="28"/>
          <w:lang w:val="kk-KZ"/>
        </w:rPr>
      </w:pPr>
      <w:r w:rsidRPr="005B14EE">
        <w:rPr>
          <w:rFonts w:ascii="Times New Roman" w:hAnsi="Times New Roman" w:cs="Times New Roman"/>
          <w:b/>
          <w:sz w:val="28"/>
          <w:szCs w:val="28"/>
          <w:lang w:val="kk-KZ"/>
        </w:rPr>
        <w:t>ТЕСТ СПЕЦИФИКАЦИЯСЫ</w:t>
      </w:r>
    </w:p>
    <w:p w:rsidR="00DF0E14" w:rsidRPr="005B14EE" w:rsidRDefault="00F92DD5" w:rsidP="00446098">
      <w:pPr>
        <w:spacing w:after="0" w:line="240" w:lineRule="auto"/>
        <w:jc w:val="center"/>
        <w:rPr>
          <w:rFonts w:ascii="Times New Roman" w:hAnsi="Times New Roman" w:cs="Times New Roman"/>
          <w:sz w:val="28"/>
          <w:szCs w:val="28"/>
          <w:lang w:val="kk-KZ"/>
        </w:rPr>
      </w:pPr>
      <w:r w:rsidRPr="005B14EE">
        <w:rPr>
          <w:rFonts w:ascii="Times New Roman" w:hAnsi="Times New Roman" w:cs="Times New Roman"/>
          <w:sz w:val="28"/>
          <w:szCs w:val="28"/>
          <w:lang w:val="kk-KZ"/>
        </w:rPr>
        <w:t>(202</w:t>
      </w:r>
      <w:r w:rsidR="00BF5233">
        <w:rPr>
          <w:rFonts w:ascii="Times New Roman" w:hAnsi="Times New Roman" w:cs="Times New Roman"/>
          <w:sz w:val="28"/>
          <w:szCs w:val="28"/>
          <w:lang w:val="kk-KZ"/>
        </w:rPr>
        <w:t>4</w:t>
      </w:r>
      <w:r w:rsidR="00DF0E14" w:rsidRPr="005B14EE">
        <w:rPr>
          <w:rFonts w:ascii="Times New Roman" w:hAnsi="Times New Roman" w:cs="Times New Roman"/>
          <w:sz w:val="28"/>
          <w:szCs w:val="28"/>
          <w:lang w:val="kk-KZ"/>
        </w:rPr>
        <w:t xml:space="preserve"> жылдан </w:t>
      </w:r>
      <w:r w:rsidR="001E5CBD" w:rsidRPr="005B14EE">
        <w:rPr>
          <w:rFonts w:ascii="Times New Roman" w:hAnsi="Times New Roman" w:cs="Times New Roman"/>
          <w:sz w:val="28"/>
          <w:szCs w:val="28"/>
          <w:lang w:val="kk-KZ"/>
        </w:rPr>
        <w:t>бастап қолдану үшін бекітілген)</w:t>
      </w:r>
    </w:p>
    <w:p w:rsidR="00DF0E14" w:rsidRPr="005B14EE" w:rsidRDefault="00DF0E14" w:rsidP="00446098">
      <w:pPr>
        <w:tabs>
          <w:tab w:val="left" w:pos="284"/>
        </w:tabs>
        <w:spacing w:after="0" w:line="240" w:lineRule="auto"/>
        <w:jc w:val="both"/>
        <w:rPr>
          <w:rFonts w:ascii="Times New Roman" w:hAnsi="Times New Roman" w:cs="Times New Roman"/>
          <w:b/>
          <w:bCs/>
          <w:sz w:val="28"/>
          <w:szCs w:val="28"/>
          <w:lang w:val="kk-KZ"/>
        </w:rPr>
      </w:pPr>
    </w:p>
    <w:p w:rsidR="00A175A3" w:rsidRPr="005B14EE" w:rsidRDefault="00A175A3" w:rsidP="00446098">
      <w:pPr>
        <w:shd w:val="clear" w:color="auto" w:fill="FFFFFF"/>
        <w:tabs>
          <w:tab w:val="left" w:pos="180"/>
        </w:tabs>
        <w:spacing w:after="0" w:line="240" w:lineRule="auto"/>
        <w:jc w:val="both"/>
        <w:rPr>
          <w:rFonts w:ascii="Times New Roman" w:hAnsi="Times New Roman" w:cs="Times New Roman"/>
          <w:b/>
          <w:bCs/>
          <w:spacing w:val="2"/>
          <w:sz w:val="28"/>
          <w:szCs w:val="28"/>
          <w:lang w:val="kk-KZ"/>
        </w:rPr>
      </w:pPr>
      <w:r w:rsidRPr="005B14EE">
        <w:rPr>
          <w:rFonts w:ascii="Times New Roman" w:hAnsi="Times New Roman" w:cs="Times New Roman"/>
          <w:b/>
          <w:bCs/>
          <w:sz w:val="28"/>
          <w:szCs w:val="28"/>
          <w:lang w:val="kk-KZ"/>
        </w:rPr>
        <w:t xml:space="preserve">1. Мақсаты: </w:t>
      </w:r>
      <w:r w:rsidRPr="005B14EE">
        <w:rPr>
          <w:rFonts w:ascii="Times New Roman" w:hAnsi="Times New Roman" w:cs="Times New Roman"/>
          <w:sz w:val="28"/>
          <w:szCs w:val="28"/>
          <w:lang w:val="kk-KZ"/>
        </w:rPr>
        <w:t>Қазақстан Республикасы жоғары оқу орнынан кейінгі білім беру ұйымдарында оқуды жалғастыра алу</w:t>
      </w:r>
      <w:r w:rsidRPr="005B14EE">
        <w:rPr>
          <w:rFonts w:ascii="Times New Roman" w:hAnsi="Times New Roman" w:cs="Times New Roman"/>
          <w:bCs/>
          <w:sz w:val="28"/>
          <w:szCs w:val="28"/>
          <w:lang w:val="kk-KZ"/>
        </w:rPr>
        <w:t xml:space="preserve"> қабілетін анықтау.</w:t>
      </w:r>
    </w:p>
    <w:p w:rsidR="00A175A3" w:rsidRPr="005B14EE" w:rsidRDefault="00A175A3" w:rsidP="00446098">
      <w:pPr>
        <w:tabs>
          <w:tab w:val="left" w:pos="284"/>
        </w:tabs>
        <w:spacing w:after="0" w:line="240" w:lineRule="auto"/>
        <w:jc w:val="both"/>
        <w:rPr>
          <w:rFonts w:ascii="Times New Roman" w:hAnsi="Times New Roman" w:cs="Times New Roman"/>
          <w:sz w:val="28"/>
          <w:szCs w:val="28"/>
          <w:lang w:val="kk-KZ"/>
        </w:rPr>
      </w:pPr>
      <w:r w:rsidRPr="005B14EE">
        <w:rPr>
          <w:rFonts w:ascii="Times New Roman" w:hAnsi="Times New Roman" w:cs="Times New Roman"/>
          <w:b/>
          <w:bCs/>
          <w:sz w:val="28"/>
          <w:szCs w:val="28"/>
          <w:lang w:val="kk-KZ"/>
        </w:rPr>
        <w:t>2. Міндеті:</w:t>
      </w:r>
      <w:r w:rsidRPr="005B14EE">
        <w:rPr>
          <w:rFonts w:ascii="Times New Roman" w:hAnsi="Times New Roman" w:cs="Times New Roman"/>
          <w:bCs/>
          <w:sz w:val="28"/>
          <w:szCs w:val="28"/>
          <w:lang w:val="kk-KZ"/>
        </w:rPr>
        <w:t xml:space="preserve"> 7М101 «Денсаулық сақтау»  </w:t>
      </w:r>
      <w:r w:rsidRPr="005B14EE">
        <w:rPr>
          <w:rFonts w:ascii="Times New Roman" w:hAnsi="Times New Roman" w:cs="Times New Roman"/>
          <w:sz w:val="28"/>
          <w:szCs w:val="28"/>
          <w:lang w:val="kk-KZ"/>
        </w:rPr>
        <w:t xml:space="preserve">«Қоғамдық денсаулық сақтау» бағыттының </w:t>
      </w:r>
      <w:r w:rsidRPr="005B14EE">
        <w:rPr>
          <w:rFonts w:ascii="Times New Roman" w:hAnsi="Times New Roman" w:cs="Times New Roman"/>
          <w:bCs/>
          <w:sz w:val="28"/>
          <w:szCs w:val="28"/>
          <w:lang w:val="kk-KZ"/>
        </w:rPr>
        <w:t>б</w:t>
      </w:r>
      <w:r w:rsidRPr="005B14EE">
        <w:rPr>
          <w:rFonts w:ascii="Times New Roman" w:hAnsi="Times New Roman" w:cs="Times New Roman"/>
          <w:sz w:val="28"/>
          <w:szCs w:val="28"/>
          <w:lang w:val="kk-KZ" w:eastAsia="ko-KR"/>
        </w:rPr>
        <w:t>ілім беру бағдарламалары тобы</w:t>
      </w:r>
      <w:r w:rsidRPr="005B14EE">
        <w:rPr>
          <w:rFonts w:ascii="Times New Roman" w:hAnsi="Times New Roman" w:cs="Times New Roman"/>
          <w:bCs/>
          <w:sz w:val="28"/>
          <w:szCs w:val="28"/>
          <w:lang w:val="kk-KZ"/>
        </w:rPr>
        <w:t xml:space="preserve"> үшін түсушінің деңгейін  бағалау.</w:t>
      </w:r>
      <w:r w:rsidRPr="005B14EE">
        <w:rPr>
          <w:rFonts w:ascii="Times New Roman" w:hAnsi="Times New Roman" w:cs="Times New Roman"/>
          <w:sz w:val="28"/>
          <w:szCs w:val="28"/>
          <w:lang w:val="kk-KZ"/>
        </w:rPr>
        <w:t xml:space="preserve"> </w:t>
      </w:r>
    </w:p>
    <w:p w:rsidR="009F1A61" w:rsidRPr="005B14EE" w:rsidRDefault="009F1A61" w:rsidP="009F1A61">
      <w:pPr>
        <w:spacing w:after="0" w:line="240" w:lineRule="auto"/>
        <w:jc w:val="both"/>
        <w:rPr>
          <w:rFonts w:ascii="Times New Roman" w:eastAsia="Calibri" w:hAnsi="Times New Roman" w:cs="Times New Roman"/>
          <w:b/>
          <w:sz w:val="28"/>
          <w:szCs w:val="28"/>
          <w:lang w:val="kk-KZ"/>
        </w:rPr>
      </w:pPr>
      <w:r w:rsidRPr="005B14EE">
        <w:rPr>
          <w:rFonts w:ascii="Times New Roman" w:eastAsia="Calibri" w:hAnsi="Times New Roman" w:cs="Times New Roman"/>
          <w:b/>
          <w:sz w:val="28"/>
          <w:szCs w:val="28"/>
          <w:lang w:val="kk-KZ"/>
        </w:rPr>
        <w:t>М140 – Қоғамдық денсаулық сақтау</w:t>
      </w:r>
    </w:p>
    <w:p w:rsidR="009F1A61" w:rsidRPr="005B14EE" w:rsidRDefault="00D845F8" w:rsidP="009F1A61">
      <w:pPr>
        <w:widowControl w:val="0"/>
        <w:tabs>
          <w:tab w:val="left" w:pos="284"/>
        </w:tabs>
        <w:spacing w:after="0" w:line="240" w:lineRule="auto"/>
        <w:jc w:val="both"/>
        <w:rPr>
          <w:rFonts w:ascii="Times New Roman" w:eastAsia="Arial Unicode MS" w:hAnsi="Times New Roman" w:cs="Times New Roman"/>
          <w:color w:val="000000"/>
          <w:sz w:val="28"/>
          <w:szCs w:val="28"/>
          <w:lang w:val="kk-KZ" w:eastAsia="ko-KR" w:bidi="ru-RU"/>
        </w:rPr>
      </w:pPr>
      <w:r>
        <w:rPr>
          <w:rFonts w:ascii="Times New Roman" w:eastAsia="Arial Unicode MS" w:hAnsi="Times New Roman" w:cs="Times New Roman"/>
          <w:bCs/>
          <w:color w:val="000000"/>
          <w:sz w:val="28"/>
          <w:szCs w:val="28"/>
          <w:lang w:val="kk-KZ" w:eastAsia="ru-RU" w:bidi="ru-RU"/>
        </w:rPr>
        <w:t xml:space="preserve">Шифр </w:t>
      </w:r>
      <w:r w:rsidR="009F1A61" w:rsidRPr="005B14EE">
        <w:rPr>
          <w:rFonts w:ascii="Times New Roman" w:eastAsia="Arial Unicode MS" w:hAnsi="Times New Roman" w:cs="Times New Roman"/>
          <w:bCs/>
          <w:color w:val="000000"/>
          <w:sz w:val="28"/>
          <w:szCs w:val="28"/>
          <w:lang w:val="kk-KZ" w:eastAsia="ru-RU" w:bidi="ru-RU"/>
        </w:rPr>
        <w:t>білім беру бағдармалар тобы</w:t>
      </w:r>
    </w:p>
    <w:p w:rsidR="009F1A61" w:rsidRPr="005B14EE" w:rsidRDefault="009F1A61" w:rsidP="00446098">
      <w:pPr>
        <w:tabs>
          <w:tab w:val="left" w:pos="284"/>
        </w:tabs>
        <w:spacing w:after="0" w:line="240" w:lineRule="auto"/>
        <w:jc w:val="both"/>
        <w:rPr>
          <w:rFonts w:ascii="Times New Roman" w:hAnsi="Times New Roman" w:cs="Times New Roman"/>
          <w:sz w:val="28"/>
          <w:szCs w:val="28"/>
          <w:lang w:val="kk-KZ"/>
        </w:rPr>
      </w:pPr>
    </w:p>
    <w:p w:rsidR="00987DCD" w:rsidRPr="005B14EE" w:rsidRDefault="00DF0E14" w:rsidP="00446098">
      <w:pPr>
        <w:pStyle w:val="2"/>
        <w:spacing w:after="0" w:line="240" w:lineRule="auto"/>
        <w:ind w:left="0"/>
        <w:jc w:val="both"/>
        <w:rPr>
          <w:rFonts w:ascii="Times New Roman" w:hAnsi="Times New Roman" w:cs="Times New Roman"/>
          <w:sz w:val="28"/>
          <w:szCs w:val="28"/>
          <w:lang w:val="kk-KZ"/>
        </w:rPr>
      </w:pPr>
      <w:r w:rsidRPr="005B14EE">
        <w:rPr>
          <w:rFonts w:ascii="Times New Roman" w:hAnsi="Times New Roman" w:cs="Times New Roman"/>
          <w:b/>
          <w:bCs/>
          <w:sz w:val="28"/>
          <w:szCs w:val="28"/>
          <w:lang w:val="kk-KZ" w:eastAsia="ko-KR"/>
        </w:rPr>
        <w:t>3. Тест мазмұны</w:t>
      </w:r>
      <w:r w:rsidRPr="005B14EE">
        <w:rPr>
          <w:rFonts w:ascii="Times New Roman" w:hAnsi="Times New Roman" w:cs="Times New Roman"/>
          <w:b/>
          <w:bCs/>
          <w:sz w:val="28"/>
          <w:szCs w:val="28"/>
          <w:lang w:val="kk-KZ"/>
        </w:rPr>
        <w:t>:</w:t>
      </w:r>
      <w:r w:rsidRPr="005B14EE">
        <w:rPr>
          <w:rFonts w:ascii="Times New Roman" w:hAnsi="Times New Roman" w:cs="Times New Roman"/>
          <w:sz w:val="28"/>
          <w:szCs w:val="28"/>
          <w:lang w:val="kk-KZ"/>
        </w:rPr>
        <w:t xml:space="preserve"> </w:t>
      </w:r>
    </w:p>
    <w:tbl>
      <w:tblPr>
        <w:tblStyle w:val="ab"/>
        <w:tblW w:w="9713" w:type="dxa"/>
        <w:tblInd w:w="34" w:type="dxa"/>
        <w:tblLayout w:type="fixed"/>
        <w:tblLook w:val="04A0" w:firstRow="1" w:lastRow="0" w:firstColumn="1" w:lastColumn="0" w:noHBand="0" w:noVBand="1"/>
      </w:tblPr>
      <w:tblGrid>
        <w:gridCol w:w="501"/>
        <w:gridCol w:w="6803"/>
        <w:gridCol w:w="1269"/>
        <w:gridCol w:w="7"/>
        <w:gridCol w:w="1133"/>
      </w:tblGrid>
      <w:tr w:rsidR="0020764E" w:rsidRPr="005B14EE" w:rsidTr="0020764E">
        <w:tc>
          <w:tcPr>
            <w:tcW w:w="501" w:type="dxa"/>
            <w:vAlign w:val="center"/>
          </w:tcPr>
          <w:p w:rsidR="0020764E" w:rsidRPr="005B14EE" w:rsidRDefault="0020764E" w:rsidP="0020764E">
            <w:pPr>
              <w:widowControl w:val="0"/>
              <w:tabs>
                <w:tab w:val="left" w:pos="709"/>
              </w:tabs>
              <w:jc w:val="center"/>
              <w:rPr>
                <w:rFonts w:ascii="Times New Roman" w:hAnsi="Times New Roman" w:cs="Times New Roman"/>
                <w:b/>
                <w:sz w:val="28"/>
                <w:szCs w:val="28"/>
                <w:lang w:val="kk-KZ"/>
              </w:rPr>
            </w:pPr>
            <w:r w:rsidRPr="005B14EE">
              <w:rPr>
                <w:rFonts w:ascii="Times New Roman" w:hAnsi="Times New Roman" w:cs="Times New Roman"/>
                <w:b/>
                <w:sz w:val="28"/>
                <w:szCs w:val="28"/>
                <w:lang w:val="kk-KZ"/>
              </w:rPr>
              <w:t>№</w:t>
            </w:r>
          </w:p>
        </w:tc>
        <w:tc>
          <w:tcPr>
            <w:tcW w:w="6803" w:type="dxa"/>
            <w:vAlign w:val="center"/>
          </w:tcPr>
          <w:p w:rsidR="0020764E" w:rsidRPr="005B14EE" w:rsidRDefault="0020764E" w:rsidP="0020764E">
            <w:pPr>
              <w:ind w:hanging="175"/>
              <w:jc w:val="center"/>
              <w:rPr>
                <w:rFonts w:ascii="Times New Roman" w:hAnsi="Times New Roman" w:cs="Times New Roman"/>
                <w:b/>
                <w:bCs/>
                <w:sz w:val="28"/>
                <w:szCs w:val="28"/>
                <w:lang w:val="kk-KZ"/>
              </w:rPr>
            </w:pPr>
            <w:r w:rsidRPr="005B14EE">
              <w:rPr>
                <w:rFonts w:ascii="Times New Roman" w:hAnsi="Times New Roman" w:cs="Times New Roman"/>
                <w:b/>
                <w:bCs/>
                <w:sz w:val="28"/>
                <w:szCs w:val="28"/>
                <w:lang w:val="kk-KZ"/>
              </w:rPr>
              <w:t>Тақырыптың мазмұны</w:t>
            </w:r>
          </w:p>
        </w:tc>
        <w:tc>
          <w:tcPr>
            <w:tcW w:w="1276" w:type="dxa"/>
            <w:gridSpan w:val="2"/>
            <w:vAlign w:val="center"/>
          </w:tcPr>
          <w:p w:rsidR="00272C69" w:rsidRDefault="0020764E" w:rsidP="00272C69">
            <w:pPr>
              <w:shd w:val="clear" w:color="auto" w:fill="FFFFFF"/>
              <w:ind w:right="34"/>
              <w:jc w:val="center"/>
              <w:rPr>
                <w:rFonts w:ascii="Times New Roman" w:hAnsi="Times New Roman" w:cs="Times New Roman"/>
                <w:b/>
                <w:sz w:val="28"/>
                <w:szCs w:val="28"/>
                <w:lang w:val="kk-KZ"/>
              </w:rPr>
            </w:pPr>
            <w:r w:rsidRPr="005B14EE">
              <w:rPr>
                <w:rFonts w:ascii="Times New Roman" w:hAnsi="Times New Roman" w:cs="Times New Roman"/>
                <w:b/>
                <w:sz w:val="28"/>
                <w:szCs w:val="28"/>
                <w:lang w:val="kk-KZ"/>
              </w:rPr>
              <w:t>Қиын</w:t>
            </w:r>
          </w:p>
          <w:p w:rsidR="0020764E" w:rsidRPr="005B14EE" w:rsidRDefault="0020764E" w:rsidP="00272C69">
            <w:pPr>
              <w:shd w:val="clear" w:color="auto" w:fill="FFFFFF"/>
              <w:ind w:right="34"/>
              <w:jc w:val="center"/>
              <w:rPr>
                <w:rFonts w:ascii="Times New Roman" w:hAnsi="Times New Roman" w:cs="Times New Roman"/>
                <w:b/>
                <w:sz w:val="28"/>
                <w:szCs w:val="28"/>
                <w:lang w:val="kk-KZ"/>
              </w:rPr>
            </w:pPr>
            <w:r w:rsidRPr="005B14EE">
              <w:rPr>
                <w:rFonts w:ascii="Times New Roman" w:hAnsi="Times New Roman" w:cs="Times New Roman"/>
                <w:b/>
                <w:sz w:val="28"/>
                <w:szCs w:val="28"/>
                <w:lang w:val="kk-KZ"/>
              </w:rPr>
              <w:t>дық деңгейі</w:t>
            </w:r>
          </w:p>
        </w:tc>
        <w:tc>
          <w:tcPr>
            <w:tcW w:w="1133" w:type="dxa"/>
          </w:tcPr>
          <w:p w:rsidR="00272C69" w:rsidRDefault="0020764E" w:rsidP="0020764E">
            <w:pPr>
              <w:jc w:val="center"/>
              <w:rPr>
                <w:rFonts w:ascii="Times New Roman" w:hAnsi="Times New Roman" w:cs="Times New Roman"/>
                <w:b/>
                <w:bCs/>
                <w:sz w:val="28"/>
                <w:szCs w:val="28"/>
                <w:lang w:val="kk-KZ"/>
              </w:rPr>
            </w:pPr>
            <w:r w:rsidRPr="005B14EE">
              <w:rPr>
                <w:rFonts w:ascii="Times New Roman" w:hAnsi="Times New Roman" w:cs="Times New Roman"/>
                <w:b/>
                <w:bCs/>
                <w:sz w:val="28"/>
                <w:szCs w:val="28"/>
                <w:lang w:val="kk-KZ"/>
              </w:rPr>
              <w:t>Тап</w:t>
            </w:r>
          </w:p>
          <w:p w:rsidR="0020764E" w:rsidRPr="005B14EE" w:rsidRDefault="0020764E" w:rsidP="0020764E">
            <w:pPr>
              <w:jc w:val="center"/>
              <w:rPr>
                <w:rFonts w:ascii="Times New Roman" w:hAnsi="Times New Roman" w:cs="Times New Roman"/>
                <w:b/>
                <w:bCs/>
                <w:sz w:val="28"/>
                <w:szCs w:val="28"/>
                <w:lang w:val="kk-KZ"/>
              </w:rPr>
            </w:pPr>
            <w:bookmarkStart w:id="0" w:name="_GoBack"/>
            <w:bookmarkEnd w:id="0"/>
            <w:r w:rsidRPr="005B14EE">
              <w:rPr>
                <w:rFonts w:ascii="Times New Roman" w:hAnsi="Times New Roman" w:cs="Times New Roman"/>
                <w:b/>
                <w:bCs/>
                <w:sz w:val="28"/>
                <w:szCs w:val="28"/>
                <w:lang w:val="kk-KZ"/>
              </w:rPr>
              <w:t>сыр</w:t>
            </w:r>
          </w:p>
          <w:p w:rsidR="0020764E" w:rsidRPr="005B14EE" w:rsidRDefault="0020764E" w:rsidP="0020764E">
            <w:pPr>
              <w:jc w:val="center"/>
              <w:rPr>
                <w:rFonts w:ascii="Times New Roman" w:hAnsi="Times New Roman" w:cs="Times New Roman"/>
                <w:b/>
                <w:bCs/>
                <w:sz w:val="28"/>
                <w:szCs w:val="28"/>
                <w:lang w:val="kk-KZ"/>
              </w:rPr>
            </w:pPr>
            <w:r w:rsidRPr="005B14EE">
              <w:rPr>
                <w:rFonts w:ascii="Times New Roman" w:hAnsi="Times New Roman" w:cs="Times New Roman"/>
                <w:b/>
                <w:bCs/>
                <w:sz w:val="28"/>
                <w:szCs w:val="28"/>
                <w:lang w:val="kk-KZ"/>
              </w:rPr>
              <w:t>малар саны</w:t>
            </w:r>
          </w:p>
        </w:tc>
      </w:tr>
      <w:tr w:rsidR="002E7A02" w:rsidRPr="005B14EE" w:rsidTr="0020764E">
        <w:trPr>
          <w:trHeight w:val="303"/>
        </w:trPr>
        <w:tc>
          <w:tcPr>
            <w:tcW w:w="501" w:type="dxa"/>
          </w:tcPr>
          <w:p w:rsidR="002E7A02" w:rsidRPr="005B14EE" w:rsidRDefault="002E7A02" w:rsidP="0020764E">
            <w:pPr>
              <w:tabs>
                <w:tab w:val="left" w:pos="274"/>
              </w:tabs>
              <w:rPr>
                <w:rFonts w:ascii="Times New Roman" w:hAnsi="Times New Roman" w:cs="Times New Roman"/>
                <w:sz w:val="28"/>
                <w:szCs w:val="28"/>
                <w:lang w:val="kk-KZ"/>
              </w:rPr>
            </w:pPr>
            <w:r w:rsidRPr="005B14EE">
              <w:rPr>
                <w:rFonts w:ascii="Times New Roman" w:hAnsi="Times New Roman" w:cs="Times New Roman"/>
                <w:sz w:val="28"/>
                <w:szCs w:val="28"/>
                <w:lang w:val="kk-KZ"/>
              </w:rPr>
              <w:t>1</w:t>
            </w:r>
          </w:p>
        </w:tc>
        <w:tc>
          <w:tcPr>
            <w:tcW w:w="6803" w:type="dxa"/>
          </w:tcPr>
          <w:p w:rsidR="002E7A02" w:rsidRPr="005B14EE" w:rsidRDefault="002E7A02" w:rsidP="0020764E">
            <w:pPr>
              <w:jc w:val="both"/>
              <w:rPr>
                <w:rFonts w:ascii="Times New Roman" w:hAnsi="Times New Roman" w:cs="Times New Roman"/>
                <w:sz w:val="28"/>
                <w:szCs w:val="28"/>
                <w:lang w:val="kk-KZ"/>
              </w:rPr>
            </w:pPr>
            <w:r w:rsidRPr="005B14EE">
              <w:rPr>
                <w:rFonts w:ascii="Times New Roman" w:hAnsi="Times New Roman" w:cs="Times New Roman"/>
                <w:bCs/>
                <w:sz w:val="28"/>
                <w:szCs w:val="28"/>
                <w:lang w:val="kk-KZ"/>
              </w:rPr>
              <w:t>Қоғамдық денсаулық және денсаулық сақтау жүйесі ғылым және оқыту пәні ретінде</w:t>
            </w:r>
            <w:r w:rsidRPr="005B14EE">
              <w:rPr>
                <w:rFonts w:ascii="Times New Roman" w:hAnsi="Times New Roman" w:cs="Times New Roman"/>
                <w:sz w:val="28"/>
                <w:szCs w:val="28"/>
                <w:lang w:val="kk-KZ"/>
              </w:rPr>
              <w:t>. Денсаулық сақтау адамзат қоғамындағы әлеуметтік жүйе ретінде. Зерттеу әдістері.</w:t>
            </w:r>
          </w:p>
        </w:tc>
        <w:tc>
          <w:tcPr>
            <w:tcW w:w="1276" w:type="dxa"/>
            <w:gridSpan w:val="2"/>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А</w:t>
            </w:r>
          </w:p>
        </w:tc>
        <w:tc>
          <w:tcPr>
            <w:tcW w:w="1133" w:type="dxa"/>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1</w:t>
            </w:r>
          </w:p>
        </w:tc>
      </w:tr>
      <w:tr w:rsidR="002E7A02" w:rsidRPr="005B14EE" w:rsidTr="0020764E">
        <w:trPr>
          <w:trHeight w:val="272"/>
        </w:trPr>
        <w:tc>
          <w:tcPr>
            <w:tcW w:w="501" w:type="dxa"/>
            <w:vMerge w:val="restart"/>
          </w:tcPr>
          <w:p w:rsidR="002E7A02" w:rsidRPr="005B14EE" w:rsidRDefault="002E7A02" w:rsidP="0020764E">
            <w:pPr>
              <w:tabs>
                <w:tab w:val="left" w:pos="274"/>
              </w:tabs>
              <w:rPr>
                <w:rFonts w:ascii="Times New Roman" w:hAnsi="Times New Roman" w:cs="Times New Roman"/>
                <w:sz w:val="28"/>
                <w:szCs w:val="28"/>
              </w:rPr>
            </w:pPr>
            <w:r w:rsidRPr="005B14EE">
              <w:rPr>
                <w:rFonts w:ascii="Times New Roman" w:hAnsi="Times New Roman" w:cs="Times New Roman"/>
                <w:sz w:val="28"/>
                <w:szCs w:val="28"/>
              </w:rPr>
              <w:t>2</w:t>
            </w:r>
          </w:p>
        </w:tc>
        <w:tc>
          <w:tcPr>
            <w:tcW w:w="6803" w:type="dxa"/>
            <w:vMerge w:val="restart"/>
          </w:tcPr>
          <w:p w:rsidR="002E7A02" w:rsidRPr="005B14EE" w:rsidRDefault="002E7A02" w:rsidP="0020764E">
            <w:pPr>
              <w:jc w:val="both"/>
              <w:rPr>
                <w:rFonts w:ascii="Times New Roman" w:hAnsi="Times New Roman" w:cs="Times New Roman"/>
                <w:sz w:val="28"/>
                <w:szCs w:val="28"/>
                <w:lang w:val="kk-KZ"/>
              </w:rPr>
            </w:pPr>
            <w:r w:rsidRPr="005B14EE">
              <w:rPr>
                <w:rFonts w:ascii="Times New Roman" w:hAnsi="Times New Roman" w:cs="Times New Roman"/>
                <w:sz w:val="28"/>
                <w:szCs w:val="28"/>
                <w:lang w:val="kk-KZ"/>
              </w:rPr>
              <w:t xml:space="preserve">Медициналық демография. Қоғамдық денсаулықты сипаттаудағы демографиялық мәліметтердің маңызы. Халық статикасы. Тұрғындар денсаулығын бағалаудағы халық санағының маңыздылығы. Халықтың динамикасы. Механикалық қозғалыс. Әлемдегі және ҚР табиғи қозғалыс көрсеткіштері, зерттеу әдістері, деңгейі мен тенденциясы. </w:t>
            </w:r>
          </w:p>
          <w:p w:rsidR="002E7A02" w:rsidRPr="005B14EE" w:rsidRDefault="002E7A02" w:rsidP="0020764E">
            <w:pPr>
              <w:jc w:val="both"/>
              <w:rPr>
                <w:rFonts w:ascii="Times New Roman" w:eastAsia="SimSun" w:hAnsi="Times New Roman" w:cs="Times New Roman"/>
                <w:bCs/>
                <w:sz w:val="28"/>
                <w:szCs w:val="28"/>
                <w:lang w:val="kk-KZ"/>
              </w:rPr>
            </w:pPr>
          </w:p>
        </w:tc>
        <w:tc>
          <w:tcPr>
            <w:tcW w:w="1276" w:type="dxa"/>
            <w:gridSpan w:val="2"/>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А</w:t>
            </w:r>
          </w:p>
        </w:tc>
        <w:tc>
          <w:tcPr>
            <w:tcW w:w="1133" w:type="dxa"/>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1</w:t>
            </w:r>
          </w:p>
        </w:tc>
      </w:tr>
      <w:tr w:rsidR="002E7A02" w:rsidRPr="005B14EE" w:rsidTr="0020764E">
        <w:trPr>
          <w:trHeight w:val="272"/>
        </w:trPr>
        <w:tc>
          <w:tcPr>
            <w:tcW w:w="501" w:type="dxa"/>
            <w:vMerge/>
          </w:tcPr>
          <w:p w:rsidR="002E7A02" w:rsidRPr="005B14EE" w:rsidRDefault="002E7A02" w:rsidP="0020764E">
            <w:pPr>
              <w:tabs>
                <w:tab w:val="left" w:pos="274"/>
              </w:tabs>
              <w:rPr>
                <w:rFonts w:ascii="Times New Roman" w:hAnsi="Times New Roman" w:cs="Times New Roman"/>
                <w:sz w:val="28"/>
                <w:szCs w:val="28"/>
                <w:lang w:val="kk-KZ"/>
              </w:rPr>
            </w:pPr>
          </w:p>
        </w:tc>
        <w:tc>
          <w:tcPr>
            <w:tcW w:w="6803" w:type="dxa"/>
            <w:vMerge/>
          </w:tcPr>
          <w:p w:rsidR="002E7A02" w:rsidRPr="005B14EE" w:rsidRDefault="002E7A02" w:rsidP="0020764E">
            <w:pPr>
              <w:jc w:val="both"/>
              <w:rPr>
                <w:rFonts w:ascii="Times New Roman" w:hAnsi="Times New Roman" w:cs="Times New Roman"/>
                <w:sz w:val="28"/>
                <w:szCs w:val="28"/>
                <w:lang w:val="kk-KZ"/>
              </w:rPr>
            </w:pPr>
          </w:p>
        </w:tc>
        <w:tc>
          <w:tcPr>
            <w:tcW w:w="1276" w:type="dxa"/>
            <w:gridSpan w:val="2"/>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В</w:t>
            </w:r>
          </w:p>
        </w:tc>
        <w:tc>
          <w:tcPr>
            <w:tcW w:w="1133" w:type="dxa"/>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1</w:t>
            </w:r>
          </w:p>
        </w:tc>
      </w:tr>
      <w:tr w:rsidR="002E7A02" w:rsidRPr="005B14EE" w:rsidTr="00490A3E">
        <w:trPr>
          <w:trHeight w:val="272"/>
        </w:trPr>
        <w:tc>
          <w:tcPr>
            <w:tcW w:w="501" w:type="dxa"/>
            <w:vMerge w:val="restart"/>
          </w:tcPr>
          <w:p w:rsidR="002E7A02" w:rsidRPr="005B14EE" w:rsidRDefault="002E7A02" w:rsidP="0020764E">
            <w:pPr>
              <w:tabs>
                <w:tab w:val="left" w:pos="274"/>
              </w:tabs>
              <w:rPr>
                <w:rFonts w:ascii="Times New Roman" w:hAnsi="Times New Roman" w:cs="Times New Roman"/>
                <w:sz w:val="28"/>
                <w:szCs w:val="28"/>
                <w:lang w:val="kk-KZ"/>
              </w:rPr>
            </w:pPr>
            <w:r w:rsidRPr="005B14EE">
              <w:rPr>
                <w:rFonts w:ascii="Times New Roman" w:hAnsi="Times New Roman" w:cs="Times New Roman"/>
                <w:sz w:val="28"/>
                <w:szCs w:val="28"/>
                <w:lang w:val="kk-KZ"/>
              </w:rPr>
              <w:t>3</w:t>
            </w:r>
          </w:p>
        </w:tc>
        <w:tc>
          <w:tcPr>
            <w:tcW w:w="6803" w:type="dxa"/>
            <w:vMerge w:val="restart"/>
          </w:tcPr>
          <w:p w:rsidR="002E7A02" w:rsidRPr="005B14EE" w:rsidRDefault="002E7A02" w:rsidP="0020764E">
            <w:pPr>
              <w:ind w:hanging="172"/>
              <w:jc w:val="both"/>
              <w:rPr>
                <w:rFonts w:ascii="Times New Roman" w:hAnsi="Times New Roman" w:cs="Times New Roman"/>
                <w:sz w:val="28"/>
                <w:szCs w:val="28"/>
                <w:lang w:val="kk-KZ"/>
              </w:rPr>
            </w:pPr>
            <w:r w:rsidRPr="005B14EE">
              <w:rPr>
                <w:rFonts w:ascii="Times New Roman" w:hAnsi="Times New Roman" w:cs="Times New Roman"/>
                <w:sz w:val="28"/>
                <w:szCs w:val="28"/>
                <w:lang w:val="kk-KZ"/>
              </w:rPr>
              <w:t xml:space="preserve"> Қаралу, медициналық тексеру және өлім себептері бойынша аурушылдықты зерттеу әдістері.  Тіркеу – есеп беру құжаттары. Тәжірибелік дәрігер қызметіндегі аурушылдықты талдау.Уақытша еңбекке жарамсыздық  бойынша аурушылдық.</w:t>
            </w:r>
          </w:p>
        </w:tc>
        <w:tc>
          <w:tcPr>
            <w:tcW w:w="1276" w:type="dxa"/>
            <w:gridSpan w:val="2"/>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А</w:t>
            </w:r>
          </w:p>
        </w:tc>
        <w:tc>
          <w:tcPr>
            <w:tcW w:w="1133" w:type="dxa"/>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2</w:t>
            </w:r>
          </w:p>
        </w:tc>
      </w:tr>
      <w:tr w:rsidR="002E7A02" w:rsidRPr="005B14EE" w:rsidTr="00490A3E">
        <w:trPr>
          <w:trHeight w:val="272"/>
        </w:trPr>
        <w:tc>
          <w:tcPr>
            <w:tcW w:w="501" w:type="dxa"/>
            <w:vMerge/>
          </w:tcPr>
          <w:p w:rsidR="002E7A02" w:rsidRPr="005B14EE" w:rsidRDefault="002E7A02" w:rsidP="0020764E">
            <w:pPr>
              <w:tabs>
                <w:tab w:val="left" w:pos="274"/>
              </w:tabs>
              <w:rPr>
                <w:rFonts w:ascii="Times New Roman" w:hAnsi="Times New Roman" w:cs="Times New Roman"/>
                <w:sz w:val="28"/>
                <w:szCs w:val="28"/>
              </w:rPr>
            </w:pPr>
          </w:p>
        </w:tc>
        <w:tc>
          <w:tcPr>
            <w:tcW w:w="6803" w:type="dxa"/>
            <w:vMerge/>
          </w:tcPr>
          <w:p w:rsidR="002E7A02" w:rsidRPr="005B14EE" w:rsidRDefault="002E7A02" w:rsidP="0020764E">
            <w:pPr>
              <w:ind w:hanging="172"/>
              <w:jc w:val="both"/>
              <w:rPr>
                <w:rFonts w:ascii="Times New Roman" w:hAnsi="Times New Roman" w:cs="Times New Roman"/>
                <w:sz w:val="28"/>
                <w:szCs w:val="28"/>
                <w:lang w:val="kk-KZ"/>
              </w:rPr>
            </w:pPr>
          </w:p>
        </w:tc>
        <w:tc>
          <w:tcPr>
            <w:tcW w:w="1276" w:type="dxa"/>
            <w:gridSpan w:val="2"/>
            <w:vAlign w:val="center"/>
          </w:tcPr>
          <w:p w:rsidR="002E7A02" w:rsidRPr="005B14EE" w:rsidRDefault="002E7A02">
            <w:pPr>
              <w:tabs>
                <w:tab w:val="left" w:pos="284"/>
              </w:tabs>
              <w:jc w:val="center"/>
              <w:rPr>
                <w:rFonts w:ascii="Times New Roman" w:hAnsi="Times New Roman" w:cs="Times New Roman"/>
                <w:sz w:val="28"/>
                <w:szCs w:val="28"/>
                <w:lang w:val="kk-KZ"/>
              </w:rPr>
            </w:pPr>
            <w:r w:rsidRPr="005B14EE">
              <w:rPr>
                <w:rFonts w:ascii="Times New Roman" w:hAnsi="Times New Roman" w:cs="Times New Roman"/>
                <w:sz w:val="28"/>
                <w:szCs w:val="28"/>
                <w:lang w:val="kk-KZ"/>
              </w:rPr>
              <w:t>В</w:t>
            </w:r>
          </w:p>
          <w:p w:rsidR="002E7A02" w:rsidRPr="005B14EE" w:rsidRDefault="002E7A02">
            <w:pPr>
              <w:tabs>
                <w:tab w:val="left" w:pos="284"/>
              </w:tabs>
              <w:jc w:val="center"/>
              <w:rPr>
                <w:rFonts w:ascii="Times New Roman" w:hAnsi="Times New Roman" w:cs="Times New Roman"/>
                <w:sz w:val="28"/>
                <w:szCs w:val="28"/>
                <w:lang w:val="kk-KZ" w:eastAsia="en-US"/>
              </w:rPr>
            </w:pPr>
          </w:p>
        </w:tc>
        <w:tc>
          <w:tcPr>
            <w:tcW w:w="1133" w:type="dxa"/>
            <w:vAlign w:val="center"/>
          </w:tcPr>
          <w:p w:rsidR="002E7A02" w:rsidRPr="005B14EE" w:rsidRDefault="002E7A02">
            <w:pPr>
              <w:tabs>
                <w:tab w:val="left" w:pos="284"/>
              </w:tabs>
              <w:jc w:val="center"/>
              <w:rPr>
                <w:rFonts w:ascii="Times New Roman" w:hAnsi="Times New Roman" w:cs="Times New Roman"/>
                <w:sz w:val="28"/>
                <w:szCs w:val="28"/>
                <w:lang w:val="kk-KZ"/>
              </w:rPr>
            </w:pPr>
            <w:r w:rsidRPr="005B14EE">
              <w:rPr>
                <w:rFonts w:ascii="Times New Roman" w:hAnsi="Times New Roman" w:cs="Times New Roman"/>
                <w:sz w:val="28"/>
                <w:szCs w:val="28"/>
                <w:lang w:val="kk-KZ"/>
              </w:rPr>
              <w:t>1</w:t>
            </w:r>
          </w:p>
          <w:p w:rsidR="002E7A02" w:rsidRPr="005B14EE" w:rsidRDefault="002E7A02">
            <w:pPr>
              <w:tabs>
                <w:tab w:val="left" w:pos="284"/>
              </w:tabs>
              <w:jc w:val="center"/>
              <w:rPr>
                <w:rFonts w:ascii="Times New Roman" w:hAnsi="Times New Roman" w:cs="Times New Roman"/>
                <w:sz w:val="28"/>
                <w:szCs w:val="28"/>
                <w:lang w:val="kk-KZ" w:eastAsia="en-US"/>
              </w:rPr>
            </w:pPr>
          </w:p>
        </w:tc>
      </w:tr>
      <w:tr w:rsidR="002E7A02" w:rsidRPr="005B14EE" w:rsidTr="00490A3E">
        <w:trPr>
          <w:trHeight w:val="272"/>
        </w:trPr>
        <w:tc>
          <w:tcPr>
            <w:tcW w:w="501" w:type="dxa"/>
          </w:tcPr>
          <w:p w:rsidR="002E7A02" w:rsidRPr="005B14EE" w:rsidRDefault="002E7A02" w:rsidP="0020764E">
            <w:pPr>
              <w:tabs>
                <w:tab w:val="left" w:pos="274"/>
              </w:tabs>
              <w:rPr>
                <w:rFonts w:ascii="Times New Roman" w:hAnsi="Times New Roman" w:cs="Times New Roman"/>
                <w:sz w:val="28"/>
                <w:szCs w:val="28"/>
              </w:rPr>
            </w:pPr>
            <w:r w:rsidRPr="005B14EE">
              <w:rPr>
                <w:rFonts w:ascii="Times New Roman" w:hAnsi="Times New Roman" w:cs="Times New Roman"/>
                <w:sz w:val="28"/>
                <w:szCs w:val="28"/>
              </w:rPr>
              <w:t>4</w:t>
            </w:r>
          </w:p>
        </w:tc>
        <w:tc>
          <w:tcPr>
            <w:tcW w:w="6803" w:type="dxa"/>
          </w:tcPr>
          <w:p w:rsidR="002E7A02" w:rsidRPr="005B14EE" w:rsidRDefault="002E7A02" w:rsidP="0020764E">
            <w:pPr>
              <w:jc w:val="both"/>
              <w:rPr>
                <w:rFonts w:ascii="Times New Roman" w:hAnsi="Times New Roman" w:cs="Times New Roman"/>
                <w:sz w:val="28"/>
                <w:szCs w:val="28"/>
                <w:lang w:val="kk-KZ"/>
              </w:rPr>
            </w:pPr>
            <w:r w:rsidRPr="005B14EE">
              <w:rPr>
                <w:rFonts w:ascii="Times New Roman" w:hAnsi="Times New Roman" w:cs="Times New Roman"/>
                <w:sz w:val="28"/>
                <w:szCs w:val="28"/>
                <w:lang w:val="kk-KZ"/>
              </w:rPr>
              <w:t>Меншігі бойынша медициналық ұйымдардың (МҰ) түрлері (қаржыландыру көзі бойынша): мемлекеттік және жеке. МҰ негізгі түрлері: емхана, стационар, босану үйі, диспансер және т.б. МҰ негізгі қызмет түрлері.</w:t>
            </w:r>
          </w:p>
        </w:tc>
        <w:tc>
          <w:tcPr>
            <w:tcW w:w="1276" w:type="dxa"/>
            <w:gridSpan w:val="2"/>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С</w:t>
            </w:r>
          </w:p>
        </w:tc>
        <w:tc>
          <w:tcPr>
            <w:tcW w:w="1133" w:type="dxa"/>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1</w:t>
            </w:r>
          </w:p>
        </w:tc>
      </w:tr>
      <w:tr w:rsidR="002E7A02" w:rsidRPr="005B14EE" w:rsidTr="00490A3E">
        <w:trPr>
          <w:trHeight w:val="277"/>
        </w:trPr>
        <w:tc>
          <w:tcPr>
            <w:tcW w:w="501" w:type="dxa"/>
            <w:vMerge w:val="restart"/>
          </w:tcPr>
          <w:p w:rsidR="002E7A02" w:rsidRPr="005B14EE" w:rsidRDefault="002E7A02" w:rsidP="0020764E">
            <w:pPr>
              <w:tabs>
                <w:tab w:val="left" w:pos="274"/>
              </w:tabs>
              <w:rPr>
                <w:rFonts w:ascii="Times New Roman" w:hAnsi="Times New Roman" w:cs="Times New Roman"/>
                <w:sz w:val="28"/>
                <w:szCs w:val="28"/>
                <w:lang w:val="kk-KZ"/>
              </w:rPr>
            </w:pPr>
            <w:r w:rsidRPr="005B14EE">
              <w:rPr>
                <w:rFonts w:ascii="Times New Roman" w:hAnsi="Times New Roman" w:cs="Times New Roman"/>
                <w:sz w:val="28"/>
                <w:szCs w:val="28"/>
                <w:lang w:val="kk-KZ"/>
              </w:rPr>
              <w:t>5</w:t>
            </w:r>
          </w:p>
        </w:tc>
        <w:tc>
          <w:tcPr>
            <w:tcW w:w="6803" w:type="dxa"/>
            <w:vMerge w:val="restart"/>
          </w:tcPr>
          <w:p w:rsidR="002E7A02" w:rsidRPr="005B14EE" w:rsidRDefault="002E7A02" w:rsidP="0020764E">
            <w:pPr>
              <w:jc w:val="both"/>
              <w:rPr>
                <w:rFonts w:ascii="Times New Roman" w:eastAsia="SimSun" w:hAnsi="Times New Roman" w:cs="Times New Roman"/>
                <w:sz w:val="28"/>
                <w:szCs w:val="28"/>
                <w:lang w:val="kk-KZ"/>
              </w:rPr>
            </w:pPr>
            <w:r w:rsidRPr="005B14EE">
              <w:rPr>
                <w:rFonts w:ascii="Times New Roman" w:eastAsia="Times New Roman" w:hAnsi="Times New Roman" w:cs="Times New Roman"/>
                <w:sz w:val="28"/>
                <w:szCs w:val="28"/>
                <w:lang w:val="kk-KZ"/>
              </w:rPr>
              <w:t xml:space="preserve">Тұрғындарға медициналық көмекті ұйымдастыру (біріншілік және ауруханалық, стационарлық). Халыққа алғашқы медициналық-санитарлық көмек көрсету. Қазақстан Республикасындағы біріккен </w:t>
            </w:r>
            <w:r w:rsidRPr="005B14EE">
              <w:rPr>
                <w:rFonts w:ascii="Times New Roman" w:eastAsia="Times New Roman" w:hAnsi="Times New Roman" w:cs="Times New Roman"/>
                <w:sz w:val="28"/>
                <w:szCs w:val="28"/>
                <w:lang w:val="kk-KZ"/>
              </w:rPr>
              <w:lastRenderedPageBreak/>
              <w:t>ұлттық денсаулық сақтау жүйесі.</w:t>
            </w:r>
          </w:p>
        </w:tc>
        <w:tc>
          <w:tcPr>
            <w:tcW w:w="1276" w:type="dxa"/>
            <w:gridSpan w:val="2"/>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lastRenderedPageBreak/>
              <w:t>А</w:t>
            </w:r>
          </w:p>
        </w:tc>
        <w:tc>
          <w:tcPr>
            <w:tcW w:w="1133" w:type="dxa"/>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1</w:t>
            </w:r>
          </w:p>
        </w:tc>
      </w:tr>
      <w:tr w:rsidR="002E7A02" w:rsidRPr="005B14EE" w:rsidTr="00490A3E">
        <w:trPr>
          <w:trHeight w:val="277"/>
        </w:trPr>
        <w:tc>
          <w:tcPr>
            <w:tcW w:w="501" w:type="dxa"/>
            <w:vMerge/>
          </w:tcPr>
          <w:p w:rsidR="002E7A02" w:rsidRPr="005B14EE" w:rsidRDefault="002E7A02" w:rsidP="0020764E">
            <w:pPr>
              <w:tabs>
                <w:tab w:val="left" w:pos="274"/>
              </w:tabs>
              <w:rPr>
                <w:rFonts w:ascii="Times New Roman" w:hAnsi="Times New Roman" w:cs="Times New Roman"/>
                <w:sz w:val="28"/>
                <w:szCs w:val="28"/>
                <w:lang w:val="kk-KZ"/>
              </w:rPr>
            </w:pPr>
          </w:p>
        </w:tc>
        <w:tc>
          <w:tcPr>
            <w:tcW w:w="6803" w:type="dxa"/>
            <w:vMerge/>
          </w:tcPr>
          <w:p w:rsidR="002E7A02" w:rsidRPr="005B14EE" w:rsidRDefault="002E7A02" w:rsidP="0020764E">
            <w:pPr>
              <w:jc w:val="both"/>
              <w:rPr>
                <w:rFonts w:ascii="Times New Roman" w:eastAsia="Times New Roman" w:hAnsi="Times New Roman" w:cs="Times New Roman"/>
                <w:sz w:val="28"/>
                <w:szCs w:val="28"/>
                <w:lang w:val="kk-KZ"/>
              </w:rPr>
            </w:pPr>
          </w:p>
        </w:tc>
        <w:tc>
          <w:tcPr>
            <w:tcW w:w="1276" w:type="dxa"/>
            <w:gridSpan w:val="2"/>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С</w:t>
            </w:r>
          </w:p>
        </w:tc>
        <w:tc>
          <w:tcPr>
            <w:tcW w:w="1133" w:type="dxa"/>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1</w:t>
            </w:r>
          </w:p>
        </w:tc>
      </w:tr>
      <w:tr w:rsidR="002E7A02" w:rsidRPr="005B14EE" w:rsidTr="00490A3E">
        <w:trPr>
          <w:trHeight w:val="236"/>
        </w:trPr>
        <w:tc>
          <w:tcPr>
            <w:tcW w:w="501" w:type="dxa"/>
          </w:tcPr>
          <w:p w:rsidR="002E7A02" w:rsidRPr="005B14EE" w:rsidRDefault="002E7A02" w:rsidP="0020764E">
            <w:pPr>
              <w:tabs>
                <w:tab w:val="left" w:pos="274"/>
              </w:tabs>
              <w:rPr>
                <w:rFonts w:ascii="Times New Roman" w:hAnsi="Times New Roman" w:cs="Times New Roman"/>
                <w:sz w:val="28"/>
                <w:szCs w:val="28"/>
                <w:lang w:val="kk-KZ"/>
              </w:rPr>
            </w:pPr>
            <w:r w:rsidRPr="005B14EE">
              <w:rPr>
                <w:rFonts w:ascii="Times New Roman" w:hAnsi="Times New Roman" w:cs="Times New Roman"/>
                <w:sz w:val="28"/>
                <w:szCs w:val="28"/>
                <w:lang w:val="kk-KZ"/>
              </w:rPr>
              <w:lastRenderedPageBreak/>
              <w:t>6</w:t>
            </w:r>
          </w:p>
        </w:tc>
        <w:tc>
          <w:tcPr>
            <w:tcW w:w="6803" w:type="dxa"/>
          </w:tcPr>
          <w:p w:rsidR="002E7A02" w:rsidRPr="005B14EE" w:rsidRDefault="002E7A02" w:rsidP="0020764E">
            <w:pPr>
              <w:jc w:val="both"/>
              <w:rPr>
                <w:rFonts w:ascii="Times New Roman" w:eastAsia="SimSun" w:hAnsi="Times New Roman" w:cs="Times New Roman"/>
                <w:sz w:val="28"/>
                <w:szCs w:val="28"/>
                <w:lang w:val="kk-KZ"/>
              </w:rPr>
            </w:pPr>
            <w:r w:rsidRPr="005B14EE">
              <w:rPr>
                <w:rFonts w:ascii="Times New Roman" w:eastAsia="Times New Roman" w:hAnsi="Times New Roman" w:cs="Times New Roman"/>
                <w:sz w:val="28"/>
                <w:szCs w:val="28"/>
                <w:lang w:val="kk-KZ"/>
              </w:rPr>
              <w:t>Дәрігер терапевт қызметінің дәрігерлік қызметі және қалалық емханадағы тұрғындарға қызмет көрсету нормативі. Госпитализацияға жолдама беру тәртібі.</w:t>
            </w:r>
          </w:p>
        </w:tc>
        <w:tc>
          <w:tcPr>
            <w:tcW w:w="1276" w:type="dxa"/>
            <w:gridSpan w:val="2"/>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С</w:t>
            </w:r>
          </w:p>
        </w:tc>
        <w:tc>
          <w:tcPr>
            <w:tcW w:w="1133" w:type="dxa"/>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1</w:t>
            </w:r>
          </w:p>
        </w:tc>
      </w:tr>
      <w:tr w:rsidR="002E7A02" w:rsidRPr="005B14EE" w:rsidTr="00490A3E">
        <w:trPr>
          <w:trHeight w:val="269"/>
        </w:trPr>
        <w:tc>
          <w:tcPr>
            <w:tcW w:w="501" w:type="dxa"/>
          </w:tcPr>
          <w:p w:rsidR="002E7A02" w:rsidRPr="005B14EE" w:rsidRDefault="002E7A02" w:rsidP="0020764E">
            <w:pPr>
              <w:tabs>
                <w:tab w:val="left" w:pos="274"/>
              </w:tabs>
              <w:rPr>
                <w:rFonts w:ascii="Times New Roman" w:hAnsi="Times New Roman" w:cs="Times New Roman"/>
                <w:sz w:val="28"/>
                <w:szCs w:val="28"/>
                <w:lang w:val="kk-KZ"/>
              </w:rPr>
            </w:pPr>
            <w:r w:rsidRPr="005B14EE">
              <w:rPr>
                <w:rFonts w:ascii="Times New Roman" w:hAnsi="Times New Roman" w:cs="Times New Roman"/>
                <w:sz w:val="28"/>
                <w:szCs w:val="28"/>
                <w:lang w:val="kk-KZ"/>
              </w:rPr>
              <w:t>7</w:t>
            </w:r>
          </w:p>
        </w:tc>
        <w:tc>
          <w:tcPr>
            <w:tcW w:w="6803" w:type="dxa"/>
          </w:tcPr>
          <w:p w:rsidR="002E7A02" w:rsidRPr="005B14EE" w:rsidRDefault="002E7A02" w:rsidP="0020764E">
            <w:pPr>
              <w:jc w:val="both"/>
              <w:rPr>
                <w:rFonts w:ascii="Times New Roman" w:hAnsi="Times New Roman" w:cs="Times New Roman"/>
                <w:sz w:val="28"/>
                <w:szCs w:val="28"/>
                <w:lang w:val="kk-KZ"/>
              </w:rPr>
            </w:pPr>
            <w:r w:rsidRPr="005B14EE">
              <w:rPr>
                <w:rFonts w:ascii="Times New Roman" w:hAnsi="Times New Roman" w:cs="Times New Roman"/>
                <w:sz w:val="28"/>
                <w:szCs w:val="28"/>
                <w:lang w:val="kk-KZ"/>
              </w:rPr>
              <w:t>Ауыл тұрғындарына медициналық-әлеуметтік көмекті ұйымдастыру және оның құрылымы.</w:t>
            </w:r>
          </w:p>
        </w:tc>
        <w:tc>
          <w:tcPr>
            <w:tcW w:w="1276" w:type="dxa"/>
            <w:gridSpan w:val="2"/>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А</w:t>
            </w:r>
          </w:p>
        </w:tc>
        <w:tc>
          <w:tcPr>
            <w:tcW w:w="1133" w:type="dxa"/>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1</w:t>
            </w:r>
          </w:p>
        </w:tc>
      </w:tr>
      <w:tr w:rsidR="002E7A02" w:rsidRPr="005B14EE" w:rsidTr="00490A3E">
        <w:trPr>
          <w:trHeight w:val="269"/>
        </w:trPr>
        <w:tc>
          <w:tcPr>
            <w:tcW w:w="501" w:type="dxa"/>
            <w:vMerge w:val="restart"/>
          </w:tcPr>
          <w:p w:rsidR="002E7A02" w:rsidRPr="005B14EE" w:rsidRDefault="002E7A02" w:rsidP="0020764E">
            <w:pPr>
              <w:tabs>
                <w:tab w:val="left" w:pos="274"/>
              </w:tabs>
              <w:rPr>
                <w:rFonts w:ascii="Times New Roman" w:hAnsi="Times New Roman" w:cs="Times New Roman"/>
                <w:sz w:val="28"/>
                <w:szCs w:val="28"/>
                <w:lang w:val="kk-KZ"/>
              </w:rPr>
            </w:pPr>
            <w:r w:rsidRPr="005B14EE">
              <w:rPr>
                <w:rFonts w:ascii="Times New Roman" w:hAnsi="Times New Roman" w:cs="Times New Roman"/>
                <w:sz w:val="28"/>
                <w:szCs w:val="28"/>
                <w:lang w:val="kk-KZ"/>
              </w:rPr>
              <w:t>8</w:t>
            </w:r>
          </w:p>
        </w:tc>
        <w:tc>
          <w:tcPr>
            <w:tcW w:w="6803" w:type="dxa"/>
            <w:vMerge w:val="restart"/>
          </w:tcPr>
          <w:p w:rsidR="002E7A02" w:rsidRPr="005B14EE" w:rsidRDefault="002E7A02" w:rsidP="0020764E">
            <w:pPr>
              <w:jc w:val="both"/>
              <w:rPr>
                <w:rFonts w:ascii="Times New Roman" w:hAnsi="Times New Roman" w:cs="Times New Roman"/>
                <w:sz w:val="28"/>
                <w:szCs w:val="28"/>
                <w:lang w:val="kk-KZ"/>
              </w:rPr>
            </w:pPr>
            <w:r w:rsidRPr="005B14EE">
              <w:rPr>
                <w:rFonts w:ascii="Times New Roman" w:hAnsi="Times New Roman" w:cs="Times New Roman"/>
                <w:sz w:val="28"/>
                <w:szCs w:val="28"/>
                <w:lang w:val="kk-KZ"/>
              </w:rPr>
              <w:t>Дәрігерлік-еңбектік сараптаманы ұйымдастыру. Еңбекке уақытша жарамсыздық парағын беру және дайындау тәртібі. Уақытша және тұрақты еңбекке жарамсыздық экспертизасы.</w:t>
            </w:r>
          </w:p>
        </w:tc>
        <w:tc>
          <w:tcPr>
            <w:tcW w:w="1276" w:type="dxa"/>
            <w:gridSpan w:val="2"/>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В</w:t>
            </w:r>
          </w:p>
        </w:tc>
        <w:tc>
          <w:tcPr>
            <w:tcW w:w="1133" w:type="dxa"/>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1</w:t>
            </w:r>
          </w:p>
        </w:tc>
      </w:tr>
      <w:tr w:rsidR="002E7A02" w:rsidRPr="005B14EE" w:rsidTr="00490A3E">
        <w:trPr>
          <w:trHeight w:val="269"/>
        </w:trPr>
        <w:tc>
          <w:tcPr>
            <w:tcW w:w="501" w:type="dxa"/>
            <w:vMerge/>
          </w:tcPr>
          <w:p w:rsidR="002E7A02" w:rsidRPr="005B14EE" w:rsidRDefault="002E7A02" w:rsidP="0020764E">
            <w:pPr>
              <w:tabs>
                <w:tab w:val="left" w:pos="274"/>
              </w:tabs>
              <w:rPr>
                <w:rFonts w:ascii="Times New Roman" w:hAnsi="Times New Roman" w:cs="Times New Roman"/>
                <w:sz w:val="28"/>
                <w:szCs w:val="28"/>
                <w:lang w:val="kk-KZ"/>
              </w:rPr>
            </w:pPr>
          </w:p>
        </w:tc>
        <w:tc>
          <w:tcPr>
            <w:tcW w:w="6803" w:type="dxa"/>
            <w:vMerge/>
          </w:tcPr>
          <w:p w:rsidR="002E7A02" w:rsidRPr="005B14EE" w:rsidRDefault="002E7A02" w:rsidP="0020764E">
            <w:pPr>
              <w:jc w:val="both"/>
              <w:rPr>
                <w:rFonts w:ascii="Times New Roman" w:hAnsi="Times New Roman" w:cs="Times New Roman"/>
                <w:sz w:val="28"/>
                <w:szCs w:val="28"/>
                <w:lang w:val="kk-KZ"/>
              </w:rPr>
            </w:pPr>
          </w:p>
        </w:tc>
        <w:tc>
          <w:tcPr>
            <w:tcW w:w="1276" w:type="dxa"/>
            <w:gridSpan w:val="2"/>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С</w:t>
            </w:r>
          </w:p>
        </w:tc>
        <w:tc>
          <w:tcPr>
            <w:tcW w:w="1133" w:type="dxa"/>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1</w:t>
            </w:r>
          </w:p>
        </w:tc>
      </w:tr>
      <w:tr w:rsidR="002E7A02" w:rsidRPr="005B14EE" w:rsidTr="00490A3E">
        <w:trPr>
          <w:trHeight w:val="230"/>
        </w:trPr>
        <w:tc>
          <w:tcPr>
            <w:tcW w:w="501" w:type="dxa"/>
          </w:tcPr>
          <w:p w:rsidR="002E7A02" w:rsidRPr="005B14EE" w:rsidRDefault="002E7A02" w:rsidP="0020764E">
            <w:pPr>
              <w:tabs>
                <w:tab w:val="left" w:pos="274"/>
              </w:tabs>
              <w:rPr>
                <w:rFonts w:ascii="Times New Roman" w:hAnsi="Times New Roman" w:cs="Times New Roman"/>
                <w:sz w:val="28"/>
                <w:szCs w:val="28"/>
                <w:lang w:val="kk-KZ"/>
              </w:rPr>
            </w:pPr>
            <w:r w:rsidRPr="005B14EE">
              <w:rPr>
                <w:rFonts w:ascii="Times New Roman" w:hAnsi="Times New Roman" w:cs="Times New Roman"/>
                <w:sz w:val="28"/>
                <w:szCs w:val="28"/>
                <w:lang w:val="kk-KZ"/>
              </w:rPr>
              <w:t>9</w:t>
            </w:r>
          </w:p>
        </w:tc>
        <w:tc>
          <w:tcPr>
            <w:tcW w:w="6803" w:type="dxa"/>
          </w:tcPr>
          <w:p w:rsidR="002E7A02" w:rsidRPr="005B14EE" w:rsidRDefault="002E7A02" w:rsidP="0020764E">
            <w:pPr>
              <w:widowControl w:val="0"/>
              <w:shd w:val="clear" w:color="auto" w:fill="FFFFFF"/>
              <w:tabs>
                <w:tab w:val="left" w:pos="0"/>
              </w:tabs>
              <w:autoSpaceDE w:val="0"/>
              <w:autoSpaceDN w:val="0"/>
              <w:adjustRightInd w:val="0"/>
              <w:jc w:val="both"/>
              <w:rPr>
                <w:rFonts w:ascii="Times New Roman" w:hAnsi="Times New Roman" w:cs="Times New Roman"/>
                <w:color w:val="000000"/>
                <w:sz w:val="28"/>
                <w:szCs w:val="28"/>
                <w:lang w:val="kk-KZ"/>
              </w:rPr>
            </w:pPr>
            <w:r w:rsidRPr="005B14EE">
              <w:rPr>
                <w:rFonts w:ascii="Times New Roman" w:hAnsi="Times New Roman" w:cs="Times New Roman"/>
                <w:sz w:val="28"/>
                <w:szCs w:val="28"/>
                <w:lang w:val="kk-KZ"/>
              </w:rPr>
              <w:t>Аурудың алдын алудың мақсаты, міндеті, түрлері, кезеңдері. Скрининг: анықтамасы, мақсаты, түрлері. Қауіпті топтар: анықтамасы, қалыптастыру кезеңдері. Әлеуметтік – гигиеналық мониторинг.</w:t>
            </w:r>
          </w:p>
        </w:tc>
        <w:tc>
          <w:tcPr>
            <w:tcW w:w="1276" w:type="dxa"/>
            <w:gridSpan w:val="2"/>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В</w:t>
            </w:r>
          </w:p>
        </w:tc>
        <w:tc>
          <w:tcPr>
            <w:tcW w:w="1133" w:type="dxa"/>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2</w:t>
            </w:r>
          </w:p>
        </w:tc>
      </w:tr>
      <w:tr w:rsidR="002E7A02" w:rsidRPr="005B14EE" w:rsidTr="00490A3E">
        <w:trPr>
          <w:trHeight w:val="375"/>
        </w:trPr>
        <w:tc>
          <w:tcPr>
            <w:tcW w:w="501" w:type="dxa"/>
          </w:tcPr>
          <w:p w:rsidR="002E7A02" w:rsidRPr="005B14EE" w:rsidRDefault="002E7A02" w:rsidP="0020764E">
            <w:pPr>
              <w:tabs>
                <w:tab w:val="left" w:pos="274"/>
              </w:tabs>
              <w:rPr>
                <w:rFonts w:ascii="Times New Roman" w:hAnsi="Times New Roman" w:cs="Times New Roman"/>
                <w:sz w:val="28"/>
                <w:szCs w:val="28"/>
                <w:lang w:val="kk-KZ"/>
              </w:rPr>
            </w:pPr>
            <w:r w:rsidRPr="005B14EE">
              <w:rPr>
                <w:rFonts w:ascii="Times New Roman" w:hAnsi="Times New Roman" w:cs="Times New Roman"/>
                <w:sz w:val="28"/>
                <w:szCs w:val="28"/>
              </w:rPr>
              <w:t>1</w:t>
            </w:r>
            <w:r w:rsidRPr="005B14EE">
              <w:rPr>
                <w:rFonts w:ascii="Times New Roman" w:hAnsi="Times New Roman" w:cs="Times New Roman"/>
                <w:sz w:val="28"/>
                <w:szCs w:val="28"/>
                <w:lang w:val="kk-KZ"/>
              </w:rPr>
              <w:t>0</w:t>
            </w:r>
          </w:p>
        </w:tc>
        <w:tc>
          <w:tcPr>
            <w:tcW w:w="6803" w:type="dxa"/>
          </w:tcPr>
          <w:p w:rsidR="002E7A02" w:rsidRPr="005B14EE" w:rsidRDefault="002E7A02" w:rsidP="0020764E">
            <w:pPr>
              <w:jc w:val="both"/>
              <w:rPr>
                <w:rFonts w:ascii="Times New Roman" w:eastAsia="SimSun" w:hAnsi="Times New Roman" w:cs="Times New Roman"/>
                <w:sz w:val="28"/>
                <w:szCs w:val="28"/>
                <w:lang w:val="kk-KZ"/>
              </w:rPr>
            </w:pPr>
            <w:r w:rsidRPr="005B14EE">
              <w:rPr>
                <w:rFonts w:ascii="Times New Roman" w:hAnsi="Times New Roman" w:cs="Times New Roman"/>
                <w:sz w:val="28"/>
                <w:szCs w:val="28"/>
                <w:lang w:val="kk-KZ"/>
              </w:rPr>
              <w:t>Салауатты өмір салтын насихаттау және оның компоненттері.</w:t>
            </w:r>
          </w:p>
        </w:tc>
        <w:tc>
          <w:tcPr>
            <w:tcW w:w="1276" w:type="dxa"/>
            <w:gridSpan w:val="2"/>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С</w:t>
            </w:r>
          </w:p>
        </w:tc>
        <w:tc>
          <w:tcPr>
            <w:tcW w:w="1133" w:type="dxa"/>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2</w:t>
            </w:r>
          </w:p>
        </w:tc>
      </w:tr>
      <w:tr w:rsidR="002E7A02" w:rsidRPr="005B14EE" w:rsidTr="00490A3E">
        <w:tc>
          <w:tcPr>
            <w:tcW w:w="501" w:type="dxa"/>
            <w:tcBorders>
              <w:right w:val="single" w:sz="4" w:space="0" w:color="auto"/>
            </w:tcBorders>
          </w:tcPr>
          <w:p w:rsidR="002E7A02" w:rsidRPr="005B14EE" w:rsidRDefault="002E7A02" w:rsidP="0020764E">
            <w:pPr>
              <w:rPr>
                <w:rFonts w:ascii="Times New Roman" w:eastAsia="Times New Roman" w:hAnsi="Times New Roman" w:cs="Times New Roman"/>
                <w:bCs/>
                <w:sz w:val="28"/>
                <w:szCs w:val="28"/>
                <w:lang w:val="kk-KZ"/>
              </w:rPr>
            </w:pPr>
            <w:r w:rsidRPr="005B14EE">
              <w:rPr>
                <w:rFonts w:ascii="Times New Roman" w:eastAsia="Times New Roman" w:hAnsi="Times New Roman" w:cs="Times New Roman"/>
                <w:bCs/>
                <w:sz w:val="28"/>
                <w:szCs w:val="28"/>
                <w:lang w:val="kk-KZ"/>
              </w:rPr>
              <w:t>11</w:t>
            </w:r>
          </w:p>
        </w:tc>
        <w:tc>
          <w:tcPr>
            <w:tcW w:w="6803" w:type="dxa"/>
            <w:tcBorders>
              <w:left w:val="single" w:sz="4" w:space="0" w:color="auto"/>
            </w:tcBorders>
          </w:tcPr>
          <w:p w:rsidR="002E7A02" w:rsidRPr="005B14EE" w:rsidRDefault="002E7A02" w:rsidP="0020764E">
            <w:pPr>
              <w:jc w:val="both"/>
              <w:rPr>
                <w:rFonts w:ascii="Times New Roman" w:hAnsi="Times New Roman" w:cs="Times New Roman"/>
                <w:color w:val="000000"/>
                <w:sz w:val="28"/>
                <w:szCs w:val="28"/>
                <w:lang w:val="kk-KZ"/>
              </w:rPr>
            </w:pPr>
            <w:r w:rsidRPr="005B14EE">
              <w:rPr>
                <w:rFonts w:ascii="Times New Roman" w:hAnsi="Times New Roman" w:cs="Times New Roman"/>
                <w:sz w:val="28"/>
                <w:szCs w:val="28"/>
                <w:lang w:val="kk-KZ"/>
              </w:rPr>
              <w:t>Әйелдер мен балаларға медициналық көмекті ұйымдастыру.</w:t>
            </w:r>
          </w:p>
        </w:tc>
        <w:tc>
          <w:tcPr>
            <w:tcW w:w="1269" w:type="dxa"/>
            <w:tcBorders>
              <w:right w:val="single" w:sz="4" w:space="0" w:color="auto"/>
            </w:tcBorders>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В</w:t>
            </w:r>
          </w:p>
        </w:tc>
        <w:tc>
          <w:tcPr>
            <w:tcW w:w="1140" w:type="dxa"/>
            <w:gridSpan w:val="2"/>
            <w:tcBorders>
              <w:left w:val="single" w:sz="4" w:space="0" w:color="auto"/>
            </w:tcBorders>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2</w:t>
            </w:r>
          </w:p>
        </w:tc>
      </w:tr>
      <w:tr w:rsidR="002E7A02" w:rsidRPr="005B14EE" w:rsidTr="00490A3E">
        <w:tc>
          <w:tcPr>
            <w:tcW w:w="501" w:type="dxa"/>
            <w:tcBorders>
              <w:right w:val="single" w:sz="4" w:space="0" w:color="auto"/>
            </w:tcBorders>
          </w:tcPr>
          <w:p w:rsidR="002E7A02" w:rsidRPr="005B14EE" w:rsidRDefault="002E7A02" w:rsidP="0020764E">
            <w:pPr>
              <w:rPr>
                <w:rFonts w:ascii="Times New Roman" w:eastAsia="Times New Roman" w:hAnsi="Times New Roman" w:cs="Times New Roman"/>
                <w:bCs/>
                <w:sz w:val="28"/>
                <w:szCs w:val="28"/>
                <w:lang w:val="kk-KZ"/>
              </w:rPr>
            </w:pPr>
            <w:r w:rsidRPr="005B14EE">
              <w:rPr>
                <w:rFonts w:ascii="Times New Roman" w:eastAsia="Times New Roman" w:hAnsi="Times New Roman" w:cs="Times New Roman"/>
                <w:bCs/>
                <w:sz w:val="28"/>
                <w:szCs w:val="28"/>
                <w:lang w:val="kk-KZ"/>
              </w:rPr>
              <w:t>12</w:t>
            </w:r>
          </w:p>
        </w:tc>
        <w:tc>
          <w:tcPr>
            <w:tcW w:w="6803" w:type="dxa"/>
            <w:tcBorders>
              <w:left w:val="single" w:sz="4" w:space="0" w:color="auto"/>
            </w:tcBorders>
          </w:tcPr>
          <w:p w:rsidR="002E7A02" w:rsidRPr="005B14EE" w:rsidRDefault="002E7A02" w:rsidP="0020764E">
            <w:pPr>
              <w:jc w:val="both"/>
              <w:rPr>
                <w:rFonts w:ascii="Times New Roman" w:eastAsia="Times New Roman" w:hAnsi="Times New Roman" w:cs="Times New Roman"/>
                <w:color w:val="000000"/>
                <w:sz w:val="28"/>
                <w:szCs w:val="28"/>
                <w:lang w:val="kk-KZ"/>
              </w:rPr>
            </w:pPr>
            <w:r w:rsidRPr="005B14EE">
              <w:rPr>
                <w:rFonts w:ascii="Times New Roman" w:eastAsia="Times New Roman" w:hAnsi="Times New Roman" w:cs="Times New Roman"/>
                <w:color w:val="000000"/>
                <w:sz w:val="28"/>
                <w:szCs w:val="28"/>
                <w:lang w:val="kk-KZ"/>
              </w:rPr>
              <w:t>Қалпына келтіру емінің медициналық-әлеуметтік маңызы.</w:t>
            </w:r>
          </w:p>
        </w:tc>
        <w:tc>
          <w:tcPr>
            <w:tcW w:w="1269" w:type="dxa"/>
            <w:tcBorders>
              <w:right w:val="single" w:sz="4" w:space="0" w:color="auto"/>
            </w:tcBorders>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В</w:t>
            </w:r>
          </w:p>
        </w:tc>
        <w:tc>
          <w:tcPr>
            <w:tcW w:w="1140" w:type="dxa"/>
            <w:gridSpan w:val="2"/>
            <w:tcBorders>
              <w:left w:val="single" w:sz="4" w:space="0" w:color="auto"/>
            </w:tcBorders>
            <w:vAlign w:val="center"/>
          </w:tcPr>
          <w:p w:rsidR="002E7A02" w:rsidRPr="005B14EE" w:rsidRDefault="002E7A02">
            <w:pPr>
              <w:tabs>
                <w:tab w:val="left" w:pos="284"/>
              </w:tabs>
              <w:jc w:val="center"/>
              <w:rPr>
                <w:rFonts w:ascii="Times New Roman" w:hAnsi="Times New Roman" w:cs="Times New Roman"/>
                <w:sz w:val="28"/>
                <w:szCs w:val="28"/>
                <w:lang w:val="kk-KZ" w:eastAsia="en-US"/>
              </w:rPr>
            </w:pPr>
            <w:r w:rsidRPr="005B14EE">
              <w:rPr>
                <w:rFonts w:ascii="Times New Roman" w:hAnsi="Times New Roman" w:cs="Times New Roman"/>
                <w:sz w:val="28"/>
                <w:szCs w:val="28"/>
                <w:lang w:val="kk-KZ"/>
              </w:rPr>
              <w:t>1</w:t>
            </w:r>
          </w:p>
        </w:tc>
      </w:tr>
      <w:tr w:rsidR="0020764E" w:rsidRPr="005B14EE" w:rsidTr="0020764E">
        <w:tc>
          <w:tcPr>
            <w:tcW w:w="7304" w:type="dxa"/>
            <w:gridSpan w:val="2"/>
          </w:tcPr>
          <w:p w:rsidR="0020764E" w:rsidRPr="005B14EE" w:rsidRDefault="0020764E" w:rsidP="0020764E">
            <w:pPr>
              <w:rPr>
                <w:rFonts w:ascii="Times New Roman" w:eastAsia="Times New Roman" w:hAnsi="Times New Roman" w:cs="Times New Roman"/>
                <w:b/>
                <w:bCs/>
                <w:sz w:val="28"/>
                <w:szCs w:val="28"/>
                <w:lang w:val="kk-KZ"/>
              </w:rPr>
            </w:pPr>
            <w:r w:rsidRPr="005B14EE">
              <w:rPr>
                <w:rFonts w:ascii="Times New Roman" w:eastAsia="Times New Roman" w:hAnsi="Times New Roman" w:cs="Times New Roman"/>
                <w:b/>
                <w:bCs/>
                <w:sz w:val="28"/>
                <w:szCs w:val="28"/>
                <w:lang w:val="kk-KZ"/>
              </w:rPr>
              <w:t>Тестінің бір нұсқасындағы тапсырмалар саны</w:t>
            </w:r>
          </w:p>
        </w:tc>
        <w:tc>
          <w:tcPr>
            <w:tcW w:w="2409" w:type="dxa"/>
            <w:gridSpan w:val="3"/>
          </w:tcPr>
          <w:p w:rsidR="0020764E" w:rsidRPr="005B14EE" w:rsidRDefault="0020764E" w:rsidP="0020764E">
            <w:pPr>
              <w:tabs>
                <w:tab w:val="left" w:pos="274"/>
              </w:tabs>
              <w:jc w:val="right"/>
              <w:rPr>
                <w:rFonts w:ascii="Times New Roman" w:hAnsi="Times New Roman" w:cs="Times New Roman"/>
                <w:b/>
                <w:sz w:val="28"/>
                <w:szCs w:val="28"/>
                <w:highlight w:val="yellow"/>
                <w:lang w:val="kk-KZ"/>
              </w:rPr>
            </w:pPr>
            <w:r w:rsidRPr="005B14EE">
              <w:rPr>
                <w:rFonts w:ascii="Times New Roman" w:hAnsi="Times New Roman" w:cs="Times New Roman"/>
                <w:b/>
                <w:sz w:val="28"/>
                <w:szCs w:val="28"/>
                <w:lang w:val="kk-KZ"/>
              </w:rPr>
              <w:t>20</w:t>
            </w:r>
          </w:p>
        </w:tc>
      </w:tr>
    </w:tbl>
    <w:p w:rsidR="00987DCD" w:rsidRPr="005B14EE" w:rsidRDefault="00987DCD" w:rsidP="00446098">
      <w:pPr>
        <w:spacing w:after="0" w:line="240" w:lineRule="auto"/>
        <w:contextualSpacing/>
        <w:jc w:val="both"/>
        <w:rPr>
          <w:rFonts w:ascii="Times New Roman" w:eastAsiaTheme="minorEastAsia" w:hAnsi="Times New Roman" w:cs="Times New Roman"/>
          <w:b/>
          <w:sz w:val="28"/>
          <w:szCs w:val="28"/>
          <w:lang w:val="kk-KZ" w:eastAsia="ru-RU"/>
        </w:rPr>
      </w:pPr>
      <w:r w:rsidRPr="005B14EE">
        <w:rPr>
          <w:rFonts w:ascii="Times New Roman" w:eastAsiaTheme="minorEastAsia" w:hAnsi="Times New Roman" w:cs="Times New Roman"/>
          <w:b/>
          <w:sz w:val="28"/>
          <w:szCs w:val="28"/>
          <w:lang w:val="be-BY" w:eastAsia="ru-RU"/>
        </w:rPr>
        <w:t>4. Тапсырма мазмұнының сипаттамасы</w:t>
      </w:r>
      <w:r w:rsidRPr="005B14EE">
        <w:rPr>
          <w:rFonts w:ascii="Times New Roman" w:eastAsiaTheme="minorEastAsia" w:hAnsi="Times New Roman" w:cs="Times New Roman"/>
          <w:b/>
          <w:sz w:val="28"/>
          <w:szCs w:val="28"/>
          <w:lang w:val="kk-KZ" w:eastAsia="ru-RU"/>
        </w:rPr>
        <w:t>:</w:t>
      </w:r>
    </w:p>
    <w:p w:rsidR="00987DCD" w:rsidRPr="005B14EE" w:rsidRDefault="00987DCD" w:rsidP="00446098">
      <w:pPr>
        <w:spacing w:after="0" w:line="240" w:lineRule="auto"/>
        <w:jc w:val="both"/>
        <w:rPr>
          <w:rFonts w:ascii="Times New Roman" w:eastAsiaTheme="minorEastAsia" w:hAnsi="Times New Roman" w:cs="Times New Roman"/>
          <w:sz w:val="28"/>
          <w:szCs w:val="28"/>
          <w:lang w:val="kk-KZ" w:eastAsia="ru-RU"/>
        </w:rPr>
      </w:pPr>
      <w:r w:rsidRPr="005B14EE">
        <w:rPr>
          <w:rFonts w:ascii="Times New Roman" w:eastAsiaTheme="minorEastAsia" w:hAnsi="Times New Roman" w:cs="Times New Roman"/>
          <w:sz w:val="28"/>
          <w:szCs w:val="28"/>
          <w:lang w:val="kk-KZ" w:eastAsia="ru-RU"/>
        </w:rPr>
        <w:t xml:space="preserve">Қоғамдық денсаулық сақтаудың  клиникалық пәндерден ерекшелігі денсаулық жағдайын жеке индивидумдардан ғана алып қоймай, ұжымдық, әлеуметтік топтар және өмір сүру жағдайына байланысты қоғамды толығымен зерделейді. </w:t>
      </w:r>
    </w:p>
    <w:p w:rsidR="00987DCD" w:rsidRPr="005B14EE" w:rsidRDefault="00987DCD" w:rsidP="00446098">
      <w:pPr>
        <w:spacing w:after="0" w:line="240" w:lineRule="auto"/>
        <w:jc w:val="both"/>
        <w:rPr>
          <w:rFonts w:ascii="Times New Roman" w:eastAsiaTheme="minorEastAsia" w:hAnsi="Times New Roman" w:cs="Times New Roman"/>
          <w:b/>
          <w:bCs/>
          <w:sz w:val="28"/>
          <w:szCs w:val="28"/>
          <w:lang w:val="kk-KZ" w:eastAsia="ko-KR"/>
        </w:rPr>
      </w:pPr>
      <w:r w:rsidRPr="005B14EE">
        <w:rPr>
          <w:rFonts w:ascii="Times New Roman" w:eastAsiaTheme="minorEastAsia" w:hAnsi="Times New Roman" w:cs="Times New Roman"/>
          <w:b/>
          <w:bCs/>
          <w:sz w:val="28"/>
          <w:szCs w:val="28"/>
          <w:lang w:val="kk-KZ" w:eastAsia="ru-RU"/>
        </w:rPr>
        <w:t xml:space="preserve">5. Тапсырмалар орындалуының орташа уақыты: </w:t>
      </w:r>
    </w:p>
    <w:p w:rsidR="00987DCD" w:rsidRPr="005B14EE" w:rsidRDefault="00987DCD" w:rsidP="00446098">
      <w:pPr>
        <w:spacing w:after="0" w:line="240" w:lineRule="auto"/>
        <w:rPr>
          <w:rFonts w:ascii="Times New Roman" w:eastAsiaTheme="minorEastAsia" w:hAnsi="Times New Roman" w:cs="Times New Roman"/>
          <w:sz w:val="28"/>
          <w:szCs w:val="28"/>
          <w:lang w:val="kk-KZ" w:eastAsia="ru-RU"/>
        </w:rPr>
      </w:pPr>
      <w:r w:rsidRPr="005B14EE">
        <w:rPr>
          <w:rFonts w:ascii="Times New Roman" w:eastAsiaTheme="minorEastAsia" w:hAnsi="Times New Roman" w:cs="Times New Roman"/>
          <w:sz w:val="28"/>
          <w:szCs w:val="28"/>
          <w:lang w:val="kk-KZ" w:eastAsia="ru-RU"/>
        </w:rPr>
        <w:t xml:space="preserve">Бір тапсырманы орындау уақыты – </w:t>
      </w:r>
      <w:r w:rsidR="003518F3" w:rsidRPr="005B14EE">
        <w:rPr>
          <w:rFonts w:ascii="Times New Roman" w:hAnsi="Times New Roman" w:cs="Times New Roman"/>
          <w:sz w:val="28"/>
          <w:szCs w:val="28"/>
          <w:lang w:val="kk-KZ"/>
        </w:rPr>
        <w:t>2,5 минут.</w:t>
      </w:r>
      <w:r w:rsidRPr="005B14EE">
        <w:rPr>
          <w:rFonts w:ascii="Times New Roman" w:eastAsiaTheme="minorEastAsia" w:hAnsi="Times New Roman" w:cs="Times New Roman"/>
          <w:sz w:val="28"/>
          <w:szCs w:val="28"/>
          <w:lang w:val="kk-KZ" w:eastAsia="ru-RU"/>
        </w:rPr>
        <w:br/>
        <w:t xml:space="preserve">Тест орындалуының жалпы уақыты – </w:t>
      </w:r>
      <w:r w:rsidR="003518F3" w:rsidRPr="005B14EE">
        <w:rPr>
          <w:rFonts w:ascii="Times New Roman" w:hAnsi="Times New Roman" w:cs="Times New Roman"/>
          <w:sz w:val="28"/>
          <w:szCs w:val="28"/>
          <w:lang w:val="kk-KZ"/>
        </w:rPr>
        <w:t>50 минут.</w:t>
      </w:r>
    </w:p>
    <w:p w:rsidR="00987DCD" w:rsidRPr="005B14EE" w:rsidRDefault="00987DCD" w:rsidP="00446098">
      <w:pPr>
        <w:spacing w:after="0" w:line="240" w:lineRule="auto"/>
        <w:rPr>
          <w:rFonts w:ascii="Times New Roman" w:eastAsiaTheme="minorEastAsia" w:hAnsi="Times New Roman" w:cs="Times New Roman"/>
          <w:b/>
          <w:sz w:val="28"/>
          <w:szCs w:val="28"/>
          <w:lang w:val="kk-KZ" w:eastAsia="ru-RU"/>
        </w:rPr>
      </w:pPr>
      <w:r w:rsidRPr="005B14EE">
        <w:rPr>
          <w:rFonts w:ascii="Times New Roman" w:eastAsiaTheme="minorEastAsia" w:hAnsi="Times New Roman" w:cs="Times New Roman"/>
          <w:b/>
          <w:sz w:val="28"/>
          <w:szCs w:val="28"/>
          <w:lang w:val="kk-KZ" w:eastAsia="ru-RU"/>
        </w:rPr>
        <w:t>6. Тестiнiң бiр нұсқасындағы тапсырмалар саны:</w:t>
      </w:r>
    </w:p>
    <w:p w:rsidR="00987DCD" w:rsidRPr="005B14EE" w:rsidRDefault="006B41A6" w:rsidP="00446098">
      <w:pPr>
        <w:spacing w:after="0" w:line="240" w:lineRule="auto"/>
        <w:jc w:val="both"/>
        <w:rPr>
          <w:rFonts w:ascii="Times New Roman" w:eastAsiaTheme="minorEastAsia" w:hAnsi="Times New Roman" w:cs="Times New Roman"/>
          <w:sz w:val="28"/>
          <w:szCs w:val="28"/>
          <w:lang w:val="kk-KZ" w:eastAsia="ru-RU"/>
        </w:rPr>
      </w:pPr>
      <w:r w:rsidRPr="005B14EE">
        <w:rPr>
          <w:rFonts w:ascii="Times New Roman" w:eastAsiaTheme="minorEastAsia" w:hAnsi="Times New Roman" w:cs="Times New Roman"/>
          <w:sz w:val="28"/>
          <w:szCs w:val="28"/>
          <w:lang w:val="kk-KZ" w:eastAsia="ru-RU"/>
        </w:rPr>
        <w:t>Тестінің бір нұсқасында – 2</w:t>
      </w:r>
      <w:r w:rsidR="00987DCD" w:rsidRPr="005B14EE">
        <w:rPr>
          <w:rFonts w:ascii="Times New Roman" w:eastAsiaTheme="minorEastAsia" w:hAnsi="Times New Roman" w:cs="Times New Roman"/>
          <w:sz w:val="28"/>
          <w:szCs w:val="28"/>
          <w:lang w:val="kk-KZ" w:eastAsia="ru-RU"/>
        </w:rPr>
        <w:t>0 тапсырма.</w:t>
      </w:r>
    </w:p>
    <w:p w:rsidR="00987DCD" w:rsidRPr="005B14EE" w:rsidRDefault="00987DCD" w:rsidP="00446098">
      <w:pPr>
        <w:spacing w:after="0" w:line="240" w:lineRule="auto"/>
        <w:jc w:val="both"/>
        <w:rPr>
          <w:rFonts w:ascii="Times New Roman" w:eastAsiaTheme="minorEastAsia" w:hAnsi="Times New Roman" w:cs="Times New Roman"/>
          <w:sz w:val="28"/>
          <w:szCs w:val="28"/>
          <w:lang w:val="kk-KZ" w:eastAsia="ru-RU"/>
        </w:rPr>
      </w:pPr>
      <w:r w:rsidRPr="005B14EE">
        <w:rPr>
          <w:rFonts w:ascii="Times New Roman" w:eastAsiaTheme="minorEastAsia" w:hAnsi="Times New Roman" w:cs="Times New Roman"/>
          <w:sz w:val="28"/>
          <w:szCs w:val="28"/>
          <w:lang w:val="kk-KZ" w:eastAsia="ru-RU"/>
        </w:rPr>
        <w:t>Қиындық деңгейі бойынша тест тапсырмаларыныңбөлінуі:</w:t>
      </w:r>
    </w:p>
    <w:p w:rsidR="00987DCD" w:rsidRPr="005B14EE" w:rsidRDefault="00987DCD" w:rsidP="00446098">
      <w:pPr>
        <w:numPr>
          <w:ilvl w:val="0"/>
          <w:numId w:val="4"/>
        </w:numPr>
        <w:spacing w:after="0" w:line="240" w:lineRule="auto"/>
        <w:ind w:left="0" w:firstLine="284"/>
        <w:rPr>
          <w:rFonts w:ascii="Times New Roman" w:eastAsiaTheme="minorEastAsia" w:hAnsi="Times New Roman" w:cs="Times New Roman"/>
          <w:sz w:val="28"/>
          <w:szCs w:val="28"/>
          <w:lang w:eastAsia="ru-RU"/>
        </w:rPr>
      </w:pPr>
      <w:proofErr w:type="spellStart"/>
      <w:r w:rsidRPr="005B14EE">
        <w:rPr>
          <w:rFonts w:ascii="Times New Roman" w:eastAsiaTheme="minorEastAsia" w:hAnsi="Times New Roman" w:cs="Times New Roman"/>
          <w:sz w:val="28"/>
          <w:szCs w:val="28"/>
          <w:lang w:eastAsia="ru-RU"/>
        </w:rPr>
        <w:t>жеңіл</w:t>
      </w:r>
      <w:proofErr w:type="spellEnd"/>
      <w:r w:rsidRPr="005B14EE">
        <w:rPr>
          <w:rFonts w:ascii="Times New Roman" w:eastAsiaTheme="minorEastAsia" w:hAnsi="Times New Roman" w:cs="Times New Roman"/>
          <w:sz w:val="28"/>
          <w:szCs w:val="28"/>
          <w:lang w:eastAsia="ru-RU"/>
        </w:rPr>
        <w:t xml:space="preserve"> (A) – </w:t>
      </w:r>
      <w:r w:rsidR="006B41A6" w:rsidRPr="005B14EE">
        <w:rPr>
          <w:rFonts w:ascii="Times New Roman" w:eastAsiaTheme="minorEastAsia" w:hAnsi="Times New Roman" w:cs="Times New Roman"/>
          <w:sz w:val="28"/>
          <w:szCs w:val="28"/>
          <w:lang w:val="kk-KZ" w:eastAsia="ru-RU"/>
        </w:rPr>
        <w:t>6</w:t>
      </w:r>
      <w:r w:rsidRPr="005B14EE">
        <w:rPr>
          <w:rFonts w:ascii="Times New Roman" w:eastAsiaTheme="minorEastAsia" w:hAnsi="Times New Roman" w:cs="Times New Roman"/>
          <w:sz w:val="28"/>
          <w:szCs w:val="28"/>
          <w:lang w:val="kk-KZ" w:eastAsia="ru-RU"/>
        </w:rPr>
        <w:t xml:space="preserve"> </w:t>
      </w:r>
      <w:proofErr w:type="spellStart"/>
      <w:r w:rsidRPr="005B14EE">
        <w:rPr>
          <w:rFonts w:ascii="Times New Roman" w:eastAsiaTheme="minorEastAsia" w:hAnsi="Times New Roman" w:cs="Times New Roman"/>
          <w:sz w:val="28"/>
          <w:szCs w:val="28"/>
          <w:lang w:eastAsia="ru-RU"/>
        </w:rPr>
        <w:t>тапсырма</w:t>
      </w:r>
      <w:proofErr w:type="spellEnd"/>
      <w:r w:rsidRPr="005B14EE">
        <w:rPr>
          <w:rFonts w:ascii="Times New Roman" w:eastAsiaTheme="minorEastAsia" w:hAnsi="Times New Roman" w:cs="Times New Roman"/>
          <w:sz w:val="28"/>
          <w:szCs w:val="28"/>
          <w:lang w:eastAsia="ru-RU"/>
        </w:rPr>
        <w:t xml:space="preserve"> (30%);</w:t>
      </w:r>
    </w:p>
    <w:p w:rsidR="00987DCD" w:rsidRPr="005B14EE" w:rsidRDefault="006B41A6" w:rsidP="00446098">
      <w:pPr>
        <w:numPr>
          <w:ilvl w:val="0"/>
          <w:numId w:val="4"/>
        </w:numPr>
        <w:spacing w:after="0" w:line="240" w:lineRule="auto"/>
        <w:ind w:left="0" w:firstLine="284"/>
        <w:rPr>
          <w:rFonts w:ascii="Times New Roman" w:eastAsiaTheme="minorEastAsia" w:hAnsi="Times New Roman" w:cs="Times New Roman"/>
          <w:sz w:val="28"/>
          <w:szCs w:val="28"/>
          <w:lang w:eastAsia="ru-RU"/>
        </w:rPr>
      </w:pPr>
      <w:proofErr w:type="spellStart"/>
      <w:r w:rsidRPr="005B14EE">
        <w:rPr>
          <w:rFonts w:ascii="Times New Roman" w:eastAsiaTheme="minorEastAsia" w:hAnsi="Times New Roman" w:cs="Times New Roman"/>
          <w:sz w:val="28"/>
          <w:szCs w:val="28"/>
          <w:lang w:eastAsia="ru-RU"/>
        </w:rPr>
        <w:t>орташа</w:t>
      </w:r>
      <w:proofErr w:type="spellEnd"/>
      <w:r w:rsidRPr="005B14EE">
        <w:rPr>
          <w:rFonts w:ascii="Times New Roman" w:eastAsiaTheme="minorEastAsia" w:hAnsi="Times New Roman" w:cs="Times New Roman"/>
          <w:sz w:val="28"/>
          <w:szCs w:val="28"/>
          <w:lang w:eastAsia="ru-RU"/>
        </w:rPr>
        <w:t xml:space="preserve"> (B) – </w:t>
      </w:r>
      <w:r w:rsidRPr="005B14EE">
        <w:rPr>
          <w:rFonts w:ascii="Times New Roman" w:eastAsiaTheme="minorEastAsia" w:hAnsi="Times New Roman" w:cs="Times New Roman"/>
          <w:sz w:val="28"/>
          <w:szCs w:val="28"/>
          <w:lang w:val="kk-KZ" w:eastAsia="ru-RU"/>
        </w:rPr>
        <w:t>8</w:t>
      </w:r>
      <w:r w:rsidR="00987DCD" w:rsidRPr="005B14EE">
        <w:rPr>
          <w:rFonts w:ascii="Times New Roman" w:eastAsiaTheme="minorEastAsia" w:hAnsi="Times New Roman" w:cs="Times New Roman"/>
          <w:sz w:val="28"/>
          <w:szCs w:val="28"/>
          <w:lang w:eastAsia="ru-RU"/>
        </w:rPr>
        <w:t xml:space="preserve"> </w:t>
      </w:r>
      <w:proofErr w:type="spellStart"/>
      <w:r w:rsidR="00987DCD" w:rsidRPr="005B14EE">
        <w:rPr>
          <w:rFonts w:ascii="Times New Roman" w:eastAsiaTheme="minorEastAsia" w:hAnsi="Times New Roman" w:cs="Times New Roman"/>
          <w:sz w:val="28"/>
          <w:szCs w:val="28"/>
          <w:lang w:eastAsia="ru-RU"/>
        </w:rPr>
        <w:t>тапсырма</w:t>
      </w:r>
      <w:proofErr w:type="spellEnd"/>
      <w:r w:rsidR="00987DCD" w:rsidRPr="005B14EE">
        <w:rPr>
          <w:rFonts w:ascii="Times New Roman" w:eastAsiaTheme="minorEastAsia" w:hAnsi="Times New Roman" w:cs="Times New Roman"/>
          <w:sz w:val="28"/>
          <w:szCs w:val="28"/>
          <w:lang w:eastAsia="ru-RU"/>
        </w:rPr>
        <w:t xml:space="preserve"> (40%);</w:t>
      </w:r>
    </w:p>
    <w:p w:rsidR="00987DCD" w:rsidRPr="005B14EE" w:rsidRDefault="00987DCD" w:rsidP="00446098">
      <w:pPr>
        <w:numPr>
          <w:ilvl w:val="0"/>
          <w:numId w:val="4"/>
        </w:numPr>
        <w:spacing w:after="0" w:line="240" w:lineRule="auto"/>
        <w:ind w:left="0" w:firstLine="284"/>
        <w:rPr>
          <w:rFonts w:ascii="Times New Roman" w:eastAsiaTheme="minorEastAsia" w:hAnsi="Times New Roman" w:cs="Times New Roman"/>
          <w:sz w:val="28"/>
          <w:szCs w:val="28"/>
          <w:lang w:eastAsia="ru-RU"/>
        </w:rPr>
      </w:pPr>
      <w:proofErr w:type="spellStart"/>
      <w:r w:rsidRPr="005B14EE">
        <w:rPr>
          <w:rFonts w:ascii="Times New Roman" w:eastAsiaTheme="minorEastAsia" w:hAnsi="Times New Roman" w:cs="Times New Roman"/>
          <w:sz w:val="28"/>
          <w:szCs w:val="28"/>
          <w:lang w:eastAsia="ru-RU"/>
        </w:rPr>
        <w:t>қиын</w:t>
      </w:r>
      <w:proofErr w:type="spellEnd"/>
      <w:r w:rsidR="006B41A6" w:rsidRPr="005B14EE">
        <w:rPr>
          <w:rFonts w:ascii="Times New Roman" w:eastAsiaTheme="minorEastAsia" w:hAnsi="Times New Roman" w:cs="Times New Roman"/>
          <w:sz w:val="28"/>
          <w:szCs w:val="28"/>
          <w:lang w:eastAsia="ru-RU"/>
        </w:rPr>
        <w:t xml:space="preserve"> (C) – </w:t>
      </w:r>
      <w:r w:rsidR="006B41A6" w:rsidRPr="005B14EE">
        <w:rPr>
          <w:rFonts w:ascii="Times New Roman" w:eastAsiaTheme="minorEastAsia" w:hAnsi="Times New Roman" w:cs="Times New Roman"/>
          <w:sz w:val="28"/>
          <w:szCs w:val="28"/>
          <w:lang w:val="kk-KZ" w:eastAsia="ru-RU"/>
        </w:rPr>
        <w:t>6</w:t>
      </w:r>
      <w:r w:rsidRPr="005B14EE">
        <w:rPr>
          <w:rFonts w:ascii="Times New Roman" w:eastAsiaTheme="minorEastAsia" w:hAnsi="Times New Roman" w:cs="Times New Roman"/>
          <w:sz w:val="28"/>
          <w:szCs w:val="28"/>
          <w:lang w:eastAsia="ru-RU"/>
        </w:rPr>
        <w:t xml:space="preserve"> </w:t>
      </w:r>
      <w:proofErr w:type="spellStart"/>
      <w:r w:rsidRPr="005B14EE">
        <w:rPr>
          <w:rFonts w:ascii="Times New Roman" w:eastAsiaTheme="minorEastAsia" w:hAnsi="Times New Roman" w:cs="Times New Roman"/>
          <w:sz w:val="28"/>
          <w:szCs w:val="28"/>
          <w:lang w:eastAsia="ru-RU"/>
        </w:rPr>
        <w:t>тапсырма</w:t>
      </w:r>
      <w:proofErr w:type="spellEnd"/>
      <w:r w:rsidRPr="005B14EE">
        <w:rPr>
          <w:rFonts w:ascii="Times New Roman" w:eastAsiaTheme="minorEastAsia" w:hAnsi="Times New Roman" w:cs="Times New Roman"/>
          <w:sz w:val="28"/>
          <w:szCs w:val="28"/>
          <w:lang w:eastAsia="ru-RU"/>
        </w:rPr>
        <w:t xml:space="preserve"> (30%).</w:t>
      </w:r>
    </w:p>
    <w:p w:rsidR="00987DCD" w:rsidRPr="005B14EE" w:rsidRDefault="00987DCD" w:rsidP="00446098">
      <w:pPr>
        <w:spacing w:after="0" w:line="240" w:lineRule="auto"/>
        <w:rPr>
          <w:rFonts w:ascii="Times New Roman" w:eastAsiaTheme="minorEastAsia" w:hAnsi="Times New Roman" w:cs="Times New Roman"/>
          <w:b/>
          <w:sz w:val="28"/>
          <w:szCs w:val="28"/>
          <w:lang w:val="en-US" w:eastAsia="ru-RU"/>
        </w:rPr>
      </w:pPr>
      <w:r w:rsidRPr="005B14EE">
        <w:rPr>
          <w:rFonts w:ascii="Times New Roman" w:eastAsiaTheme="minorEastAsia" w:hAnsi="Times New Roman" w:cs="Times New Roman"/>
          <w:b/>
          <w:sz w:val="28"/>
          <w:szCs w:val="28"/>
          <w:lang w:val="en-US" w:eastAsia="ru-RU"/>
        </w:rPr>
        <w:t xml:space="preserve">7. </w:t>
      </w:r>
      <w:proofErr w:type="spellStart"/>
      <w:r w:rsidRPr="005B14EE">
        <w:rPr>
          <w:rFonts w:ascii="Times New Roman" w:eastAsiaTheme="minorEastAsia" w:hAnsi="Times New Roman" w:cs="Times New Roman"/>
          <w:b/>
          <w:sz w:val="28"/>
          <w:szCs w:val="28"/>
          <w:lang w:eastAsia="ru-RU"/>
        </w:rPr>
        <w:t>Тапсырма</w:t>
      </w:r>
      <w:proofErr w:type="spellEnd"/>
      <w:r w:rsidRPr="005B14EE">
        <w:rPr>
          <w:rFonts w:ascii="Times New Roman" w:eastAsiaTheme="minorEastAsia" w:hAnsi="Times New Roman" w:cs="Times New Roman"/>
          <w:b/>
          <w:sz w:val="28"/>
          <w:szCs w:val="28"/>
          <w:lang w:val="kk-KZ" w:eastAsia="ru-RU"/>
        </w:rPr>
        <w:t xml:space="preserve"> </w:t>
      </w:r>
      <w:proofErr w:type="spellStart"/>
      <w:r w:rsidRPr="005B14EE">
        <w:rPr>
          <w:rFonts w:ascii="Times New Roman" w:eastAsiaTheme="minorEastAsia" w:hAnsi="Times New Roman" w:cs="Times New Roman"/>
          <w:b/>
          <w:sz w:val="28"/>
          <w:szCs w:val="28"/>
          <w:lang w:eastAsia="ru-RU"/>
        </w:rPr>
        <w:t>формасы</w:t>
      </w:r>
      <w:proofErr w:type="spellEnd"/>
      <w:r w:rsidRPr="005B14EE">
        <w:rPr>
          <w:rFonts w:ascii="Times New Roman" w:eastAsiaTheme="minorEastAsia" w:hAnsi="Times New Roman" w:cs="Times New Roman"/>
          <w:b/>
          <w:sz w:val="28"/>
          <w:szCs w:val="28"/>
          <w:lang w:val="en-US" w:eastAsia="ru-RU"/>
        </w:rPr>
        <w:t>:</w:t>
      </w:r>
    </w:p>
    <w:p w:rsidR="00045FE1" w:rsidRPr="005B14EE" w:rsidRDefault="00045FE1" w:rsidP="00446098">
      <w:pPr>
        <w:spacing w:after="0" w:line="240" w:lineRule="auto"/>
        <w:jc w:val="both"/>
        <w:rPr>
          <w:rFonts w:ascii="Times New Roman" w:hAnsi="Times New Roman" w:cs="Times New Roman"/>
          <w:sz w:val="28"/>
          <w:szCs w:val="28"/>
          <w:lang w:val="kk-KZ"/>
        </w:rPr>
      </w:pPr>
      <w:r w:rsidRPr="005B14EE">
        <w:rPr>
          <w:rFonts w:ascii="Times New Roman" w:hAnsi="Times New Roman" w:cs="Times New Roman"/>
          <w:sz w:val="28"/>
          <w:szCs w:val="28"/>
          <w:lang w:val="kk-KZ"/>
        </w:rPr>
        <w:t>Тест тапсырмалары берілген жауаптар нұсқасының ішінен бір немесе бірнеше дұрыс жауапты таңдауды қажет ететін жабық формада ұсынылған.</w:t>
      </w:r>
    </w:p>
    <w:p w:rsidR="00987DCD" w:rsidRPr="005B14EE" w:rsidRDefault="00987DCD" w:rsidP="00446098">
      <w:pPr>
        <w:spacing w:after="0" w:line="240" w:lineRule="auto"/>
        <w:jc w:val="both"/>
        <w:rPr>
          <w:rFonts w:ascii="Times New Roman" w:eastAsiaTheme="minorEastAsia" w:hAnsi="Times New Roman" w:cs="Times New Roman"/>
          <w:b/>
          <w:bCs/>
          <w:sz w:val="28"/>
          <w:szCs w:val="28"/>
          <w:lang w:val="kk-KZ" w:eastAsia="ru-RU"/>
        </w:rPr>
      </w:pPr>
      <w:r w:rsidRPr="005B14EE">
        <w:rPr>
          <w:rFonts w:ascii="Times New Roman" w:eastAsiaTheme="minorEastAsia" w:hAnsi="Times New Roman" w:cs="Times New Roman"/>
          <w:b/>
          <w:bCs/>
          <w:sz w:val="28"/>
          <w:szCs w:val="28"/>
          <w:lang w:val="kk-KZ" w:eastAsia="ko-KR"/>
        </w:rPr>
        <w:t>8. Тапсырманың орындалуын бағалау</w:t>
      </w:r>
      <w:r w:rsidRPr="005B14EE">
        <w:rPr>
          <w:rFonts w:ascii="Times New Roman" w:eastAsiaTheme="minorEastAsia" w:hAnsi="Times New Roman" w:cs="Times New Roman"/>
          <w:b/>
          <w:bCs/>
          <w:sz w:val="28"/>
          <w:szCs w:val="28"/>
          <w:lang w:val="kk-KZ" w:eastAsia="ru-RU"/>
        </w:rPr>
        <w:t xml:space="preserve">: </w:t>
      </w:r>
    </w:p>
    <w:p w:rsidR="00997524" w:rsidRPr="005B14EE" w:rsidRDefault="00997524" w:rsidP="00446098">
      <w:pPr>
        <w:spacing w:after="0" w:line="240" w:lineRule="auto"/>
        <w:jc w:val="both"/>
        <w:rPr>
          <w:rFonts w:ascii="Times New Roman" w:hAnsi="Times New Roman" w:cs="Times New Roman"/>
          <w:sz w:val="28"/>
          <w:szCs w:val="28"/>
          <w:lang w:val="kk-KZ" w:eastAsia="ko-KR"/>
        </w:rPr>
      </w:pPr>
      <w:r w:rsidRPr="005B14EE">
        <w:rPr>
          <w:rFonts w:ascii="Times New Roman" w:hAnsi="Times New Roman" w:cs="Times New Roman"/>
          <w:sz w:val="28"/>
          <w:szCs w:val="28"/>
          <w:lang w:val="kk-KZ" w:eastAsia="ko-KR"/>
        </w:rPr>
        <w:t>Үміткер тест тапсырмаларында берілген жауап нұсқаларынан дұрыс жауаптын барлығын белг</w:t>
      </w:r>
      <w:r w:rsidR="00C82A7E" w:rsidRPr="005B14EE">
        <w:rPr>
          <w:rFonts w:ascii="Times New Roman" w:hAnsi="Times New Roman" w:cs="Times New Roman"/>
          <w:sz w:val="28"/>
          <w:szCs w:val="28"/>
          <w:lang w:val="kk-KZ" w:eastAsia="ko-KR"/>
        </w:rPr>
        <w:t xml:space="preserve">ілеп, толық жауап беруі керек. </w:t>
      </w:r>
      <w:r w:rsidRPr="005B14EE">
        <w:rPr>
          <w:rFonts w:ascii="Times New Roman" w:hAnsi="Times New Roman" w:cs="Times New Roman"/>
          <w:sz w:val="28"/>
          <w:szCs w:val="28"/>
          <w:lang w:val="kk-KZ" w:eastAsia="ko-KR"/>
        </w:rPr>
        <w:t>Толық жауапты таңдаған жағдайда ұміткер 2 балл жинайды.</w:t>
      </w:r>
      <w:r w:rsidR="00C82A7E" w:rsidRPr="005B14EE">
        <w:rPr>
          <w:rFonts w:ascii="Times New Roman" w:hAnsi="Times New Roman" w:cs="Times New Roman"/>
          <w:sz w:val="28"/>
          <w:szCs w:val="28"/>
          <w:lang w:val="kk-KZ" w:eastAsia="ko-KR"/>
        </w:rPr>
        <w:t xml:space="preserve"> </w:t>
      </w:r>
      <w:r w:rsidRPr="005B14EE">
        <w:rPr>
          <w:rFonts w:ascii="Times New Roman" w:hAnsi="Times New Roman" w:cs="Times New Roman"/>
          <w:sz w:val="28"/>
          <w:szCs w:val="28"/>
          <w:lang w:val="kk-KZ" w:eastAsia="ko-KR"/>
        </w:rPr>
        <w:t xml:space="preserve">Жіберілген бір қате үшін 1балл, екі немесе одан көп қате жауап үшін үміткерге - 0 балл беріледі. Үміткер </w:t>
      </w:r>
      <w:r w:rsidRPr="005B14EE">
        <w:rPr>
          <w:rFonts w:ascii="Times New Roman" w:hAnsi="Times New Roman" w:cs="Times New Roman"/>
          <w:sz w:val="28"/>
          <w:szCs w:val="28"/>
          <w:lang w:val="kk-KZ" w:eastAsia="ko-KR"/>
        </w:rPr>
        <w:lastRenderedPageBreak/>
        <w:t>дұрыс емес жауапты таңдаса немесе дұрыс жауапты таңдамаса қате болып есептелінеді.</w:t>
      </w:r>
    </w:p>
    <w:p w:rsidR="00987DCD" w:rsidRPr="005B14EE" w:rsidRDefault="00987DCD" w:rsidP="00446098">
      <w:pPr>
        <w:spacing w:after="0" w:line="240" w:lineRule="auto"/>
        <w:jc w:val="both"/>
        <w:rPr>
          <w:rFonts w:ascii="Times New Roman" w:eastAsiaTheme="minorEastAsia" w:hAnsi="Times New Roman" w:cs="Times New Roman"/>
          <w:b/>
          <w:sz w:val="28"/>
          <w:szCs w:val="28"/>
          <w:lang w:val="kk-KZ" w:eastAsia="ru-RU"/>
        </w:rPr>
      </w:pPr>
      <w:r w:rsidRPr="005B14EE">
        <w:rPr>
          <w:rFonts w:ascii="Times New Roman" w:eastAsiaTheme="minorEastAsia" w:hAnsi="Times New Roman" w:cs="Times New Roman"/>
          <w:b/>
          <w:bCs/>
          <w:sz w:val="28"/>
          <w:szCs w:val="28"/>
          <w:lang w:val="kk-KZ" w:eastAsia="ru-RU"/>
        </w:rPr>
        <w:t>9.</w:t>
      </w:r>
      <w:r w:rsidRPr="005B14EE">
        <w:rPr>
          <w:rFonts w:ascii="Times New Roman" w:eastAsiaTheme="minorEastAsia" w:hAnsi="Times New Roman" w:cs="Times New Roman"/>
          <w:b/>
          <w:sz w:val="28"/>
          <w:szCs w:val="28"/>
          <w:lang w:val="kk-KZ" w:eastAsia="ru-RU"/>
        </w:rPr>
        <w:t xml:space="preserve"> Ұсынылатын әдебиеттер тізімі:</w:t>
      </w:r>
    </w:p>
    <w:p w:rsidR="00987DCD" w:rsidRPr="005B14EE" w:rsidRDefault="00987DCD" w:rsidP="00446098">
      <w:pPr>
        <w:widowControl w:val="0"/>
        <w:tabs>
          <w:tab w:val="center" w:pos="4677"/>
        </w:tabs>
        <w:autoSpaceDE w:val="0"/>
        <w:autoSpaceDN w:val="0"/>
        <w:adjustRightInd w:val="0"/>
        <w:spacing w:after="0" w:line="240" w:lineRule="auto"/>
        <w:rPr>
          <w:rFonts w:ascii="Times New Roman" w:eastAsiaTheme="minorEastAsia" w:hAnsi="Times New Roman" w:cs="Times New Roman"/>
          <w:b/>
          <w:color w:val="000000"/>
          <w:sz w:val="28"/>
          <w:szCs w:val="28"/>
          <w:lang w:val="kk-KZ" w:eastAsia="ru-RU"/>
        </w:rPr>
      </w:pPr>
      <w:r w:rsidRPr="005B14EE">
        <w:rPr>
          <w:rFonts w:ascii="Times New Roman" w:eastAsiaTheme="minorEastAsia" w:hAnsi="Times New Roman" w:cs="Times New Roman"/>
          <w:b/>
          <w:color w:val="000000"/>
          <w:sz w:val="28"/>
          <w:szCs w:val="28"/>
          <w:lang w:val="kk-KZ" w:eastAsia="ru-RU"/>
        </w:rPr>
        <w:t>Негізгі әдебиеттер</w:t>
      </w:r>
    </w:p>
    <w:p w:rsidR="00987DCD" w:rsidRPr="009051EE" w:rsidRDefault="00987DCD" w:rsidP="00DE1476">
      <w:pPr>
        <w:numPr>
          <w:ilvl w:val="0"/>
          <w:numId w:val="12"/>
        </w:numPr>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heme="minorEastAsia" w:hAnsi="Times New Roman" w:cs="Times New Roman"/>
          <w:color w:val="000000" w:themeColor="text1"/>
          <w:sz w:val="28"/>
          <w:szCs w:val="28"/>
          <w:lang w:val="x-none" w:eastAsia="ru-RU"/>
        </w:rPr>
      </w:pPr>
      <w:r w:rsidRPr="009051EE">
        <w:rPr>
          <w:rFonts w:ascii="Times New Roman" w:eastAsiaTheme="minorEastAsia" w:hAnsi="Times New Roman" w:cs="Times New Roman"/>
          <w:color w:val="000000" w:themeColor="text1"/>
          <w:sz w:val="28"/>
          <w:szCs w:val="28"/>
          <w:lang w:val="x-none" w:eastAsia="ru-RU"/>
        </w:rPr>
        <w:t>Общественное здравоохранение :учебник /</w:t>
      </w:r>
      <w:proofErr w:type="spellStart"/>
      <w:r w:rsidRPr="009051EE">
        <w:rPr>
          <w:rFonts w:ascii="Times New Roman" w:eastAsiaTheme="minorEastAsia" w:hAnsi="Times New Roman" w:cs="Times New Roman"/>
          <w:color w:val="000000" w:themeColor="text1"/>
          <w:sz w:val="28"/>
          <w:szCs w:val="28"/>
          <w:lang w:val="x-none" w:eastAsia="ru-RU"/>
        </w:rPr>
        <w:t>А.А.Аканов</w:t>
      </w:r>
      <w:proofErr w:type="spellEnd"/>
      <w:r w:rsidRPr="009051EE">
        <w:rPr>
          <w:rFonts w:ascii="Times New Roman" w:eastAsiaTheme="minorEastAsia" w:hAnsi="Times New Roman" w:cs="Times New Roman"/>
          <w:color w:val="000000" w:themeColor="text1"/>
          <w:sz w:val="28"/>
          <w:szCs w:val="28"/>
          <w:lang w:val="x-none" w:eastAsia="ru-RU"/>
        </w:rPr>
        <w:t xml:space="preserve">, </w:t>
      </w:r>
      <w:proofErr w:type="spellStart"/>
      <w:r w:rsidRPr="009051EE">
        <w:rPr>
          <w:rFonts w:ascii="Times New Roman" w:eastAsiaTheme="minorEastAsia" w:hAnsi="Times New Roman" w:cs="Times New Roman"/>
          <w:color w:val="000000" w:themeColor="text1"/>
          <w:sz w:val="28"/>
          <w:szCs w:val="28"/>
          <w:lang w:val="x-none" w:eastAsia="ru-RU"/>
        </w:rPr>
        <w:t>К.А.Тулебаев</w:t>
      </w:r>
      <w:proofErr w:type="spellEnd"/>
      <w:r w:rsidRPr="009051EE">
        <w:rPr>
          <w:rFonts w:ascii="Times New Roman" w:eastAsiaTheme="minorEastAsia" w:hAnsi="Times New Roman" w:cs="Times New Roman"/>
          <w:color w:val="000000" w:themeColor="text1"/>
          <w:sz w:val="28"/>
          <w:szCs w:val="28"/>
          <w:lang w:val="x-none" w:eastAsia="ru-RU"/>
        </w:rPr>
        <w:t xml:space="preserve">, </w:t>
      </w:r>
      <w:proofErr w:type="spellStart"/>
      <w:r w:rsidRPr="009051EE">
        <w:rPr>
          <w:rFonts w:ascii="Times New Roman" w:eastAsiaTheme="minorEastAsia" w:hAnsi="Times New Roman" w:cs="Times New Roman"/>
          <w:color w:val="000000" w:themeColor="text1"/>
          <w:sz w:val="28"/>
          <w:szCs w:val="28"/>
          <w:lang w:val="x-none" w:eastAsia="ru-RU"/>
        </w:rPr>
        <w:t>М.А.Камалиев</w:t>
      </w:r>
      <w:proofErr w:type="spellEnd"/>
      <w:r w:rsidRPr="009051EE">
        <w:rPr>
          <w:rFonts w:ascii="Times New Roman" w:eastAsiaTheme="minorEastAsia" w:hAnsi="Times New Roman" w:cs="Times New Roman"/>
          <w:color w:val="000000" w:themeColor="text1"/>
          <w:sz w:val="28"/>
          <w:szCs w:val="28"/>
          <w:lang w:val="x-none" w:eastAsia="ru-RU"/>
        </w:rPr>
        <w:t xml:space="preserve"> и др. – </w:t>
      </w:r>
      <w:proofErr w:type="spellStart"/>
      <w:r w:rsidRPr="009051EE">
        <w:rPr>
          <w:rFonts w:ascii="Times New Roman" w:eastAsiaTheme="minorEastAsia" w:hAnsi="Times New Roman" w:cs="Times New Roman"/>
          <w:color w:val="000000" w:themeColor="text1"/>
          <w:sz w:val="28"/>
          <w:szCs w:val="28"/>
          <w:lang w:val="x-none" w:eastAsia="ru-RU"/>
        </w:rPr>
        <w:t>М.:Москва</w:t>
      </w:r>
      <w:proofErr w:type="spellEnd"/>
      <w:r w:rsidRPr="009051EE">
        <w:rPr>
          <w:rFonts w:ascii="Times New Roman" w:eastAsiaTheme="minorEastAsia" w:hAnsi="Times New Roman" w:cs="Times New Roman"/>
          <w:color w:val="000000" w:themeColor="text1"/>
          <w:sz w:val="28"/>
          <w:szCs w:val="28"/>
          <w:lang w:val="x-none" w:eastAsia="ru-RU"/>
        </w:rPr>
        <w:t>. :</w:t>
      </w:r>
      <w:proofErr w:type="spellStart"/>
      <w:r w:rsidRPr="009051EE">
        <w:rPr>
          <w:rFonts w:ascii="Times New Roman" w:eastAsiaTheme="minorEastAsia" w:hAnsi="Times New Roman" w:cs="Times New Roman"/>
          <w:color w:val="000000" w:themeColor="text1"/>
          <w:sz w:val="28"/>
          <w:szCs w:val="28"/>
          <w:lang w:val="x-none" w:eastAsia="ru-RU"/>
        </w:rPr>
        <w:t>Литерра</w:t>
      </w:r>
      <w:proofErr w:type="spellEnd"/>
      <w:r w:rsidRPr="009051EE">
        <w:rPr>
          <w:rFonts w:ascii="Times New Roman" w:eastAsiaTheme="minorEastAsia" w:hAnsi="Times New Roman" w:cs="Times New Roman"/>
          <w:color w:val="000000" w:themeColor="text1"/>
          <w:sz w:val="28"/>
          <w:szCs w:val="28"/>
          <w:lang w:val="x-none" w:eastAsia="ru-RU"/>
        </w:rPr>
        <w:t>, 2017. – 496 с.</w:t>
      </w:r>
    </w:p>
    <w:p w:rsidR="00987DCD" w:rsidRPr="009051EE" w:rsidRDefault="00987DCD" w:rsidP="00DE1476">
      <w:pPr>
        <w:numPr>
          <w:ilvl w:val="0"/>
          <w:numId w:val="12"/>
        </w:numPr>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heme="minorEastAsia" w:hAnsi="Times New Roman" w:cs="Times New Roman"/>
          <w:bCs/>
          <w:color w:val="000000" w:themeColor="text1"/>
          <w:sz w:val="28"/>
          <w:szCs w:val="28"/>
          <w:lang w:val="kk-KZ" w:eastAsia="ru-RU"/>
        </w:rPr>
      </w:pPr>
      <w:r w:rsidRPr="009051EE">
        <w:rPr>
          <w:rFonts w:ascii="Times New Roman" w:eastAsiaTheme="minorEastAsia" w:hAnsi="Times New Roman" w:cs="Times New Roman"/>
          <w:color w:val="000000" w:themeColor="text1"/>
          <w:sz w:val="28"/>
          <w:szCs w:val="28"/>
          <w:lang w:val="x-none" w:eastAsia="ru-RU"/>
        </w:rPr>
        <w:t xml:space="preserve">Лисицын, Ю.П. Общественное здоровье и здравоохранение: [Текст]: Учебник / Ю.П. Лисицын, Г.Э. </w:t>
      </w:r>
      <w:proofErr w:type="spellStart"/>
      <w:r w:rsidRPr="009051EE">
        <w:rPr>
          <w:rFonts w:ascii="Times New Roman" w:eastAsiaTheme="minorEastAsia" w:hAnsi="Times New Roman" w:cs="Times New Roman"/>
          <w:color w:val="000000" w:themeColor="text1"/>
          <w:sz w:val="28"/>
          <w:szCs w:val="28"/>
          <w:lang w:val="x-none" w:eastAsia="ru-RU"/>
        </w:rPr>
        <w:t>Улумбекова</w:t>
      </w:r>
      <w:proofErr w:type="spellEnd"/>
      <w:r w:rsidRPr="009051EE">
        <w:rPr>
          <w:rFonts w:ascii="Times New Roman" w:eastAsiaTheme="minorEastAsia" w:hAnsi="Times New Roman" w:cs="Times New Roman"/>
          <w:color w:val="000000" w:themeColor="text1"/>
          <w:sz w:val="28"/>
          <w:szCs w:val="28"/>
          <w:lang w:val="x-none" w:eastAsia="ru-RU"/>
        </w:rPr>
        <w:t xml:space="preserve">.- 3-е изд., </w:t>
      </w:r>
      <w:proofErr w:type="spellStart"/>
      <w:r w:rsidRPr="009051EE">
        <w:rPr>
          <w:rFonts w:ascii="Times New Roman" w:eastAsiaTheme="minorEastAsia" w:hAnsi="Times New Roman" w:cs="Times New Roman"/>
          <w:color w:val="000000" w:themeColor="text1"/>
          <w:sz w:val="28"/>
          <w:szCs w:val="28"/>
          <w:lang w:val="x-none" w:eastAsia="ru-RU"/>
        </w:rPr>
        <w:t>перераб</w:t>
      </w:r>
      <w:proofErr w:type="spellEnd"/>
      <w:r w:rsidRPr="009051EE">
        <w:rPr>
          <w:rFonts w:ascii="Times New Roman" w:eastAsiaTheme="minorEastAsia" w:hAnsi="Times New Roman" w:cs="Times New Roman"/>
          <w:color w:val="000000" w:themeColor="text1"/>
          <w:sz w:val="28"/>
          <w:szCs w:val="28"/>
          <w:lang w:val="x-none" w:eastAsia="ru-RU"/>
        </w:rPr>
        <w:t>. и доп.- М.: ГЭОТАР-МЕДИА, 2015.- 544 с.</w:t>
      </w:r>
    </w:p>
    <w:p w:rsidR="00987DCD" w:rsidRPr="009051EE" w:rsidRDefault="00987DCD" w:rsidP="00DE1476">
      <w:pPr>
        <w:numPr>
          <w:ilvl w:val="0"/>
          <w:numId w:val="12"/>
        </w:numPr>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heme="minorEastAsia" w:hAnsi="Times New Roman" w:cs="Times New Roman"/>
          <w:bCs/>
          <w:color w:val="000000" w:themeColor="text1"/>
          <w:sz w:val="28"/>
          <w:szCs w:val="28"/>
          <w:lang w:val="kk-KZ" w:eastAsia="ru-RU"/>
        </w:rPr>
      </w:pPr>
      <w:r w:rsidRPr="009051EE">
        <w:rPr>
          <w:rFonts w:ascii="Times New Roman" w:eastAsiaTheme="minorEastAsia" w:hAnsi="Times New Roman" w:cs="Times New Roman"/>
          <w:bCs/>
          <w:color w:val="000000" w:themeColor="text1"/>
          <w:sz w:val="28"/>
          <w:szCs w:val="28"/>
          <w:lang w:val="kk-KZ" w:eastAsia="ru-RU"/>
        </w:rPr>
        <w:t>В. А. Медик, В. К. Юрьев, Общественное здоровье и здравоохранение. 3-е изд., перераб. и доп.  Учебник -ГЭОТАР-Медиа-2014</w:t>
      </w:r>
    </w:p>
    <w:p w:rsidR="00A82FFB" w:rsidRPr="00A82FFB" w:rsidRDefault="00987DCD" w:rsidP="00A82FFB">
      <w:pPr>
        <w:numPr>
          <w:ilvl w:val="0"/>
          <w:numId w:val="12"/>
        </w:numPr>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heme="minorEastAsia" w:hAnsi="Times New Roman" w:cs="Times New Roman"/>
          <w:bCs/>
          <w:color w:val="000000" w:themeColor="text1"/>
          <w:sz w:val="28"/>
          <w:szCs w:val="28"/>
          <w:lang w:val="kk-KZ" w:eastAsia="ru-RU"/>
        </w:rPr>
      </w:pPr>
      <w:r w:rsidRPr="009051EE">
        <w:rPr>
          <w:rFonts w:ascii="Times New Roman" w:eastAsiaTheme="minorEastAsia" w:hAnsi="Times New Roman" w:cs="Times New Roman"/>
          <w:bCs/>
          <w:color w:val="000000" w:themeColor="text1"/>
          <w:sz w:val="28"/>
          <w:szCs w:val="28"/>
          <w:lang w:val="x-none" w:eastAsia="ru-RU"/>
        </w:rPr>
        <w:t xml:space="preserve">Общественное здоровье и здравоохранение, экономика здравоохранения [Текст]: Учебник. Т1 / </w:t>
      </w:r>
      <w:proofErr w:type="spellStart"/>
      <w:r w:rsidRPr="009051EE">
        <w:rPr>
          <w:rFonts w:ascii="Times New Roman" w:eastAsiaTheme="minorEastAsia" w:hAnsi="Times New Roman" w:cs="Times New Roman"/>
          <w:bCs/>
          <w:color w:val="000000" w:themeColor="text1"/>
          <w:sz w:val="28"/>
          <w:szCs w:val="28"/>
          <w:lang w:val="x-none" w:eastAsia="ru-RU"/>
        </w:rPr>
        <w:t>Под.ред</w:t>
      </w:r>
      <w:proofErr w:type="spellEnd"/>
      <w:r w:rsidRPr="009051EE">
        <w:rPr>
          <w:rFonts w:ascii="Times New Roman" w:eastAsiaTheme="minorEastAsia" w:hAnsi="Times New Roman" w:cs="Times New Roman"/>
          <w:bCs/>
          <w:color w:val="000000" w:themeColor="text1"/>
          <w:sz w:val="28"/>
          <w:szCs w:val="28"/>
          <w:lang w:val="x-none" w:eastAsia="ru-RU"/>
        </w:rPr>
        <w:t>. Кучеренко В.З.- М.: ГЭОТАР-МЕДИА, 2013.- 688с.:ил. </w:t>
      </w:r>
    </w:p>
    <w:p w:rsidR="00477E7A" w:rsidRPr="00A82FFB" w:rsidRDefault="00477E7A" w:rsidP="00A82FFB">
      <w:pPr>
        <w:numPr>
          <w:ilvl w:val="0"/>
          <w:numId w:val="12"/>
        </w:numPr>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heme="minorEastAsia" w:hAnsi="Times New Roman" w:cs="Times New Roman"/>
          <w:bCs/>
          <w:color w:val="000000" w:themeColor="text1"/>
          <w:sz w:val="28"/>
          <w:szCs w:val="28"/>
          <w:lang w:val="kk-KZ" w:eastAsia="ru-RU"/>
        </w:rPr>
      </w:pPr>
      <w:r w:rsidRPr="00A82FFB">
        <w:rPr>
          <w:rFonts w:ascii="Times New Roman" w:hAnsi="Times New Roman" w:cs="Times New Roman"/>
          <w:bCs/>
          <w:noProof/>
          <w:color w:val="000000" w:themeColor="text1"/>
          <w:sz w:val="28"/>
          <w:szCs w:val="28"/>
          <w:lang w:val="kk-KZ"/>
        </w:rPr>
        <w:t>Общественное здоровье и здравоохранение: руководство к практическим занятиям: учебное пособие / В.А. Медик, В.И. Лисицин, М.С. Токмачев. – 2-е изд., испр. и доп. – М.: ГОЭТАР-Медиа , 2018. – 464 с.: ил.</w:t>
      </w:r>
    </w:p>
    <w:p w:rsidR="00A82FFB" w:rsidRPr="00DB39BE" w:rsidRDefault="00A82FFB" w:rsidP="00A82FFB">
      <w:pPr>
        <w:numPr>
          <w:ilvl w:val="0"/>
          <w:numId w:val="12"/>
        </w:numPr>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heme="minorEastAsia" w:hAnsi="Times New Roman" w:cs="Times New Roman"/>
          <w:bCs/>
          <w:sz w:val="28"/>
          <w:szCs w:val="28"/>
          <w:lang w:val="kk-KZ" w:eastAsia="ru-RU"/>
        </w:rPr>
      </w:pPr>
      <w:r w:rsidRPr="00DB39BE">
        <w:rPr>
          <w:rFonts w:ascii="Times New Roman" w:hAnsi="Times New Roman" w:cs="Times New Roman"/>
          <w:sz w:val="28"/>
          <w:szCs w:val="28"/>
          <w:lang w:val="kk-KZ"/>
        </w:rPr>
        <w:t>Сарсенбаева Г.Ж. Қоғамдық денсаулықты сақтау : оқу құралы / Г.Ж. Сарсенбаева. – Караганда : АҚНҰР, 2019. – 184б.</w:t>
      </w:r>
    </w:p>
    <w:p w:rsidR="00A82FFB" w:rsidRPr="00DB39BE" w:rsidRDefault="00A82FFB" w:rsidP="00A82FFB">
      <w:pPr>
        <w:numPr>
          <w:ilvl w:val="0"/>
          <w:numId w:val="12"/>
        </w:numPr>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heme="minorEastAsia" w:hAnsi="Times New Roman" w:cs="Times New Roman"/>
          <w:bCs/>
          <w:sz w:val="28"/>
          <w:szCs w:val="28"/>
          <w:lang w:val="kk-KZ" w:eastAsia="ru-RU"/>
        </w:rPr>
      </w:pPr>
      <w:r w:rsidRPr="00DB39BE">
        <w:rPr>
          <w:rFonts w:ascii="Times New Roman" w:eastAsiaTheme="minorEastAsia" w:hAnsi="Times New Roman" w:cs="Times New Roman"/>
          <w:bCs/>
          <w:sz w:val="28"/>
          <w:szCs w:val="28"/>
          <w:lang w:val="kk-KZ" w:eastAsia="ru-RU"/>
        </w:rPr>
        <w:t xml:space="preserve"> «Қоғамдық денсаулык жэне денсаулық сақтау» (оқу қүралы) / Жайнакбаев Н.Т., Орақбай JI. Ж., Адилханова A. H., Калимолдин М. М., Анамбаев И. A., Сыздықова Ә. Б. - Алматы. - 2020. - 74 с.</w:t>
      </w:r>
    </w:p>
    <w:p w:rsidR="00477E7A" w:rsidRPr="009051EE" w:rsidRDefault="00477E7A" w:rsidP="00DE1476">
      <w:pPr>
        <w:pStyle w:val="a3"/>
        <w:numPr>
          <w:ilvl w:val="0"/>
          <w:numId w:val="12"/>
        </w:numPr>
        <w:spacing w:after="0" w:line="240" w:lineRule="auto"/>
        <w:ind w:left="0" w:firstLine="0"/>
        <w:jc w:val="both"/>
        <w:rPr>
          <w:rStyle w:val="s3"/>
          <w:bCs/>
          <w:i w:val="0"/>
          <w:iCs w:val="0"/>
          <w:noProof/>
          <w:color w:val="000000" w:themeColor="text1"/>
          <w:sz w:val="28"/>
          <w:szCs w:val="28"/>
          <w:lang w:val="kk-KZ"/>
        </w:rPr>
      </w:pPr>
      <w:r w:rsidRPr="00DB39BE">
        <w:rPr>
          <w:rStyle w:val="s1"/>
          <w:b w:val="0"/>
          <w:color w:val="000000" w:themeColor="text1"/>
          <w:sz w:val="28"/>
          <w:szCs w:val="28"/>
        </w:rPr>
        <w:t>Закон</w:t>
      </w:r>
      <w:r w:rsidRPr="00DB39BE">
        <w:rPr>
          <w:rFonts w:ascii="Times New Roman" w:hAnsi="Times New Roman" w:cs="Times New Roman"/>
          <w:b/>
          <w:bCs/>
          <w:color w:val="000000" w:themeColor="text1"/>
          <w:sz w:val="28"/>
          <w:szCs w:val="28"/>
        </w:rPr>
        <w:t xml:space="preserve"> </w:t>
      </w:r>
      <w:r w:rsidRPr="00DB39BE">
        <w:rPr>
          <w:rStyle w:val="s1"/>
          <w:b w:val="0"/>
          <w:color w:val="000000" w:themeColor="text1"/>
          <w:sz w:val="28"/>
          <w:szCs w:val="28"/>
        </w:rPr>
        <w:t>Р К. № 405 Об обязательном</w:t>
      </w:r>
      <w:r w:rsidRPr="009051EE">
        <w:rPr>
          <w:rStyle w:val="s1"/>
          <w:b w:val="0"/>
          <w:color w:val="000000" w:themeColor="text1"/>
          <w:sz w:val="28"/>
          <w:szCs w:val="28"/>
        </w:rPr>
        <w:t xml:space="preserve"> социальном медицинском страховании </w:t>
      </w:r>
      <w:r w:rsidRPr="009051EE">
        <w:rPr>
          <w:rStyle w:val="s3"/>
          <w:color w:val="000000" w:themeColor="text1"/>
          <w:sz w:val="28"/>
          <w:szCs w:val="28"/>
        </w:rPr>
        <w:t xml:space="preserve">(с </w:t>
      </w:r>
      <w:hyperlink r:id="rId6" w:history="1">
        <w:r w:rsidRPr="009051EE">
          <w:rPr>
            <w:rStyle w:val="af2"/>
            <w:rFonts w:ascii="Times New Roman" w:hAnsi="Times New Roman" w:cs="Times New Roman"/>
            <w:i/>
            <w:iCs/>
            <w:color w:val="000000" w:themeColor="text1"/>
            <w:sz w:val="28"/>
            <w:szCs w:val="28"/>
          </w:rPr>
          <w:t>изменениями и дополнениями</w:t>
        </w:r>
      </w:hyperlink>
      <w:r w:rsidRPr="009051EE">
        <w:rPr>
          <w:rStyle w:val="s3"/>
          <w:color w:val="000000" w:themeColor="text1"/>
          <w:sz w:val="28"/>
          <w:szCs w:val="28"/>
        </w:rPr>
        <w:t xml:space="preserve"> по состоянию на 01.01.2020 г.)</w:t>
      </w:r>
    </w:p>
    <w:p w:rsidR="00BF5233" w:rsidRPr="009051EE" w:rsidRDefault="00477E7A" w:rsidP="00DE1476">
      <w:pPr>
        <w:numPr>
          <w:ilvl w:val="0"/>
          <w:numId w:val="12"/>
        </w:numPr>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heme="minorEastAsia" w:hAnsi="Times New Roman" w:cs="Times New Roman"/>
          <w:b/>
          <w:bCs/>
          <w:color w:val="000000" w:themeColor="text1"/>
          <w:sz w:val="28"/>
          <w:szCs w:val="28"/>
          <w:lang w:val="kk-KZ" w:eastAsia="ru-RU"/>
        </w:rPr>
      </w:pPr>
      <w:r w:rsidRPr="009051EE">
        <w:rPr>
          <w:rStyle w:val="s3"/>
          <w:color w:val="000000" w:themeColor="text1"/>
          <w:sz w:val="28"/>
          <w:szCs w:val="28"/>
        </w:rPr>
        <w:t xml:space="preserve"> </w:t>
      </w:r>
      <w:r w:rsidRPr="009051EE">
        <w:rPr>
          <w:rFonts w:ascii="Times New Roman" w:eastAsia="Times New Roman" w:hAnsi="Times New Roman" w:cs="Times New Roman"/>
          <w:color w:val="000000" w:themeColor="text1"/>
          <w:kern w:val="36"/>
          <w:sz w:val="28"/>
          <w:szCs w:val="28"/>
          <w:lang w:eastAsia="ru-RU"/>
        </w:rPr>
        <w:t xml:space="preserve">Об утверждении Правил организации скрининга </w:t>
      </w:r>
      <w:r w:rsidRPr="009051EE">
        <w:rPr>
          <w:rFonts w:ascii="Times New Roman" w:eastAsia="Times New Roman" w:hAnsi="Times New Roman" w:cs="Times New Roman"/>
          <w:color w:val="000000" w:themeColor="text1"/>
          <w:spacing w:val="2"/>
          <w:sz w:val="28"/>
          <w:szCs w:val="28"/>
          <w:lang w:eastAsia="ru-RU"/>
        </w:rPr>
        <w:t>Приказ Министра здравоохранения Республики Казахстан от 9 сентября 2010 года № 704. Зарегистрирован в Министерстве юстиции Республики Казахстан 15 сентября 2010 года № 6490.</w:t>
      </w:r>
      <w:r w:rsidR="00196722" w:rsidRPr="009051EE">
        <w:rPr>
          <w:rFonts w:ascii="Times New Roman" w:hAnsi="Times New Roman" w:cs="Times New Roman"/>
          <w:b/>
          <w:color w:val="000000" w:themeColor="text1"/>
          <w:sz w:val="28"/>
          <w:szCs w:val="28"/>
          <w:lang w:val="kk-KZ"/>
        </w:rPr>
        <w:t xml:space="preserve"> </w:t>
      </w:r>
    </w:p>
    <w:p w:rsidR="00A82FFB" w:rsidRDefault="00DE1476" w:rsidP="00A82FFB">
      <w:pPr>
        <w:pStyle w:val="a3"/>
        <w:numPr>
          <w:ilvl w:val="0"/>
          <w:numId w:val="12"/>
        </w:numPr>
        <w:ind w:left="0" w:firstLine="0"/>
        <w:jc w:val="both"/>
        <w:rPr>
          <w:rFonts w:ascii="Times New Roman" w:hAnsi="Times New Roman" w:cs="Times New Roman"/>
          <w:color w:val="000000" w:themeColor="text1"/>
          <w:sz w:val="28"/>
          <w:szCs w:val="28"/>
        </w:rPr>
      </w:pPr>
      <w:r w:rsidRPr="009051EE">
        <w:rPr>
          <w:rFonts w:ascii="Times New Roman" w:hAnsi="Times New Roman" w:cs="Times New Roman"/>
          <w:color w:val="000000" w:themeColor="text1"/>
          <w:sz w:val="28"/>
          <w:szCs w:val="28"/>
        </w:rPr>
        <w:t xml:space="preserve">Общественное здоровье и </w:t>
      </w:r>
      <w:proofErr w:type="spellStart"/>
      <w:r w:rsidRPr="009051EE">
        <w:rPr>
          <w:rFonts w:ascii="Times New Roman" w:hAnsi="Times New Roman" w:cs="Times New Roman"/>
          <w:color w:val="000000" w:themeColor="text1"/>
          <w:sz w:val="28"/>
          <w:szCs w:val="28"/>
        </w:rPr>
        <w:t>здравоохранение</w:t>
      </w:r>
      <w:proofErr w:type="gramStart"/>
      <w:r w:rsidRPr="009051EE">
        <w:rPr>
          <w:rFonts w:ascii="Times New Roman" w:hAnsi="Times New Roman" w:cs="Times New Roman"/>
          <w:color w:val="000000" w:themeColor="text1"/>
          <w:sz w:val="28"/>
          <w:szCs w:val="28"/>
        </w:rPr>
        <w:t>:у</w:t>
      </w:r>
      <w:proofErr w:type="gramEnd"/>
      <w:r w:rsidRPr="009051EE">
        <w:rPr>
          <w:rFonts w:ascii="Times New Roman" w:hAnsi="Times New Roman" w:cs="Times New Roman"/>
          <w:color w:val="000000" w:themeColor="text1"/>
          <w:sz w:val="28"/>
          <w:szCs w:val="28"/>
        </w:rPr>
        <w:t>чебник</w:t>
      </w:r>
      <w:proofErr w:type="spellEnd"/>
      <w:r w:rsidRPr="009051EE">
        <w:rPr>
          <w:rFonts w:ascii="Times New Roman" w:hAnsi="Times New Roman" w:cs="Times New Roman"/>
          <w:color w:val="000000" w:themeColor="text1"/>
          <w:sz w:val="28"/>
          <w:szCs w:val="28"/>
        </w:rPr>
        <w:t>/</w:t>
      </w:r>
      <w:proofErr w:type="spellStart"/>
      <w:r w:rsidRPr="009051EE">
        <w:rPr>
          <w:rFonts w:ascii="Times New Roman" w:hAnsi="Times New Roman" w:cs="Times New Roman"/>
          <w:color w:val="000000" w:themeColor="text1"/>
          <w:sz w:val="28"/>
          <w:szCs w:val="28"/>
        </w:rPr>
        <w:t>Ю.П.Лисицын</w:t>
      </w:r>
      <w:proofErr w:type="spellEnd"/>
      <w:r w:rsidRPr="009051EE">
        <w:rPr>
          <w:rFonts w:ascii="Times New Roman" w:hAnsi="Times New Roman" w:cs="Times New Roman"/>
          <w:color w:val="000000" w:themeColor="text1"/>
          <w:sz w:val="28"/>
          <w:szCs w:val="28"/>
        </w:rPr>
        <w:t xml:space="preserve">, Г.Э.Улумбекова.-3-е изд., </w:t>
      </w:r>
      <w:proofErr w:type="spellStart"/>
      <w:r w:rsidRPr="009051EE">
        <w:rPr>
          <w:rFonts w:ascii="Times New Roman" w:hAnsi="Times New Roman" w:cs="Times New Roman"/>
          <w:color w:val="000000" w:themeColor="text1"/>
          <w:sz w:val="28"/>
          <w:szCs w:val="28"/>
        </w:rPr>
        <w:t>перераб.и</w:t>
      </w:r>
      <w:proofErr w:type="spellEnd"/>
      <w:r w:rsidRPr="009051EE">
        <w:rPr>
          <w:rFonts w:ascii="Times New Roman" w:hAnsi="Times New Roman" w:cs="Times New Roman"/>
          <w:color w:val="000000" w:themeColor="text1"/>
          <w:sz w:val="28"/>
          <w:szCs w:val="28"/>
        </w:rPr>
        <w:t xml:space="preserve"> доп.-М.:ГЭОТАР-Медиа, 2015.-544 </w:t>
      </w:r>
      <w:proofErr w:type="spellStart"/>
      <w:r w:rsidRPr="009051EE">
        <w:rPr>
          <w:rFonts w:ascii="Times New Roman" w:hAnsi="Times New Roman" w:cs="Times New Roman"/>
          <w:color w:val="000000" w:themeColor="text1"/>
          <w:sz w:val="28"/>
          <w:szCs w:val="28"/>
        </w:rPr>
        <w:t>с.:ил</w:t>
      </w:r>
      <w:proofErr w:type="spellEnd"/>
      <w:r w:rsidRPr="009051EE">
        <w:rPr>
          <w:rFonts w:ascii="Times New Roman" w:hAnsi="Times New Roman" w:cs="Times New Roman"/>
          <w:color w:val="000000" w:themeColor="text1"/>
          <w:sz w:val="28"/>
          <w:szCs w:val="28"/>
        </w:rPr>
        <w:t>.</w:t>
      </w:r>
    </w:p>
    <w:p w:rsidR="00DE1476" w:rsidRPr="00A82FFB" w:rsidRDefault="00DE1476" w:rsidP="00A82FFB">
      <w:pPr>
        <w:pStyle w:val="a3"/>
        <w:numPr>
          <w:ilvl w:val="0"/>
          <w:numId w:val="12"/>
        </w:numPr>
        <w:ind w:left="0" w:firstLine="0"/>
        <w:jc w:val="both"/>
        <w:rPr>
          <w:rFonts w:ascii="Times New Roman" w:hAnsi="Times New Roman" w:cs="Times New Roman"/>
          <w:color w:val="000000" w:themeColor="text1"/>
          <w:sz w:val="28"/>
          <w:szCs w:val="28"/>
        </w:rPr>
      </w:pPr>
      <w:r w:rsidRPr="00A82FFB">
        <w:rPr>
          <w:rFonts w:ascii="Times New Roman" w:hAnsi="Times New Roman" w:cs="Times New Roman"/>
          <w:color w:val="000000" w:themeColor="text1"/>
          <w:sz w:val="28"/>
          <w:szCs w:val="28"/>
        </w:rPr>
        <w:t xml:space="preserve">Общественное здоровье и </w:t>
      </w:r>
      <w:proofErr w:type="spellStart"/>
      <w:r w:rsidRPr="00A82FFB">
        <w:rPr>
          <w:rFonts w:ascii="Times New Roman" w:hAnsi="Times New Roman" w:cs="Times New Roman"/>
          <w:color w:val="000000" w:themeColor="text1"/>
          <w:sz w:val="28"/>
          <w:szCs w:val="28"/>
        </w:rPr>
        <w:t>здравоохранение</w:t>
      </w:r>
      <w:proofErr w:type="gramStart"/>
      <w:r w:rsidRPr="00A82FFB">
        <w:rPr>
          <w:rFonts w:ascii="Times New Roman" w:hAnsi="Times New Roman" w:cs="Times New Roman"/>
          <w:color w:val="000000" w:themeColor="text1"/>
          <w:sz w:val="28"/>
          <w:szCs w:val="28"/>
        </w:rPr>
        <w:t>:у</w:t>
      </w:r>
      <w:proofErr w:type="gramEnd"/>
      <w:r w:rsidRPr="00A82FFB">
        <w:rPr>
          <w:rFonts w:ascii="Times New Roman" w:hAnsi="Times New Roman" w:cs="Times New Roman"/>
          <w:color w:val="000000" w:themeColor="text1"/>
          <w:sz w:val="28"/>
          <w:szCs w:val="28"/>
        </w:rPr>
        <w:t>чебник</w:t>
      </w:r>
      <w:proofErr w:type="spellEnd"/>
      <w:r w:rsidRPr="00A82FFB">
        <w:rPr>
          <w:rFonts w:ascii="Times New Roman" w:hAnsi="Times New Roman" w:cs="Times New Roman"/>
          <w:color w:val="000000" w:themeColor="text1"/>
          <w:sz w:val="28"/>
          <w:szCs w:val="28"/>
        </w:rPr>
        <w:t xml:space="preserve">/под ред. </w:t>
      </w:r>
      <w:proofErr w:type="spellStart"/>
      <w:r w:rsidRPr="00A82FFB">
        <w:rPr>
          <w:rFonts w:ascii="Times New Roman" w:hAnsi="Times New Roman" w:cs="Times New Roman"/>
          <w:color w:val="000000" w:themeColor="text1"/>
          <w:sz w:val="28"/>
          <w:szCs w:val="28"/>
        </w:rPr>
        <w:t>К.Р.Амлаева</w:t>
      </w:r>
      <w:proofErr w:type="spellEnd"/>
      <w:r w:rsidRPr="00A82FFB">
        <w:rPr>
          <w:rFonts w:ascii="Times New Roman" w:hAnsi="Times New Roman" w:cs="Times New Roman"/>
          <w:color w:val="000000" w:themeColor="text1"/>
          <w:sz w:val="28"/>
          <w:szCs w:val="28"/>
        </w:rPr>
        <w:t>. -М.:ГЭОТАР-Медиа, 2019.-560 с.</w:t>
      </w:r>
    </w:p>
    <w:p w:rsidR="00620E12" w:rsidRPr="009051EE" w:rsidRDefault="00620E12" w:rsidP="00620E12">
      <w:pPr>
        <w:pStyle w:val="a3"/>
        <w:numPr>
          <w:ilvl w:val="0"/>
          <w:numId w:val="12"/>
        </w:numPr>
        <w:ind w:left="0" w:firstLine="0"/>
        <w:jc w:val="both"/>
        <w:rPr>
          <w:rFonts w:ascii="Times New Roman" w:hAnsi="Times New Roman" w:cs="Times New Roman"/>
          <w:color w:val="000000" w:themeColor="text1"/>
          <w:sz w:val="28"/>
          <w:szCs w:val="28"/>
        </w:rPr>
      </w:pPr>
      <w:r w:rsidRPr="009051EE">
        <w:rPr>
          <w:rFonts w:ascii="Times New Roman" w:hAnsi="Times New Roman" w:cs="Times New Roman"/>
          <w:bCs/>
          <w:color w:val="000000" w:themeColor="text1"/>
          <w:sz w:val="28"/>
          <w:szCs w:val="28"/>
          <w:lang w:val="kk-KZ"/>
        </w:rPr>
        <w:t>«</w:t>
      </w:r>
      <w:proofErr w:type="spellStart"/>
      <w:r w:rsidR="00DE1476" w:rsidRPr="009051EE">
        <w:rPr>
          <w:rFonts w:ascii="Times New Roman" w:hAnsi="Times New Roman" w:cs="Times New Roman"/>
          <w:bCs/>
          <w:color w:val="000000" w:themeColor="text1"/>
          <w:sz w:val="28"/>
          <w:szCs w:val="28"/>
        </w:rPr>
        <w:t>Еңбекке</w:t>
      </w:r>
      <w:proofErr w:type="spellEnd"/>
      <w:r w:rsidR="00DE1476" w:rsidRPr="009051EE">
        <w:rPr>
          <w:rFonts w:ascii="Times New Roman" w:hAnsi="Times New Roman" w:cs="Times New Roman"/>
          <w:bCs/>
          <w:color w:val="000000" w:themeColor="text1"/>
          <w:sz w:val="28"/>
          <w:szCs w:val="28"/>
        </w:rPr>
        <w:t xml:space="preserve"> </w:t>
      </w:r>
      <w:proofErr w:type="spellStart"/>
      <w:r w:rsidR="00DE1476" w:rsidRPr="009051EE">
        <w:rPr>
          <w:rFonts w:ascii="Times New Roman" w:hAnsi="Times New Roman" w:cs="Times New Roman"/>
          <w:bCs/>
          <w:color w:val="000000" w:themeColor="text1"/>
          <w:sz w:val="28"/>
          <w:szCs w:val="28"/>
        </w:rPr>
        <w:t>уақытша</w:t>
      </w:r>
      <w:proofErr w:type="spellEnd"/>
      <w:r w:rsidR="00DE1476" w:rsidRPr="009051EE">
        <w:rPr>
          <w:rFonts w:ascii="Times New Roman" w:hAnsi="Times New Roman" w:cs="Times New Roman"/>
          <w:bCs/>
          <w:color w:val="000000" w:themeColor="text1"/>
          <w:sz w:val="28"/>
          <w:szCs w:val="28"/>
        </w:rPr>
        <w:t xml:space="preserve"> </w:t>
      </w:r>
      <w:proofErr w:type="spellStart"/>
      <w:r w:rsidR="00DE1476" w:rsidRPr="009051EE">
        <w:rPr>
          <w:rFonts w:ascii="Times New Roman" w:hAnsi="Times New Roman" w:cs="Times New Roman"/>
          <w:bCs/>
          <w:color w:val="000000" w:themeColor="text1"/>
          <w:sz w:val="28"/>
          <w:szCs w:val="28"/>
        </w:rPr>
        <w:t>жарамсыздыққа</w:t>
      </w:r>
      <w:proofErr w:type="spellEnd"/>
      <w:r w:rsidR="00DE1476" w:rsidRPr="009051EE">
        <w:rPr>
          <w:rFonts w:ascii="Times New Roman" w:hAnsi="Times New Roman" w:cs="Times New Roman"/>
          <w:bCs/>
          <w:color w:val="000000" w:themeColor="text1"/>
          <w:sz w:val="28"/>
          <w:szCs w:val="28"/>
        </w:rPr>
        <w:t xml:space="preserve"> </w:t>
      </w:r>
      <w:proofErr w:type="spellStart"/>
      <w:r w:rsidR="00DE1476" w:rsidRPr="009051EE">
        <w:rPr>
          <w:rFonts w:ascii="Times New Roman" w:hAnsi="Times New Roman" w:cs="Times New Roman"/>
          <w:bCs/>
          <w:color w:val="000000" w:themeColor="text1"/>
          <w:sz w:val="28"/>
          <w:szCs w:val="28"/>
        </w:rPr>
        <w:t>сараптама</w:t>
      </w:r>
      <w:proofErr w:type="spellEnd"/>
      <w:r w:rsidR="00DE1476" w:rsidRPr="009051EE">
        <w:rPr>
          <w:rFonts w:ascii="Times New Roman" w:hAnsi="Times New Roman" w:cs="Times New Roman"/>
          <w:bCs/>
          <w:color w:val="000000" w:themeColor="text1"/>
          <w:sz w:val="28"/>
          <w:szCs w:val="28"/>
        </w:rPr>
        <w:t xml:space="preserve"> </w:t>
      </w:r>
      <w:proofErr w:type="spellStart"/>
      <w:r w:rsidR="00DE1476" w:rsidRPr="009051EE">
        <w:rPr>
          <w:rFonts w:ascii="Times New Roman" w:hAnsi="Times New Roman" w:cs="Times New Roman"/>
          <w:bCs/>
          <w:color w:val="000000" w:themeColor="text1"/>
          <w:sz w:val="28"/>
          <w:szCs w:val="28"/>
        </w:rPr>
        <w:t>жүргізу</w:t>
      </w:r>
      <w:proofErr w:type="spellEnd"/>
      <w:r w:rsidR="00DE1476" w:rsidRPr="009051EE">
        <w:rPr>
          <w:rFonts w:ascii="Times New Roman" w:hAnsi="Times New Roman" w:cs="Times New Roman"/>
          <w:bCs/>
          <w:color w:val="000000" w:themeColor="text1"/>
          <w:sz w:val="28"/>
          <w:szCs w:val="28"/>
        </w:rPr>
        <w:t xml:space="preserve">, </w:t>
      </w:r>
      <w:proofErr w:type="spellStart"/>
      <w:r w:rsidR="00DE1476" w:rsidRPr="009051EE">
        <w:rPr>
          <w:rFonts w:ascii="Times New Roman" w:hAnsi="Times New Roman" w:cs="Times New Roman"/>
          <w:bCs/>
          <w:color w:val="000000" w:themeColor="text1"/>
          <w:sz w:val="28"/>
          <w:szCs w:val="28"/>
        </w:rPr>
        <w:t>сондай-ақ</w:t>
      </w:r>
      <w:proofErr w:type="spellEnd"/>
      <w:r w:rsidR="00DE1476" w:rsidRPr="009051EE">
        <w:rPr>
          <w:rFonts w:ascii="Times New Roman" w:hAnsi="Times New Roman" w:cs="Times New Roman"/>
          <w:bCs/>
          <w:color w:val="000000" w:themeColor="text1"/>
          <w:sz w:val="28"/>
          <w:szCs w:val="28"/>
        </w:rPr>
        <w:t xml:space="preserve"> </w:t>
      </w:r>
      <w:proofErr w:type="spellStart"/>
      <w:r w:rsidR="00DE1476" w:rsidRPr="009051EE">
        <w:rPr>
          <w:rFonts w:ascii="Times New Roman" w:hAnsi="Times New Roman" w:cs="Times New Roman"/>
          <w:bCs/>
          <w:color w:val="000000" w:themeColor="text1"/>
          <w:sz w:val="28"/>
          <w:szCs w:val="28"/>
        </w:rPr>
        <w:t>еңбекке</w:t>
      </w:r>
      <w:proofErr w:type="spellEnd"/>
      <w:r w:rsidR="00DE1476" w:rsidRPr="009051EE">
        <w:rPr>
          <w:rFonts w:ascii="Times New Roman" w:hAnsi="Times New Roman" w:cs="Times New Roman"/>
          <w:bCs/>
          <w:color w:val="000000" w:themeColor="text1"/>
          <w:sz w:val="28"/>
          <w:szCs w:val="28"/>
        </w:rPr>
        <w:t xml:space="preserve"> </w:t>
      </w:r>
      <w:proofErr w:type="spellStart"/>
      <w:r w:rsidR="00DE1476" w:rsidRPr="009051EE">
        <w:rPr>
          <w:rFonts w:ascii="Times New Roman" w:hAnsi="Times New Roman" w:cs="Times New Roman"/>
          <w:bCs/>
          <w:color w:val="000000" w:themeColor="text1"/>
          <w:sz w:val="28"/>
          <w:szCs w:val="28"/>
        </w:rPr>
        <w:t>уақытша</w:t>
      </w:r>
      <w:proofErr w:type="spellEnd"/>
      <w:r w:rsidR="00DE1476" w:rsidRPr="009051EE">
        <w:rPr>
          <w:rFonts w:ascii="Times New Roman" w:hAnsi="Times New Roman" w:cs="Times New Roman"/>
          <w:bCs/>
          <w:color w:val="000000" w:themeColor="text1"/>
          <w:sz w:val="28"/>
          <w:szCs w:val="28"/>
        </w:rPr>
        <w:t xml:space="preserve"> </w:t>
      </w:r>
      <w:proofErr w:type="spellStart"/>
      <w:r w:rsidR="00DE1476" w:rsidRPr="009051EE">
        <w:rPr>
          <w:rFonts w:ascii="Times New Roman" w:hAnsi="Times New Roman" w:cs="Times New Roman"/>
          <w:bCs/>
          <w:color w:val="000000" w:themeColor="text1"/>
          <w:sz w:val="28"/>
          <w:szCs w:val="28"/>
        </w:rPr>
        <w:t>жарамсыздық</w:t>
      </w:r>
      <w:proofErr w:type="spellEnd"/>
      <w:r w:rsidR="00DE1476" w:rsidRPr="009051EE">
        <w:rPr>
          <w:rFonts w:ascii="Times New Roman" w:hAnsi="Times New Roman" w:cs="Times New Roman"/>
          <w:bCs/>
          <w:color w:val="000000" w:themeColor="text1"/>
          <w:sz w:val="28"/>
          <w:szCs w:val="28"/>
        </w:rPr>
        <w:t xml:space="preserve"> </w:t>
      </w:r>
      <w:proofErr w:type="spellStart"/>
      <w:r w:rsidR="00DE1476" w:rsidRPr="009051EE">
        <w:rPr>
          <w:rFonts w:ascii="Times New Roman" w:hAnsi="Times New Roman" w:cs="Times New Roman"/>
          <w:bCs/>
          <w:color w:val="000000" w:themeColor="text1"/>
          <w:sz w:val="28"/>
          <w:szCs w:val="28"/>
        </w:rPr>
        <w:t>парағын</w:t>
      </w:r>
      <w:proofErr w:type="spellEnd"/>
      <w:r w:rsidR="00DE1476" w:rsidRPr="009051EE">
        <w:rPr>
          <w:rFonts w:ascii="Times New Roman" w:hAnsi="Times New Roman" w:cs="Times New Roman"/>
          <w:bCs/>
          <w:color w:val="000000" w:themeColor="text1"/>
          <w:sz w:val="28"/>
          <w:szCs w:val="28"/>
        </w:rPr>
        <w:t xml:space="preserve"> </w:t>
      </w:r>
      <w:proofErr w:type="spellStart"/>
      <w:r w:rsidR="00DE1476" w:rsidRPr="009051EE">
        <w:rPr>
          <w:rFonts w:ascii="Times New Roman" w:hAnsi="Times New Roman" w:cs="Times New Roman"/>
          <w:bCs/>
          <w:color w:val="000000" w:themeColor="text1"/>
          <w:sz w:val="28"/>
          <w:szCs w:val="28"/>
        </w:rPr>
        <w:t>немесе</w:t>
      </w:r>
      <w:proofErr w:type="spellEnd"/>
      <w:r w:rsidR="00DE1476" w:rsidRPr="009051EE">
        <w:rPr>
          <w:rFonts w:ascii="Times New Roman" w:hAnsi="Times New Roman" w:cs="Times New Roman"/>
          <w:bCs/>
          <w:color w:val="000000" w:themeColor="text1"/>
          <w:sz w:val="28"/>
          <w:szCs w:val="28"/>
        </w:rPr>
        <w:t xml:space="preserve"> </w:t>
      </w:r>
      <w:proofErr w:type="spellStart"/>
      <w:r w:rsidR="00DE1476" w:rsidRPr="009051EE">
        <w:rPr>
          <w:rFonts w:ascii="Times New Roman" w:hAnsi="Times New Roman" w:cs="Times New Roman"/>
          <w:bCs/>
          <w:color w:val="000000" w:themeColor="text1"/>
          <w:sz w:val="28"/>
          <w:szCs w:val="28"/>
        </w:rPr>
        <w:t>анықтамасын</w:t>
      </w:r>
      <w:proofErr w:type="spellEnd"/>
      <w:r w:rsidR="00DE1476" w:rsidRPr="009051EE">
        <w:rPr>
          <w:rFonts w:ascii="Times New Roman" w:hAnsi="Times New Roman" w:cs="Times New Roman"/>
          <w:bCs/>
          <w:color w:val="000000" w:themeColor="text1"/>
          <w:sz w:val="28"/>
          <w:szCs w:val="28"/>
        </w:rPr>
        <w:t xml:space="preserve"> беру </w:t>
      </w:r>
      <w:proofErr w:type="spellStart"/>
      <w:r w:rsidR="00DE1476" w:rsidRPr="009051EE">
        <w:rPr>
          <w:rFonts w:ascii="Times New Roman" w:hAnsi="Times New Roman" w:cs="Times New Roman"/>
          <w:bCs/>
          <w:color w:val="000000" w:themeColor="text1"/>
          <w:sz w:val="28"/>
          <w:szCs w:val="28"/>
        </w:rPr>
        <w:t>қағидаларын</w:t>
      </w:r>
      <w:proofErr w:type="spellEnd"/>
      <w:r w:rsidR="00DE1476" w:rsidRPr="009051EE">
        <w:rPr>
          <w:rFonts w:ascii="Times New Roman" w:hAnsi="Times New Roman" w:cs="Times New Roman"/>
          <w:bCs/>
          <w:color w:val="000000" w:themeColor="text1"/>
          <w:sz w:val="28"/>
          <w:szCs w:val="28"/>
        </w:rPr>
        <w:t xml:space="preserve"> </w:t>
      </w:r>
      <w:proofErr w:type="spellStart"/>
      <w:r w:rsidR="00DE1476" w:rsidRPr="009051EE">
        <w:rPr>
          <w:rFonts w:ascii="Times New Roman" w:hAnsi="Times New Roman" w:cs="Times New Roman"/>
          <w:bCs/>
          <w:color w:val="000000" w:themeColor="text1"/>
          <w:sz w:val="28"/>
          <w:szCs w:val="28"/>
        </w:rPr>
        <w:t>бекіту</w:t>
      </w:r>
      <w:proofErr w:type="spellEnd"/>
      <w:r w:rsidR="00DE1476" w:rsidRPr="009051EE">
        <w:rPr>
          <w:rFonts w:ascii="Times New Roman" w:hAnsi="Times New Roman" w:cs="Times New Roman"/>
          <w:bCs/>
          <w:color w:val="000000" w:themeColor="text1"/>
          <w:sz w:val="28"/>
          <w:szCs w:val="28"/>
        </w:rPr>
        <w:t xml:space="preserve"> </w:t>
      </w:r>
      <w:proofErr w:type="spellStart"/>
      <w:r w:rsidR="00DE1476" w:rsidRPr="009051EE">
        <w:rPr>
          <w:rFonts w:ascii="Times New Roman" w:hAnsi="Times New Roman" w:cs="Times New Roman"/>
          <w:bCs/>
          <w:color w:val="000000" w:themeColor="text1"/>
          <w:sz w:val="28"/>
          <w:szCs w:val="28"/>
        </w:rPr>
        <w:t>туралы</w:t>
      </w:r>
      <w:proofErr w:type="spellEnd"/>
      <w:r w:rsidRPr="009051EE">
        <w:rPr>
          <w:rFonts w:ascii="Times New Roman" w:hAnsi="Times New Roman" w:cs="Times New Roman"/>
          <w:bCs/>
          <w:color w:val="000000" w:themeColor="text1"/>
          <w:sz w:val="28"/>
          <w:szCs w:val="28"/>
          <w:lang w:val="kk-KZ"/>
        </w:rPr>
        <w:t>»</w:t>
      </w:r>
      <w:r w:rsidR="00DE1476" w:rsidRPr="009051EE">
        <w:rPr>
          <w:rFonts w:ascii="Times New Roman" w:hAnsi="Times New Roman" w:cs="Times New Roman"/>
          <w:bCs/>
          <w:color w:val="000000" w:themeColor="text1"/>
          <w:sz w:val="28"/>
          <w:szCs w:val="28"/>
        </w:rPr>
        <w:t xml:space="preserve"> </w:t>
      </w:r>
      <w:r w:rsidRPr="009051EE">
        <w:rPr>
          <w:rFonts w:ascii="Times New Roman" w:hAnsi="Times New Roman" w:cs="Times New Roman"/>
          <w:color w:val="000000" w:themeColor="text1"/>
          <w:sz w:val="28"/>
          <w:szCs w:val="28"/>
        </w:rPr>
        <w:t>Қ</w:t>
      </w:r>
      <w:r w:rsidRPr="009051EE">
        <w:rPr>
          <w:rFonts w:ascii="Times New Roman" w:hAnsi="Times New Roman" w:cs="Times New Roman"/>
          <w:color w:val="000000" w:themeColor="text1"/>
          <w:sz w:val="28"/>
          <w:szCs w:val="28"/>
          <w:lang w:val="kk-KZ"/>
        </w:rPr>
        <w:t xml:space="preserve">Р </w:t>
      </w:r>
      <w:proofErr w:type="spellStart"/>
      <w:r w:rsidRPr="009051EE">
        <w:rPr>
          <w:rFonts w:ascii="Times New Roman" w:hAnsi="Times New Roman" w:cs="Times New Roman"/>
          <w:color w:val="000000" w:themeColor="text1"/>
          <w:sz w:val="28"/>
          <w:szCs w:val="28"/>
        </w:rPr>
        <w:t>Денсаулық</w:t>
      </w:r>
      <w:proofErr w:type="spellEnd"/>
      <w:r w:rsidRPr="009051EE">
        <w:rPr>
          <w:rFonts w:ascii="Times New Roman" w:hAnsi="Times New Roman" w:cs="Times New Roman"/>
          <w:color w:val="000000" w:themeColor="text1"/>
          <w:sz w:val="28"/>
          <w:szCs w:val="28"/>
        </w:rPr>
        <w:t xml:space="preserve"> </w:t>
      </w:r>
      <w:proofErr w:type="spellStart"/>
      <w:r w:rsidRPr="009051EE">
        <w:rPr>
          <w:rFonts w:ascii="Times New Roman" w:hAnsi="Times New Roman" w:cs="Times New Roman"/>
          <w:color w:val="000000" w:themeColor="text1"/>
          <w:sz w:val="28"/>
          <w:szCs w:val="28"/>
        </w:rPr>
        <w:t>сақтау</w:t>
      </w:r>
      <w:proofErr w:type="spellEnd"/>
      <w:r w:rsidRPr="009051EE">
        <w:rPr>
          <w:rFonts w:ascii="Times New Roman" w:hAnsi="Times New Roman" w:cs="Times New Roman"/>
          <w:color w:val="000000" w:themeColor="text1"/>
          <w:sz w:val="28"/>
          <w:szCs w:val="28"/>
        </w:rPr>
        <w:t xml:space="preserve"> </w:t>
      </w:r>
      <w:proofErr w:type="spellStart"/>
      <w:r w:rsidRPr="009051EE">
        <w:rPr>
          <w:rFonts w:ascii="Times New Roman" w:hAnsi="Times New Roman" w:cs="Times New Roman"/>
          <w:color w:val="000000" w:themeColor="text1"/>
          <w:sz w:val="28"/>
          <w:szCs w:val="28"/>
        </w:rPr>
        <w:t>министрінің</w:t>
      </w:r>
      <w:proofErr w:type="spellEnd"/>
      <w:r w:rsidRPr="009051EE">
        <w:rPr>
          <w:rFonts w:ascii="Times New Roman" w:hAnsi="Times New Roman" w:cs="Times New Roman"/>
          <w:color w:val="000000" w:themeColor="text1"/>
          <w:sz w:val="28"/>
          <w:szCs w:val="28"/>
        </w:rPr>
        <w:t xml:space="preserve"> 2020 </w:t>
      </w:r>
      <w:proofErr w:type="spellStart"/>
      <w:r w:rsidRPr="009051EE">
        <w:rPr>
          <w:rFonts w:ascii="Times New Roman" w:hAnsi="Times New Roman" w:cs="Times New Roman"/>
          <w:color w:val="000000" w:themeColor="text1"/>
          <w:sz w:val="28"/>
          <w:szCs w:val="28"/>
        </w:rPr>
        <w:t>жылғы</w:t>
      </w:r>
      <w:proofErr w:type="spellEnd"/>
      <w:r w:rsidRPr="009051EE">
        <w:rPr>
          <w:rFonts w:ascii="Times New Roman" w:hAnsi="Times New Roman" w:cs="Times New Roman"/>
          <w:color w:val="000000" w:themeColor="text1"/>
          <w:sz w:val="28"/>
          <w:szCs w:val="28"/>
        </w:rPr>
        <w:t xml:space="preserve"> 18</w:t>
      </w:r>
      <w:r w:rsidRPr="009051EE">
        <w:rPr>
          <w:rFonts w:ascii="Times New Roman" w:hAnsi="Times New Roman" w:cs="Times New Roman"/>
          <w:color w:val="000000" w:themeColor="text1"/>
          <w:sz w:val="28"/>
          <w:szCs w:val="28"/>
          <w:shd w:val="clear" w:color="auto" w:fill="F4F5F6"/>
        </w:rPr>
        <w:t xml:space="preserve"> </w:t>
      </w:r>
      <w:proofErr w:type="spellStart"/>
      <w:r w:rsidRPr="009051EE">
        <w:rPr>
          <w:rFonts w:ascii="Times New Roman" w:hAnsi="Times New Roman" w:cs="Times New Roman"/>
          <w:color w:val="000000" w:themeColor="text1"/>
          <w:sz w:val="28"/>
          <w:szCs w:val="28"/>
        </w:rPr>
        <w:t>қарашадағы</w:t>
      </w:r>
      <w:proofErr w:type="spellEnd"/>
      <w:r w:rsidRPr="009051EE">
        <w:rPr>
          <w:rFonts w:ascii="Times New Roman" w:hAnsi="Times New Roman" w:cs="Times New Roman"/>
          <w:color w:val="000000" w:themeColor="text1"/>
          <w:sz w:val="28"/>
          <w:szCs w:val="28"/>
        </w:rPr>
        <w:t xml:space="preserve"> № ҚР ДСМ-198/2020 бұйрығы. </w:t>
      </w:r>
      <w:proofErr w:type="spellStart"/>
      <w:r w:rsidRPr="009051EE">
        <w:rPr>
          <w:rFonts w:ascii="Times New Roman" w:hAnsi="Times New Roman" w:cs="Times New Roman"/>
          <w:color w:val="000000" w:themeColor="text1"/>
          <w:sz w:val="28"/>
          <w:szCs w:val="28"/>
        </w:rPr>
        <w:t>Қазақстан</w:t>
      </w:r>
      <w:proofErr w:type="spellEnd"/>
      <w:r w:rsidRPr="009051EE">
        <w:rPr>
          <w:rFonts w:ascii="Times New Roman" w:hAnsi="Times New Roman" w:cs="Times New Roman"/>
          <w:color w:val="000000" w:themeColor="text1"/>
          <w:sz w:val="28"/>
          <w:szCs w:val="28"/>
        </w:rPr>
        <w:t xml:space="preserve"> </w:t>
      </w:r>
      <w:proofErr w:type="spellStart"/>
      <w:r w:rsidRPr="009051EE">
        <w:rPr>
          <w:rFonts w:ascii="Times New Roman" w:hAnsi="Times New Roman" w:cs="Times New Roman"/>
          <w:color w:val="000000" w:themeColor="text1"/>
          <w:sz w:val="28"/>
          <w:szCs w:val="28"/>
        </w:rPr>
        <w:t>Республикасының</w:t>
      </w:r>
      <w:proofErr w:type="spellEnd"/>
      <w:r w:rsidRPr="009051EE">
        <w:rPr>
          <w:rFonts w:ascii="Times New Roman" w:hAnsi="Times New Roman" w:cs="Times New Roman"/>
          <w:color w:val="000000" w:themeColor="text1"/>
          <w:sz w:val="28"/>
          <w:szCs w:val="28"/>
          <w:shd w:val="clear" w:color="auto" w:fill="F4F5F6"/>
        </w:rPr>
        <w:t xml:space="preserve"> </w:t>
      </w:r>
      <w:proofErr w:type="spellStart"/>
      <w:r w:rsidRPr="009051EE">
        <w:rPr>
          <w:rFonts w:ascii="Times New Roman" w:hAnsi="Times New Roman" w:cs="Times New Roman"/>
          <w:color w:val="000000" w:themeColor="text1"/>
          <w:sz w:val="28"/>
          <w:szCs w:val="28"/>
        </w:rPr>
        <w:t>Әділет</w:t>
      </w:r>
      <w:proofErr w:type="spellEnd"/>
      <w:r w:rsidRPr="009051EE">
        <w:rPr>
          <w:rFonts w:ascii="Times New Roman" w:hAnsi="Times New Roman" w:cs="Times New Roman"/>
          <w:color w:val="000000" w:themeColor="text1"/>
          <w:sz w:val="28"/>
          <w:szCs w:val="28"/>
        </w:rPr>
        <w:t xml:space="preserve"> </w:t>
      </w:r>
      <w:proofErr w:type="spellStart"/>
      <w:r w:rsidRPr="009051EE">
        <w:rPr>
          <w:rFonts w:ascii="Times New Roman" w:hAnsi="Times New Roman" w:cs="Times New Roman"/>
          <w:color w:val="000000" w:themeColor="text1"/>
          <w:sz w:val="28"/>
          <w:szCs w:val="28"/>
        </w:rPr>
        <w:t>министрлігінде</w:t>
      </w:r>
      <w:proofErr w:type="spellEnd"/>
      <w:r w:rsidRPr="009051EE">
        <w:rPr>
          <w:rFonts w:ascii="Times New Roman" w:hAnsi="Times New Roman" w:cs="Times New Roman"/>
          <w:color w:val="000000" w:themeColor="text1"/>
          <w:sz w:val="28"/>
          <w:szCs w:val="28"/>
        </w:rPr>
        <w:t xml:space="preserve"> 2020 </w:t>
      </w:r>
      <w:proofErr w:type="spellStart"/>
      <w:r w:rsidRPr="009051EE">
        <w:rPr>
          <w:rFonts w:ascii="Times New Roman" w:hAnsi="Times New Roman" w:cs="Times New Roman"/>
          <w:color w:val="000000" w:themeColor="text1"/>
          <w:sz w:val="28"/>
          <w:szCs w:val="28"/>
        </w:rPr>
        <w:t>жылғы</w:t>
      </w:r>
      <w:proofErr w:type="spellEnd"/>
      <w:r w:rsidRPr="009051EE">
        <w:rPr>
          <w:rFonts w:ascii="Times New Roman" w:hAnsi="Times New Roman" w:cs="Times New Roman"/>
          <w:color w:val="000000" w:themeColor="text1"/>
          <w:sz w:val="28"/>
          <w:szCs w:val="28"/>
        </w:rPr>
        <w:t xml:space="preserve"> 20 </w:t>
      </w:r>
      <w:proofErr w:type="spellStart"/>
      <w:r w:rsidRPr="009051EE">
        <w:rPr>
          <w:rFonts w:ascii="Times New Roman" w:hAnsi="Times New Roman" w:cs="Times New Roman"/>
          <w:color w:val="000000" w:themeColor="text1"/>
          <w:sz w:val="28"/>
          <w:szCs w:val="28"/>
        </w:rPr>
        <w:t>қарашада</w:t>
      </w:r>
      <w:proofErr w:type="spellEnd"/>
      <w:r w:rsidRPr="009051EE">
        <w:rPr>
          <w:rFonts w:ascii="Times New Roman" w:hAnsi="Times New Roman" w:cs="Times New Roman"/>
          <w:color w:val="000000" w:themeColor="text1"/>
          <w:sz w:val="28"/>
          <w:szCs w:val="28"/>
        </w:rPr>
        <w:t xml:space="preserve"> № 21660 </w:t>
      </w:r>
      <w:proofErr w:type="spellStart"/>
      <w:r w:rsidRPr="009051EE">
        <w:rPr>
          <w:rFonts w:ascii="Times New Roman" w:hAnsi="Times New Roman" w:cs="Times New Roman"/>
          <w:color w:val="000000" w:themeColor="text1"/>
          <w:sz w:val="28"/>
          <w:szCs w:val="28"/>
        </w:rPr>
        <w:t>болып</w:t>
      </w:r>
      <w:proofErr w:type="spellEnd"/>
      <w:r w:rsidRPr="009051EE">
        <w:rPr>
          <w:rFonts w:ascii="Times New Roman" w:hAnsi="Times New Roman" w:cs="Times New Roman"/>
          <w:color w:val="000000" w:themeColor="text1"/>
          <w:sz w:val="28"/>
          <w:szCs w:val="28"/>
        </w:rPr>
        <w:t xml:space="preserve"> </w:t>
      </w:r>
      <w:proofErr w:type="spellStart"/>
      <w:r w:rsidRPr="009051EE">
        <w:rPr>
          <w:rFonts w:ascii="Times New Roman" w:hAnsi="Times New Roman" w:cs="Times New Roman"/>
          <w:color w:val="000000" w:themeColor="text1"/>
          <w:sz w:val="28"/>
          <w:szCs w:val="28"/>
        </w:rPr>
        <w:t>тіркелді</w:t>
      </w:r>
      <w:proofErr w:type="spellEnd"/>
      <w:r w:rsidRPr="009051EE">
        <w:rPr>
          <w:rFonts w:ascii="Times New Roman" w:hAnsi="Times New Roman" w:cs="Times New Roman"/>
          <w:color w:val="000000" w:themeColor="text1"/>
          <w:sz w:val="28"/>
          <w:szCs w:val="28"/>
        </w:rPr>
        <w:t>.</w:t>
      </w:r>
      <w:r w:rsidRPr="009051EE">
        <w:rPr>
          <w:rFonts w:ascii="Times New Roman" w:hAnsi="Times New Roman" w:cs="Times New Roman"/>
          <w:color w:val="000000" w:themeColor="text1"/>
          <w:sz w:val="28"/>
          <w:szCs w:val="28"/>
          <w:lang w:val="kk-KZ"/>
        </w:rPr>
        <w:t xml:space="preserve"> </w:t>
      </w:r>
    </w:p>
    <w:p w:rsidR="00A82FFB" w:rsidRDefault="00521AB0" w:rsidP="00A82FFB">
      <w:pPr>
        <w:pStyle w:val="a3"/>
        <w:numPr>
          <w:ilvl w:val="0"/>
          <w:numId w:val="12"/>
        </w:numPr>
        <w:ind w:left="0" w:firstLine="0"/>
        <w:jc w:val="both"/>
        <w:rPr>
          <w:rFonts w:ascii="Times New Roman" w:hAnsi="Times New Roman" w:cs="Times New Roman"/>
          <w:color w:val="000000" w:themeColor="text1"/>
          <w:sz w:val="28"/>
          <w:szCs w:val="28"/>
          <w:lang w:val="kk-KZ"/>
        </w:rPr>
      </w:pPr>
      <w:r w:rsidRPr="009051EE">
        <w:rPr>
          <w:rFonts w:ascii="Times New Roman" w:hAnsi="Times New Roman" w:cs="Times New Roman"/>
          <w:color w:val="000000" w:themeColor="text1"/>
          <w:sz w:val="28"/>
          <w:szCs w:val="28"/>
          <w:lang w:val="kk-KZ"/>
        </w:rPr>
        <w:t>«</w:t>
      </w:r>
      <w:r w:rsidR="00DE1476" w:rsidRPr="009051EE">
        <w:rPr>
          <w:rFonts w:ascii="Times New Roman" w:hAnsi="Times New Roman" w:cs="Times New Roman"/>
          <w:color w:val="000000" w:themeColor="text1"/>
          <w:sz w:val="28"/>
          <w:szCs w:val="28"/>
          <w:lang w:val="kk-KZ"/>
        </w:rPr>
        <w:t>Қазақстан Республикасында медициналық-санитариялық алғашқы көмек көрсетуді ұйымдастыру стандартын бекіту туралы</w:t>
      </w:r>
      <w:r w:rsidRPr="009051EE">
        <w:rPr>
          <w:rFonts w:ascii="Times New Roman" w:hAnsi="Times New Roman" w:cs="Times New Roman"/>
          <w:color w:val="000000" w:themeColor="text1"/>
          <w:sz w:val="28"/>
          <w:szCs w:val="28"/>
          <w:lang w:val="kk-KZ"/>
        </w:rPr>
        <w:t>»</w:t>
      </w:r>
      <w:r w:rsidR="00DE1476" w:rsidRPr="009051EE">
        <w:rPr>
          <w:rFonts w:ascii="Times New Roman" w:hAnsi="Times New Roman" w:cs="Times New Roman"/>
          <w:color w:val="000000" w:themeColor="text1"/>
          <w:sz w:val="28"/>
          <w:szCs w:val="28"/>
          <w:lang w:val="kk-KZ"/>
        </w:rPr>
        <w:t xml:space="preserve"> </w:t>
      </w:r>
      <w:r w:rsidRPr="009051EE">
        <w:rPr>
          <w:rFonts w:ascii="Times New Roman" w:hAnsi="Times New Roman" w:cs="Times New Roman"/>
          <w:color w:val="000000" w:themeColor="text1"/>
          <w:sz w:val="28"/>
          <w:szCs w:val="28"/>
          <w:lang w:val="kk-KZ"/>
        </w:rPr>
        <w:t>Қ</w:t>
      </w:r>
      <w:r w:rsidR="00620E12" w:rsidRPr="009051EE">
        <w:rPr>
          <w:rFonts w:ascii="Times New Roman" w:hAnsi="Times New Roman" w:cs="Times New Roman"/>
          <w:color w:val="000000" w:themeColor="text1"/>
          <w:sz w:val="28"/>
          <w:szCs w:val="28"/>
          <w:lang w:val="kk-KZ"/>
        </w:rPr>
        <w:t xml:space="preserve">Р </w:t>
      </w:r>
      <w:r w:rsidRPr="009051EE">
        <w:rPr>
          <w:rFonts w:ascii="Times New Roman" w:hAnsi="Times New Roman" w:cs="Times New Roman"/>
          <w:color w:val="000000" w:themeColor="text1"/>
          <w:sz w:val="28"/>
          <w:szCs w:val="28"/>
          <w:lang w:val="kk-KZ"/>
        </w:rPr>
        <w:t>Денсаулық</w:t>
      </w:r>
      <w:r w:rsidRPr="009051EE">
        <w:rPr>
          <w:rFonts w:ascii="Times New Roman" w:hAnsi="Times New Roman" w:cs="Times New Roman"/>
          <w:color w:val="000000" w:themeColor="text1"/>
          <w:sz w:val="28"/>
          <w:szCs w:val="28"/>
          <w:shd w:val="clear" w:color="auto" w:fill="F4F5F6"/>
          <w:lang w:val="kk-KZ"/>
        </w:rPr>
        <w:t xml:space="preserve"> </w:t>
      </w:r>
      <w:r w:rsidRPr="009051EE">
        <w:rPr>
          <w:rFonts w:ascii="Times New Roman" w:hAnsi="Times New Roman" w:cs="Times New Roman"/>
          <w:color w:val="000000" w:themeColor="text1"/>
          <w:sz w:val="28"/>
          <w:szCs w:val="28"/>
          <w:lang w:val="kk-KZ"/>
        </w:rPr>
        <w:t xml:space="preserve">сақтау министрінің м.а. 2023 жылғы 30 наурыздағы № 49 бұйрығы. </w:t>
      </w:r>
      <w:r w:rsidRPr="00A82FFB">
        <w:rPr>
          <w:rFonts w:ascii="Times New Roman" w:hAnsi="Times New Roman" w:cs="Times New Roman"/>
          <w:color w:val="000000" w:themeColor="text1"/>
          <w:sz w:val="28"/>
          <w:szCs w:val="28"/>
          <w:lang w:val="kk-KZ"/>
        </w:rPr>
        <w:t>Қазақстан</w:t>
      </w:r>
      <w:r w:rsidRPr="00A82FFB">
        <w:rPr>
          <w:rFonts w:ascii="Times New Roman" w:hAnsi="Times New Roman" w:cs="Times New Roman"/>
          <w:color w:val="000000" w:themeColor="text1"/>
          <w:sz w:val="28"/>
          <w:szCs w:val="28"/>
          <w:shd w:val="clear" w:color="auto" w:fill="F4F5F6"/>
          <w:lang w:val="kk-KZ"/>
        </w:rPr>
        <w:t xml:space="preserve"> </w:t>
      </w:r>
      <w:r w:rsidRPr="00A82FFB">
        <w:rPr>
          <w:rFonts w:ascii="Times New Roman" w:hAnsi="Times New Roman" w:cs="Times New Roman"/>
          <w:color w:val="000000" w:themeColor="text1"/>
          <w:sz w:val="28"/>
          <w:szCs w:val="28"/>
          <w:lang w:val="kk-KZ"/>
        </w:rPr>
        <w:t>Республикасының Әділет министрлігінде 2023 жылғы 30 наурызда № 32160</w:t>
      </w:r>
      <w:r w:rsidRPr="00A82FFB">
        <w:rPr>
          <w:rFonts w:ascii="Times New Roman" w:hAnsi="Times New Roman" w:cs="Times New Roman"/>
          <w:color w:val="000000" w:themeColor="text1"/>
          <w:sz w:val="28"/>
          <w:szCs w:val="28"/>
          <w:shd w:val="clear" w:color="auto" w:fill="F4F5F6"/>
          <w:lang w:val="kk-KZ"/>
        </w:rPr>
        <w:t xml:space="preserve"> </w:t>
      </w:r>
      <w:r w:rsidRPr="00A82FFB">
        <w:rPr>
          <w:rFonts w:ascii="Times New Roman" w:hAnsi="Times New Roman" w:cs="Times New Roman"/>
          <w:color w:val="000000" w:themeColor="text1"/>
          <w:sz w:val="28"/>
          <w:szCs w:val="28"/>
          <w:lang w:val="kk-KZ"/>
        </w:rPr>
        <w:t>болып тіркелді.</w:t>
      </w:r>
    </w:p>
    <w:p w:rsidR="00DE1476" w:rsidRPr="00A82FFB" w:rsidRDefault="00521AB0" w:rsidP="00A82FFB">
      <w:pPr>
        <w:pStyle w:val="a3"/>
        <w:numPr>
          <w:ilvl w:val="0"/>
          <w:numId w:val="12"/>
        </w:numPr>
        <w:ind w:left="0" w:firstLine="0"/>
        <w:jc w:val="both"/>
        <w:rPr>
          <w:rFonts w:ascii="Times New Roman" w:hAnsi="Times New Roman" w:cs="Times New Roman"/>
          <w:color w:val="000000" w:themeColor="text1"/>
          <w:sz w:val="28"/>
          <w:szCs w:val="28"/>
          <w:lang w:val="kk-KZ"/>
        </w:rPr>
      </w:pPr>
      <w:r w:rsidRPr="00A82FFB">
        <w:rPr>
          <w:rFonts w:ascii="Times New Roman" w:hAnsi="Times New Roman" w:cs="Times New Roman"/>
          <w:color w:val="000000" w:themeColor="text1"/>
          <w:sz w:val="28"/>
          <w:szCs w:val="28"/>
          <w:lang w:val="kk-KZ"/>
        </w:rPr>
        <w:lastRenderedPageBreak/>
        <w:t xml:space="preserve">«Медициналық-санитариялық алғашқы көмек көрсету қағидаларын бекіту туралы» </w:t>
      </w:r>
      <w:r w:rsidRPr="00A82FFB">
        <w:rPr>
          <w:rFonts w:ascii="Times New Roman" w:eastAsia="Times New Roman" w:hAnsi="Times New Roman" w:cs="Times New Roman"/>
          <w:color w:val="000000" w:themeColor="text1"/>
          <w:sz w:val="28"/>
          <w:szCs w:val="28"/>
          <w:lang w:val="kk-KZ" w:eastAsia="ru-RU"/>
        </w:rPr>
        <w:t>Қ</w:t>
      </w:r>
      <w:r w:rsidR="00620E12" w:rsidRPr="00A82FFB">
        <w:rPr>
          <w:rFonts w:ascii="Times New Roman" w:eastAsia="Times New Roman" w:hAnsi="Times New Roman" w:cs="Times New Roman"/>
          <w:color w:val="000000" w:themeColor="text1"/>
          <w:sz w:val="28"/>
          <w:szCs w:val="28"/>
          <w:lang w:val="kk-KZ" w:eastAsia="ru-RU"/>
        </w:rPr>
        <w:t xml:space="preserve">Р </w:t>
      </w:r>
      <w:r w:rsidR="00620E12" w:rsidRPr="00A82FFB">
        <w:rPr>
          <w:rFonts w:ascii="Times New Roman" w:hAnsi="Times New Roman" w:cs="Times New Roman"/>
          <w:color w:val="000000" w:themeColor="text1"/>
          <w:sz w:val="28"/>
          <w:szCs w:val="28"/>
          <w:lang w:val="kk-KZ"/>
        </w:rPr>
        <w:t>Денсаулық сақтау министрінің</w:t>
      </w:r>
      <w:r w:rsidRPr="00A82FFB">
        <w:rPr>
          <w:rFonts w:ascii="Times New Roman" w:eastAsia="Times New Roman" w:hAnsi="Times New Roman" w:cs="Times New Roman"/>
          <w:color w:val="000000" w:themeColor="text1"/>
          <w:sz w:val="28"/>
          <w:szCs w:val="28"/>
          <w:lang w:val="kk-KZ" w:eastAsia="ru-RU"/>
        </w:rPr>
        <w:t xml:space="preserve"> 2021 жылғы 24 тамыздағы № ҚР ДСМ-90 бұйрығы. ҚР Әділет министрлігінде 2021 жылғы 24 тамызда № 24094 болып тіркелді.</w:t>
      </w:r>
    </w:p>
    <w:p w:rsidR="00521AB0" w:rsidRPr="009051EE" w:rsidRDefault="00620E12" w:rsidP="00620E12">
      <w:pPr>
        <w:pStyle w:val="a3"/>
        <w:numPr>
          <w:ilvl w:val="0"/>
          <w:numId w:val="12"/>
        </w:numPr>
        <w:ind w:left="0" w:firstLine="0"/>
        <w:jc w:val="both"/>
        <w:rPr>
          <w:rFonts w:ascii="Times New Roman" w:hAnsi="Times New Roman" w:cs="Times New Roman"/>
          <w:color w:val="000000" w:themeColor="text1"/>
          <w:sz w:val="28"/>
          <w:szCs w:val="28"/>
          <w:lang w:val="kk-KZ"/>
        </w:rPr>
      </w:pPr>
      <w:r w:rsidRPr="009051EE">
        <w:rPr>
          <w:rFonts w:ascii="Times New Roman" w:hAnsi="Times New Roman" w:cs="Times New Roman"/>
          <w:color w:val="000000" w:themeColor="text1"/>
          <w:sz w:val="28"/>
          <w:szCs w:val="28"/>
          <w:lang w:val="kk-KZ"/>
        </w:rPr>
        <w:t>«</w:t>
      </w:r>
      <w:r w:rsidR="00DE1476" w:rsidRPr="009051EE">
        <w:rPr>
          <w:rFonts w:ascii="Times New Roman" w:hAnsi="Times New Roman" w:cs="Times New Roman"/>
          <w:color w:val="000000" w:themeColor="text1"/>
          <w:sz w:val="28"/>
          <w:szCs w:val="28"/>
          <w:lang w:val="kk-KZ"/>
        </w:rPr>
        <w:t>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w:t>
      </w:r>
      <w:r w:rsidR="00521AB0" w:rsidRPr="009051EE">
        <w:rPr>
          <w:rFonts w:ascii="Times New Roman" w:hAnsi="Times New Roman" w:cs="Times New Roman"/>
          <w:color w:val="000000" w:themeColor="text1"/>
          <w:sz w:val="28"/>
          <w:szCs w:val="28"/>
          <w:lang w:val="kk-KZ"/>
        </w:rPr>
        <w:t xml:space="preserve"> мен жұмыстардың тізбесін және «</w:t>
      </w:r>
      <w:r w:rsidR="00DE1476" w:rsidRPr="009051EE">
        <w:rPr>
          <w:rFonts w:ascii="Times New Roman" w:hAnsi="Times New Roman" w:cs="Times New Roman"/>
          <w:color w:val="000000" w:themeColor="text1"/>
          <w:sz w:val="28"/>
          <w:szCs w:val="28"/>
          <w:lang w:val="kk-KZ"/>
        </w:rPr>
        <w:t>Алдын ала міндетті медицин</w:t>
      </w:r>
      <w:r w:rsidR="00521AB0" w:rsidRPr="009051EE">
        <w:rPr>
          <w:rFonts w:ascii="Times New Roman" w:hAnsi="Times New Roman" w:cs="Times New Roman"/>
          <w:color w:val="000000" w:themeColor="text1"/>
          <w:sz w:val="28"/>
          <w:szCs w:val="28"/>
          <w:lang w:val="kk-KZ"/>
        </w:rPr>
        <w:t>алық қарап-тексерулерден өткізу»</w:t>
      </w:r>
      <w:r w:rsidR="00DE1476" w:rsidRPr="009051EE">
        <w:rPr>
          <w:rFonts w:ascii="Times New Roman" w:hAnsi="Times New Roman" w:cs="Times New Roman"/>
          <w:color w:val="000000" w:themeColor="text1"/>
          <w:sz w:val="28"/>
          <w:szCs w:val="28"/>
          <w:lang w:val="kk-KZ"/>
        </w:rPr>
        <w:t xml:space="preserve"> мемлекеттік қызметін көрсету қағидаларын бекіту туралы</w:t>
      </w:r>
      <w:r w:rsidRPr="009051EE">
        <w:rPr>
          <w:rFonts w:ascii="Times New Roman" w:hAnsi="Times New Roman" w:cs="Times New Roman"/>
          <w:color w:val="000000" w:themeColor="text1"/>
          <w:sz w:val="28"/>
          <w:szCs w:val="28"/>
          <w:lang w:val="kk-KZ"/>
        </w:rPr>
        <w:t>»</w:t>
      </w:r>
      <w:r w:rsidR="00DE1476" w:rsidRPr="009051EE">
        <w:rPr>
          <w:rFonts w:ascii="Times New Roman" w:hAnsi="Times New Roman" w:cs="Times New Roman"/>
          <w:color w:val="000000" w:themeColor="text1"/>
          <w:sz w:val="28"/>
          <w:szCs w:val="28"/>
          <w:lang w:val="kk-KZ"/>
        </w:rPr>
        <w:t xml:space="preserve"> </w:t>
      </w:r>
      <w:r w:rsidR="00521AB0" w:rsidRPr="009051EE">
        <w:rPr>
          <w:rFonts w:ascii="Times New Roman" w:hAnsi="Times New Roman" w:cs="Times New Roman"/>
          <w:color w:val="000000" w:themeColor="text1"/>
          <w:sz w:val="28"/>
          <w:szCs w:val="28"/>
          <w:lang w:val="kk-KZ"/>
        </w:rPr>
        <w:t>Қ</w:t>
      </w:r>
      <w:r w:rsidRPr="009051EE">
        <w:rPr>
          <w:rFonts w:ascii="Times New Roman" w:hAnsi="Times New Roman" w:cs="Times New Roman"/>
          <w:color w:val="000000" w:themeColor="text1"/>
          <w:sz w:val="28"/>
          <w:szCs w:val="28"/>
          <w:lang w:val="kk-KZ"/>
        </w:rPr>
        <w:t xml:space="preserve">Р </w:t>
      </w:r>
      <w:r w:rsidRPr="00A44C73">
        <w:rPr>
          <w:rFonts w:ascii="Times New Roman" w:hAnsi="Times New Roman" w:cs="Times New Roman"/>
          <w:color w:val="000000" w:themeColor="text1"/>
          <w:sz w:val="28"/>
          <w:szCs w:val="28"/>
          <w:lang w:val="kk-KZ"/>
        </w:rPr>
        <w:t>Денсаулық сақтау министрінің</w:t>
      </w:r>
      <w:r w:rsidR="00521AB0" w:rsidRPr="009051EE">
        <w:rPr>
          <w:rFonts w:ascii="Times New Roman" w:hAnsi="Times New Roman" w:cs="Times New Roman"/>
          <w:color w:val="000000" w:themeColor="text1"/>
          <w:sz w:val="28"/>
          <w:szCs w:val="28"/>
          <w:lang w:val="kk-KZ"/>
        </w:rPr>
        <w:t xml:space="preserve">  м.а. 2020</w:t>
      </w:r>
      <w:r w:rsidR="00521AB0" w:rsidRPr="009051EE">
        <w:rPr>
          <w:rFonts w:ascii="Times New Roman" w:hAnsi="Times New Roman" w:cs="Times New Roman"/>
          <w:color w:val="000000" w:themeColor="text1"/>
          <w:sz w:val="28"/>
          <w:szCs w:val="28"/>
          <w:shd w:val="clear" w:color="auto" w:fill="F4F5F6"/>
          <w:lang w:val="kk-KZ"/>
        </w:rPr>
        <w:t xml:space="preserve"> </w:t>
      </w:r>
      <w:r w:rsidR="00521AB0" w:rsidRPr="009051EE">
        <w:rPr>
          <w:rFonts w:ascii="Times New Roman" w:hAnsi="Times New Roman" w:cs="Times New Roman"/>
          <w:color w:val="000000" w:themeColor="text1"/>
          <w:sz w:val="28"/>
          <w:szCs w:val="28"/>
          <w:lang w:val="kk-KZ"/>
        </w:rPr>
        <w:t>жылғы 15 қазандағы № ҚР ДСМ-131/2020 бұйрығы. ҚР Әділет министрлігінде</w:t>
      </w:r>
      <w:r w:rsidR="00521AB0" w:rsidRPr="009051EE">
        <w:rPr>
          <w:rFonts w:ascii="Times New Roman" w:hAnsi="Times New Roman" w:cs="Times New Roman"/>
          <w:color w:val="000000" w:themeColor="text1"/>
          <w:sz w:val="28"/>
          <w:szCs w:val="28"/>
          <w:shd w:val="clear" w:color="auto" w:fill="F4F5F6"/>
          <w:lang w:val="kk-KZ"/>
        </w:rPr>
        <w:t xml:space="preserve"> </w:t>
      </w:r>
      <w:r w:rsidR="00521AB0" w:rsidRPr="009051EE">
        <w:rPr>
          <w:rFonts w:ascii="Times New Roman" w:hAnsi="Times New Roman" w:cs="Times New Roman"/>
          <w:color w:val="000000" w:themeColor="text1"/>
          <w:sz w:val="28"/>
          <w:szCs w:val="28"/>
          <w:lang w:val="kk-KZ"/>
        </w:rPr>
        <w:t xml:space="preserve">2020 жылғы 16 қазанда № 21443 болып тіркелді. </w:t>
      </w:r>
    </w:p>
    <w:p w:rsidR="009051EE" w:rsidRPr="009051EE" w:rsidRDefault="00DE1476" w:rsidP="009051EE">
      <w:pPr>
        <w:pStyle w:val="a3"/>
        <w:numPr>
          <w:ilvl w:val="0"/>
          <w:numId w:val="12"/>
        </w:numPr>
        <w:ind w:left="0" w:firstLine="0"/>
        <w:jc w:val="both"/>
        <w:rPr>
          <w:rFonts w:ascii="Times New Roman" w:hAnsi="Times New Roman" w:cs="Times New Roman"/>
          <w:color w:val="000000" w:themeColor="text1"/>
          <w:sz w:val="28"/>
          <w:szCs w:val="28"/>
          <w:lang w:val="kk-KZ"/>
        </w:rPr>
      </w:pPr>
      <w:r w:rsidRPr="009051EE">
        <w:rPr>
          <w:rFonts w:ascii="Times New Roman" w:hAnsi="Times New Roman" w:cs="Times New Roman"/>
          <w:color w:val="000000" w:themeColor="text1"/>
          <w:sz w:val="28"/>
          <w:szCs w:val="28"/>
          <w:lang w:val="kk-KZ"/>
        </w:rPr>
        <w:t>«Скринингті ұйымдастыру қағидаларын бекіту туралы» ҚР</w:t>
      </w:r>
      <w:r w:rsidR="00620E12" w:rsidRPr="009051EE">
        <w:rPr>
          <w:rFonts w:ascii="Times New Roman" w:hAnsi="Times New Roman" w:cs="Times New Roman"/>
          <w:color w:val="000000" w:themeColor="text1"/>
          <w:sz w:val="28"/>
          <w:szCs w:val="28"/>
          <w:lang w:val="kk-KZ"/>
        </w:rPr>
        <w:t xml:space="preserve"> Денсаулық</w:t>
      </w:r>
      <w:r w:rsidR="00620E12" w:rsidRPr="009051EE">
        <w:rPr>
          <w:rFonts w:ascii="Times New Roman" w:hAnsi="Times New Roman" w:cs="Times New Roman"/>
          <w:color w:val="000000" w:themeColor="text1"/>
          <w:sz w:val="28"/>
          <w:szCs w:val="28"/>
          <w:shd w:val="clear" w:color="auto" w:fill="F4F5F6"/>
          <w:lang w:val="kk-KZ"/>
        </w:rPr>
        <w:t xml:space="preserve"> </w:t>
      </w:r>
      <w:r w:rsidR="00620E12" w:rsidRPr="009051EE">
        <w:rPr>
          <w:rFonts w:ascii="Times New Roman" w:hAnsi="Times New Roman" w:cs="Times New Roman"/>
          <w:color w:val="000000" w:themeColor="text1"/>
          <w:sz w:val="28"/>
          <w:szCs w:val="28"/>
          <w:lang w:val="kk-KZ"/>
        </w:rPr>
        <w:t>сақтау министрінің</w:t>
      </w:r>
      <w:r w:rsidRPr="009051EE">
        <w:rPr>
          <w:rFonts w:ascii="Times New Roman" w:hAnsi="Times New Roman" w:cs="Times New Roman"/>
          <w:color w:val="000000" w:themeColor="text1"/>
          <w:sz w:val="28"/>
          <w:szCs w:val="28"/>
          <w:lang w:val="kk-KZ"/>
        </w:rPr>
        <w:t xml:space="preserve"> 2010</w:t>
      </w:r>
      <w:r w:rsidR="00521AB0" w:rsidRPr="009051EE">
        <w:rPr>
          <w:rFonts w:ascii="Times New Roman" w:hAnsi="Times New Roman" w:cs="Times New Roman"/>
          <w:color w:val="000000" w:themeColor="text1"/>
          <w:sz w:val="28"/>
          <w:szCs w:val="28"/>
          <w:lang w:val="kk-KZ"/>
        </w:rPr>
        <w:t xml:space="preserve"> жылғы</w:t>
      </w:r>
      <w:r w:rsidRPr="009051EE">
        <w:rPr>
          <w:rFonts w:ascii="Times New Roman" w:hAnsi="Times New Roman" w:cs="Times New Roman"/>
          <w:color w:val="000000" w:themeColor="text1"/>
          <w:sz w:val="28"/>
          <w:szCs w:val="28"/>
          <w:lang w:val="kk-KZ"/>
        </w:rPr>
        <w:t xml:space="preserve"> 9 қыркүйек</w:t>
      </w:r>
      <w:r w:rsidR="00521AB0" w:rsidRPr="009051EE">
        <w:rPr>
          <w:rFonts w:ascii="Times New Roman" w:hAnsi="Times New Roman" w:cs="Times New Roman"/>
          <w:color w:val="000000" w:themeColor="text1"/>
          <w:sz w:val="28"/>
          <w:szCs w:val="28"/>
          <w:lang w:val="kk-KZ"/>
        </w:rPr>
        <w:t>тегі №704 Б</w:t>
      </w:r>
      <w:r w:rsidRPr="009051EE">
        <w:rPr>
          <w:rFonts w:ascii="Times New Roman" w:hAnsi="Times New Roman" w:cs="Times New Roman"/>
          <w:color w:val="000000" w:themeColor="text1"/>
          <w:sz w:val="28"/>
          <w:szCs w:val="28"/>
          <w:lang w:val="kk-KZ"/>
        </w:rPr>
        <w:t>ұйрығы. ҚР Әділет минист</w:t>
      </w:r>
      <w:r w:rsidR="00521AB0" w:rsidRPr="009051EE">
        <w:rPr>
          <w:rFonts w:ascii="Times New Roman" w:hAnsi="Times New Roman" w:cs="Times New Roman"/>
          <w:color w:val="000000" w:themeColor="text1"/>
          <w:sz w:val="28"/>
          <w:szCs w:val="28"/>
          <w:lang w:val="kk-KZ"/>
        </w:rPr>
        <w:t>рлігінде 2010жылғы</w:t>
      </w:r>
      <w:r w:rsidRPr="009051EE">
        <w:rPr>
          <w:rFonts w:ascii="Times New Roman" w:hAnsi="Times New Roman" w:cs="Times New Roman"/>
          <w:color w:val="000000" w:themeColor="text1"/>
          <w:sz w:val="28"/>
          <w:szCs w:val="28"/>
          <w:lang w:val="kk-KZ"/>
        </w:rPr>
        <w:t xml:space="preserve"> 15 қыркүйек</w:t>
      </w:r>
      <w:r w:rsidR="00521AB0" w:rsidRPr="009051EE">
        <w:rPr>
          <w:rFonts w:ascii="Times New Roman" w:hAnsi="Times New Roman" w:cs="Times New Roman"/>
          <w:color w:val="000000" w:themeColor="text1"/>
          <w:sz w:val="28"/>
          <w:szCs w:val="28"/>
          <w:lang w:val="kk-KZ"/>
        </w:rPr>
        <w:t>те</w:t>
      </w:r>
      <w:r w:rsidRPr="009051EE">
        <w:rPr>
          <w:rFonts w:ascii="Times New Roman" w:hAnsi="Times New Roman" w:cs="Times New Roman"/>
          <w:color w:val="000000" w:themeColor="text1"/>
          <w:sz w:val="28"/>
          <w:szCs w:val="28"/>
          <w:lang w:val="kk-KZ"/>
        </w:rPr>
        <w:t xml:space="preserve"> </w:t>
      </w:r>
      <w:r w:rsidR="00521AB0" w:rsidRPr="009051EE">
        <w:rPr>
          <w:rFonts w:ascii="Times New Roman" w:hAnsi="Times New Roman" w:cs="Times New Roman"/>
          <w:color w:val="000000" w:themeColor="text1"/>
          <w:sz w:val="28"/>
          <w:szCs w:val="28"/>
          <w:lang w:val="kk-KZ"/>
        </w:rPr>
        <w:t>Нормативтік құқықтық кесімдерді</w:t>
      </w:r>
      <w:r w:rsidR="00521AB0" w:rsidRPr="009051EE">
        <w:rPr>
          <w:rFonts w:ascii="Times New Roman" w:hAnsi="Times New Roman" w:cs="Times New Roman"/>
          <w:color w:val="000000" w:themeColor="text1"/>
          <w:sz w:val="28"/>
          <w:szCs w:val="28"/>
          <w:shd w:val="clear" w:color="auto" w:fill="F4F5F6"/>
          <w:lang w:val="kk-KZ"/>
        </w:rPr>
        <w:t xml:space="preserve"> </w:t>
      </w:r>
      <w:r w:rsidR="00521AB0" w:rsidRPr="009051EE">
        <w:rPr>
          <w:rFonts w:ascii="Times New Roman" w:hAnsi="Times New Roman" w:cs="Times New Roman"/>
          <w:color w:val="000000" w:themeColor="text1"/>
          <w:sz w:val="28"/>
          <w:szCs w:val="28"/>
          <w:lang w:val="kk-KZ"/>
        </w:rPr>
        <w:t>мемлекеттік тіркеудің тізіліміне</w:t>
      </w:r>
      <w:r w:rsidRPr="009051EE">
        <w:rPr>
          <w:rFonts w:ascii="Times New Roman" w:hAnsi="Times New Roman" w:cs="Times New Roman"/>
          <w:color w:val="000000" w:themeColor="text1"/>
          <w:sz w:val="28"/>
          <w:szCs w:val="28"/>
          <w:lang w:val="kk-KZ"/>
        </w:rPr>
        <w:t xml:space="preserve"> № 6490</w:t>
      </w:r>
      <w:r w:rsidR="00521AB0" w:rsidRPr="009051EE">
        <w:rPr>
          <w:rFonts w:ascii="Times New Roman" w:hAnsi="Times New Roman" w:cs="Times New Roman"/>
          <w:color w:val="000000" w:themeColor="text1"/>
          <w:sz w:val="28"/>
          <w:szCs w:val="28"/>
          <w:lang w:val="kk-KZ"/>
        </w:rPr>
        <w:t xml:space="preserve"> болып енгізілді.</w:t>
      </w:r>
    </w:p>
    <w:p w:rsidR="009051EE" w:rsidRDefault="009051EE" w:rsidP="009051EE">
      <w:pPr>
        <w:pStyle w:val="a3"/>
        <w:ind w:left="0"/>
        <w:jc w:val="both"/>
        <w:rPr>
          <w:rFonts w:ascii="Times New Roman" w:hAnsi="Times New Roman" w:cs="Times New Roman"/>
          <w:sz w:val="28"/>
          <w:szCs w:val="28"/>
          <w:lang w:val="kk-KZ"/>
        </w:rPr>
      </w:pPr>
    </w:p>
    <w:p w:rsidR="004E3B1F" w:rsidRDefault="004E3B1F" w:rsidP="004E3B1F">
      <w:pPr>
        <w:pStyle w:val="a3"/>
        <w:spacing w:after="0"/>
        <w:jc w:val="both"/>
        <w:rPr>
          <w:rFonts w:ascii="Times New Roman" w:hAnsi="Times New Roman" w:cs="Times New Roman"/>
          <w:bCs/>
          <w:sz w:val="28"/>
          <w:szCs w:val="28"/>
          <w:lang w:val="kk-KZ"/>
        </w:rPr>
      </w:pPr>
    </w:p>
    <w:p w:rsidR="00DE1476" w:rsidRPr="00D845F8" w:rsidRDefault="00DE1476" w:rsidP="00DE1476">
      <w:pPr>
        <w:jc w:val="both"/>
        <w:rPr>
          <w:color w:val="000000"/>
          <w:lang w:val="kk-KZ"/>
        </w:rPr>
      </w:pPr>
    </w:p>
    <w:p w:rsidR="00BF5233" w:rsidRPr="00D845F8" w:rsidRDefault="00BF5233" w:rsidP="00BF5233">
      <w:pPr>
        <w:pStyle w:val="a3"/>
        <w:spacing w:after="0"/>
        <w:jc w:val="both"/>
        <w:rPr>
          <w:rFonts w:ascii="Times New Roman" w:hAnsi="Times New Roman" w:cs="Times New Roman"/>
          <w:bCs/>
          <w:sz w:val="28"/>
          <w:szCs w:val="28"/>
          <w:lang w:val="kk-KZ"/>
        </w:rPr>
      </w:pPr>
    </w:p>
    <w:p w:rsidR="00BF5233" w:rsidRDefault="00BF5233" w:rsidP="00BF5233">
      <w:pPr>
        <w:pStyle w:val="13"/>
        <w:spacing w:after="0" w:line="240" w:lineRule="auto"/>
        <w:ind w:left="0"/>
        <w:jc w:val="both"/>
        <w:rPr>
          <w:rFonts w:ascii="Times New Roman" w:hAnsi="Times New Roman" w:cs="Times New Roman"/>
          <w:b/>
          <w:bCs/>
          <w:sz w:val="28"/>
          <w:szCs w:val="28"/>
          <w:lang w:val="kk-KZ"/>
        </w:rPr>
      </w:pPr>
    </w:p>
    <w:p w:rsidR="00BF5233" w:rsidRDefault="00BF5233" w:rsidP="00BF5233">
      <w:pPr>
        <w:pStyle w:val="13"/>
        <w:spacing w:after="0" w:line="240" w:lineRule="auto"/>
        <w:ind w:left="0"/>
        <w:jc w:val="both"/>
        <w:rPr>
          <w:rFonts w:ascii="Times New Roman" w:hAnsi="Times New Roman" w:cs="Times New Roman"/>
          <w:b/>
          <w:bCs/>
          <w:sz w:val="28"/>
          <w:szCs w:val="28"/>
          <w:lang w:val="kk-KZ"/>
        </w:rPr>
      </w:pPr>
    </w:p>
    <w:p w:rsidR="00BF5233" w:rsidRPr="005B14EE" w:rsidRDefault="00BF5233" w:rsidP="00BF5233">
      <w:pPr>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heme="minorEastAsia" w:hAnsi="Times New Roman" w:cs="Times New Roman"/>
          <w:b/>
          <w:bCs/>
          <w:sz w:val="28"/>
          <w:szCs w:val="28"/>
          <w:lang w:val="kk-KZ" w:eastAsia="ru-RU"/>
        </w:rPr>
      </w:pPr>
    </w:p>
    <w:sectPr w:rsidR="00BF5233" w:rsidRPr="005B14EE" w:rsidSect="00B44FB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EE96AEA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450C17"/>
    <w:multiLevelType w:val="multilevel"/>
    <w:tmpl w:val="ABE2A988"/>
    <w:lvl w:ilvl="0">
      <w:start w:val="1"/>
      <w:numFmt w:val="decimal"/>
      <w:lvlText w:val="%1."/>
      <w:lvlJc w:val="left"/>
      <w:pPr>
        <w:tabs>
          <w:tab w:val="num" w:pos="927"/>
        </w:tabs>
        <w:ind w:left="92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4D3483"/>
    <w:multiLevelType w:val="singleLevel"/>
    <w:tmpl w:val="77B4AE44"/>
    <w:lvl w:ilvl="0">
      <w:numFmt w:val="bullet"/>
      <w:lvlText w:val="-"/>
      <w:lvlJc w:val="left"/>
      <w:pPr>
        <w:tabs>
          <w:tab w:val="num" w:pos="1069"/>
        </w:tabs>
        <w:ind w:left="1069" w:hanging="360"/>
      </w:pPr>
      <w:rPr>
        <w:rFonts w:hint="default"/>
      </w:rPr>
    </w:lvl>
  </w:abstractNum>
  <w:abstractNum w:abstractNumId="3">
    <w:nsid w:val="247D1738"/>
    <w:multiLevelType w:val="multilevel"/>
    <w:tmpl w:val="D14AB64E"/>
    <w:lvl w:ilvl="0">
      <w:start w:val="1"/>
      <w:numFmt w:val="decimal"/>
      <w:lvlText w:val="%1."/>
      <w:lvlJc w:val="left"/>
      <w:pPr>
        <w:ind w:left="720" w:hanging="360"/>
      </w:pPr>
    </w:lvl>
    <w:lvl w:ilvl="1">
      <w:start w:val="1"/>
      <w:numFmt w:val="decimal"/>
      <w:isLgl/>
      <w:lvlText w:val="%1.%2."/>
      <w:lvlJc w:val="left"/>
      <w:pPr>
        <w:ind w:left="785"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
    <w:nsid w:val="259C159D"/>
    <w:multiLevelType w:val="hybridMultilevel"/>
    <w:tmpl w:val="319C82B0"/>
    <w:lvl w:ilvl="0" w:tplc="FA4001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E7BAC"/>
    <w:multiLevelType w:val="hybridMultilevel"/>
    <w:tmpl w:val="95AC8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036EB3"/>
    <w:multiLevelType w:val="hybridMultilevel"/>
    <w:tmpl w:val="63067B7E"/>
    <w:lvl w:ilvl="0" w:tplc="1A16329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E00F9F"/>
    <w:multiLevelType w:val="hybridMultilevel"/>
    <w:tmpl w:val="95AC8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296D29"/>
    <w:multiLevelType w:val="hybridMultilevel"/>
    <w:tmpl w:val="95AC8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376AA0"/>
    <w:multiLevelType w:val="hybridMultilevel"/>
    <w:tmpl w:val="0B784082"/>
    <w:lvl w:ilvl="0" w:tplc="41920BD8">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7A3B5B"/>
    <w:multiLevelType w:val="hybridMultilevel"/>
    <w:tmpl w:val="95AC8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82495E"/>
    <w:multiLevelType w:val="hybridMultilevel"/>
    <w:tmpl w:val="28B61E58"/>
    <w:lvl w:ilvl="0" w:tplc="B4FE03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585431F"/>
    <w:multiLevelType w:val="hybridMultilevel"/>
    <w:tmpl w:val="48C88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2"/>
  </w:num>
  <w:num w:numId="4">
    <w:abstractNumId w:val="13"/>
  </w:num>
  <w:num w:numId="5">
    <w:abstractNumId w:val="4"/>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8"/>
  </w:num>
  <w:num w:numId="11">
    <w:abstractNumId w:val="10"/>
  </w:num>
  <w:num w:numId="12">
    <w:abstractNumId w:val="6"/>
  </w:num>
  <w:num w:numId="13">
    <w:abstractNumId w:val="12"/>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BBC"/>
    <w:rsid w:val="00045FE1"/>
    <w:rsid w:val="00051C82"/>
    <w:rsid w:val="000903CF"/>
    <w:rsid w:val="000D5D98"/>
    <w:rsid w:val="001007B5"/>
    <w:rsid w:val="00104BC6"/>
    <w:rsid w:val="00196722"/>
    <w:rsid w:val="001E5CBD"/>
    <w:rsid w:val="0020764E"/>
    <w:rsid w:val="00236A5A"/>
    <w:rsid w:val="002526EB"/>
    <w:rsid w:val="00254F6A"/>
    <w:rsid w:val="00263701"/>
    <w:rsid w:val="00272C69"/>
    <w:rsid w:val="002944F9"/>
    <w:rsid w:val="002E5E7B"/>
    <w:rsid w:val="002E7A02"/>
    <w:rsid w:val="0032131D"/>
    <w:rsid w:val="003227DF"/>
    <w:rsid w:val="003518F3"/>
    <w:rsid w:val="00390543"/>
    <w:rsid w:val="003A6099"/>
    <w:rsid w:val="004013FB"/>
    <w:rsid w:val="004026B6"/>
    <w:rsid w:val="00442973"/>
    <w:rsid w:val="00446098"/>
    <w:rsid w:val="00477E7A"/>
    <w:rsid w:val="00497356"/>
    <w:rsid w:val="004C6215"/>
    <w:rsid w:val="004E3B1F"/>
    <w:rsid w:val="00510609"/>
    <w:rsid w:val="00521AB0"/>
    <w:rsid w:val="0052514E"/>
    <w:rsid w:val="00531424"/>
    <w:rsid w:val="00570E2F"/>
    <w:rsid w:val="0059589C"/>
    <w:rsid w:val="005B14EE"/>
    <w:rsid w:val="005B6F72"/>
    <w:rsid w:val="005C50B6"/>
    <w:rsid w:val="005C6B8B"/>
    <w:rsid w:val="005E6BD9"/>
    <w:rsid w:val="00620E12"/>
    <w:rsid w:val="006551F6"/>
    <w:rsid w:val="00660688"/>
    <w:rsid w:val="00660A51"/>
    <w:rsid w:val="00662B9C"/>
    <w:rsid w:val="006B0B74"/>
    <w:rsid w:val="006B41A6"/>
    <w:rsid w:val="006F4B65"/>
    <w:rsid w:val="007026DE"/>
    <w:rsid w:val="0071655D"/>
    <w:rsid w:val="00724905"/>
    <w:rsid w:val="00732A5B"/>
    <w:rsid w:val="00735AF5"/>
    <w:rsid w:val="00761CE9"/>
    <w:rsid w:val="007728AD"/>
    <w:rsid w:val="00785891"/>
    <w:rsid w:val="00813988"/>
    <w:rsid w:val="00813BBC"/>
    <w:rsid w:val="00817800"/>
    <w:rsid w:val="00870BCD"/>
    <w:rsid w:val="00871F1F"/>
    <w:rsid w:val="0089412A"/>
    <w:rsid w:val="009051EE"/>
    <w:rsid w:val="0093060E"/>
    <w:rsid w:val="00942579"/>
    <w:rsid w:val="009470E3"/>
    <w:rsid w:val="00987DCD"/>
    <w:rsid w:val="009935F5"/>
    <w:rsid w:val="00997524"/>
    <w:rsid w:val="009C05F3"/>
    <w:rsid w:val="009C4273"/>
    <w:rsid w:val="009F1A61"/>
    <w:rsid w:val="00A175A3"/>
    <w:rsid w:val="00A44C73"/>
    <w:rsid w:val="00A52570"/>
    <w:rsid w:val="00A61380"/>
    <w:rsid w:val="00A82FFB"/>
    <w:rsid w:val="00A960CA"/>
    <w:rsid w:val="00AA0979"/>
    <w:rsid w:val="00AA4372"/>
    <w:rsid w:val="00AB7F19"/>
    <w:rsid w:val="00AC09DE"/>
    <w:rsid w:val="00AE0D77"/>
    <w:rsid w:val="00AF2153"/>
    <w:rsid w:val="00B25A73"/>
    <w:rsid w:val="00B37AB0"/>
    <w:rsid w:val="00B44FBB"/>
    <w:rsid w:val="00B829E6"/>
    <w:rsid w:val="00B9305A"/>
    <w:rsid w:val="00BC353C"/>
    <w:rsid w:val="00BD4D3C"/>
    <w:rsid w:val="00BE6017"/>
    <w:rsid w:val="00BF047C"/>
    <w:rsid w:val="00BF5233"/>
    <w:rsid w:val="00C145BD"/>
    <w:rsid w:val="00C264C2"/>
    <w:rsid w:val="00C37EAE"/>
    <w:rsid w:val="00C577E3"/>
    <w:rsid w:val="00C82A7E"/>
    <w:rsid w:val="00C82AF4"/>
    <w:rsid w:val="00C869D0"/>
    <w:rsid w:val="00C86A05"/>
    <w:rsid w:val="00CA48E5"/>
    <w:rsid w:val="00CA4E6D"/>
    <w:rsid w:val="00CB43BA"/>
    <w:rsid w:val="00CE1CC4"/>
    <w:rsid w:val="00D10873"/>
    <w:rsid w:val="00D10ED4"/>
    <w:rsid w:val="00D845F8"/>
    <w:rsid w:val="00D92D01"/>
    <w:rsid w:val="00D9546F"/>
    <w:rsid w:val="00DB39BE"/>
    <w:rsid w:val="00DB4D69"/>
    <w:rsid w:val="00DC4E5A"/>
    <w:rsid w:val="00DE1476"/>
    <w:rsid w:val="00DF0E14"/>
    <w:rsid w:val="00DF5C19"/>
    <w:rsid w:val="00E95470"/>
    <w:rsid w:val="00EB2022"/>
    <w:rsid w:val="00EC31BE"/>
    <w:rsid w:val="00ED5D4B"/>
    <w:rsid w:val="00EE3C01"/>
    <w:rsid w:val="00EF0FE6"/>
    <w:rsid w:val="00F56DA5"/>
    <w:rsid w:val="00F775ED"/>
    <w:rsid w:val="00F92DD5"/>
    <w:rsid w:val="00FE74B1"/>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21A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60A51"/>
    <w:pPr>
      <w:ind w:left="720"/>
      <w:contextualSpacing/>
    </w:pPr>
  </w:style>
  <w:style w:type="character" w:styleId="a5">
    <w:name w:val="Hyperlink"/>
    <w:basedOn w:val="a0"/>
    <w:uiPriority w:val="99"/>
    <w:unhideWhenUsed/>
    <w:rsid w:val="00EB2022"/>
    <w:rPr>
      <w:color w:val="0000FF" w:themeColor="hyperlink"/>
      <w:u w:val="single"/>
    </w:rPr>
  </w:style>
  <w:style w:type="paragraph" w:styleId="a6">
    <w:name w:val="No Spacing"/>
    <w:aliases w:val="АЛЬБОМНАЯ,Без интервала1"/>
    <w:link w:val="a7"/>
    <w:uiPriority w:val="1"/>
    <w:qFormat/>
    <w:rsid w:val="00B829E6"/>
    <w:pPr>
      <w:spacing w:after="0" w:line="240" w:lineRule="auto"/>
    </w:pPr>
  </w:style>
  <w:style w:type="paragraph" w:styleId="a8">
    <w:name w:val="Body Text Indent"/>
    <w:basedOn w:val="a"/>
    <w:link w:val="a9"/>
    <w:rsid w:val="00B829E6"/>
    <w:pPr>
      <w:autoSpaceDE w:val="0"/>
      <w:autoSpaceDN w:val="0"/>
      <w:spacing w:after="0" w:line="240" w:lineRule="auto"/>
      <w:jc w:val="both"/>
    </w:pPr>
    <w:rPr>
      <w:rFonts w:ascii="Times New Roman" w:eastAsia="Times New Roman" w:hAnsi="Times New Roman" w:cs="Times New Roman"/>
      <w:sz w:val="24"/>
      <w:szCs w:val="24"/>
      <w:lang w:val="x-none" w:eastAsia="x-none"/>
    </w:rPr>
  </w:style>
  <w:style w:type="character" w:customStyle="1" w:styleId="a9">
    <w:name w:val="Основной текст с отступом Знак"/>
    <w:basedOn w:val="a0"/>
    <w:link w:val="a8"/>
    <w:rsid w:val="00B829E6"/>
    <w:rPr>
      <w:rFonts w:ascii="Times New Roman" w:eastAsia="Times New Roman" w:hAnsi="Times New Roman" w:cs="Times New Roman"/>
      <w:sz w:val="24"/>
      <w:szCs w:val="24"/>
      <w:lang w:val="x-none" w:eastAsia="x-none"/>
    </w:rPr>
  </w:style>
  <w:style w:type="paragraph" w:customStyle="1" w:styleId="aa">
    <w:name w:val="Знак Знак Знак Знак"/>
    <w:basedOn w:val="a"/>
    <w:autoRedefine/>
    <w:rsid w:val="00B829E6"/>
    <w:pPr>
      <w:spacing w:after="160" w:line="240" w:lineRule="exact"/>
    </w:pPr>
    <w:rPr>
      <w:rFonts w:ascii="Times New Roman" w:eastAsia="SimSun" w:hAnsi="Times New Roman" w:cs="Times New Roman"/>
      <w:b/>
      <w:sz w:val="28"/>
      <w:szCs w:val="24"/>
      <w:lang w:val="en-US"/>
    </w:rPr>
  </w:style>
  <w:style w:type="paragraph" w:styleId="2">
    <w:name w:val="Body Text Indent 2"/>
    <w:basedOn w:val="a"/>
    <w:link w:val="20"/>
    <w:uiPriority w:val="99"/>
    <w:unhideWhenUsed/>
    <w:rsid w:val="00DF0E14"/>
    <w:pPr>
      <w:spacing w:after="120" w:line="480" w:lineRule="auto"/>
      <w:ind w:left="283"/>
    </w:pPr>
  </w:style>
  <w:style w:type="character" w:customStyle="1" w:styleId="20">
    <w:name w:val="Основной текст с отступом 2 Знак"/>
    <w:basedOn w:val="a0"/>
    <w:link w:val="2"/>
    <w:uiPriority w:val="99"/>
    <w:rsid w:val="00DF0E14"/>
  </w:style>
  <w:style w:type="table" w:styleId="ab">
    <w:name w:val="Table Grid"/>
    <w:basedOn w:val="a1"/>
    <w:uiPriority w:val="59"/>
    <w:rsid w:val="00DF0E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Обычный1"/>
    <w:link w:val="Normal"/>
    <w:rsid w:val="00DF0E14"/>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1"/>
    <w:rsid w:val="00DF0E14"/>
    <w:rPr>
      <w:rFonts w:ascii="Times New Roman" w:eastAsia="Times New Roman" w:hAnsi="Times New Roman" w:cs="Times New Roman"/>
      <w:sz w:val="20"/>
      <w:szCs w:val="20"/>
      <w:lang w:eastAsia="ru-RU"/>
    </w:rPr>
  </w:style>
  <w:style w:type="paragraph" w:customStyle="1" w:styleId="21">
    <w:name w:val="Основной текст 21"/>
    <w:basedOn w:val="11"/>
    <w:rsid w:val="00DF0E14"/>
    <w:pPr>
      <w:ind w:left="720"/>
      <w:jc w:val="both"/>
    </w:pPr>
    <w:rPr>
      <w:sz w:val="28"/>
    </w:rPr>
  </w:style>
  <w:style w:type="character" w:customStyle="1" w:styleId="ac">
    <w:name w:val="Название Знак"/>
    <w:link w:val="ad"/>
    <w:locked/>
    <w:rsid w:val="00DF0E14"/>
    <w:rPr>
      <w:b/>
      <w:bCs/>
      <w:sz w:val="28"/>
      <w:szCs w:val="28"/>
    </w:rPr>
  </w:style>
  <w:style w:type="paragraph" w:styleId="ad">
    <w:name w:val="Title"/>
    <w:basedOn w:val="a"/>
    <w:link w:val="ac"/>
    <w:qFormat/>
    <w:rsid w:val="00DF0E14"/>
    <w:pPr>
      <w:widowControl w:val="0"/>
      <w:spacing w:after="0" w:line="240" w:lineRule="auto"/>
      <w:jc w:val="center"/>
    </w:pPr>
    <w:rPr>
      <w:b/>
      <w:bCs/>
      <w:sz w:val="28"/>
      <w:szCs w:val="28"/>
    </w:rPr>
  </w:style>
  <w:style w:type="character" w:customStyle="1" w:styleId="12">
    <w:name w:val="Название Знак1"/>
    <w:basedOn w:val="a0"/>
    <w:uiPriority w:val="10"/>
    <w:rsid w:val="00DF0E14"/>
    <w:rPr>
      <w:rFonts w:asciiTheme="majorHAnsi" w:eastAsiaTheme="majorEastAsia" w:hAnsiTheme="majorHAnsi" w:cstheme="majorBidi"/>
      <w:spacing w:val="-10"/>
      <w:kern w:val="28"/>
      <w:sz w:val="56"/>
      <w:szCs w:val="56"/>
    </w:rPr>
  </w:style>
  <w:style w:type="paragraph" w:styleId="3">
    <w:name w:val="Body Text Indent 3"/>
    <w:basedOn w:val="a"/>
    <w:link w:val="30"/>
    <w:rsid w:val="00B25A73"/>
    <w:pPr>
      <w:spacing w:after="120" w:line="240" w:lineRule="auto"/>
      <w:ind w:left="283"/>
    </w:pPr>
    <w:rPr>
      <w:rFonts w:ascii="Times New Roman" w:eastAsia="Times New Roman" w:hAnsi="Times New Roman" w:cs="Times New Roman"/>
      <w:noProof/>
      <w:sz w:val="16"/>
      <w:szCs w:val="16"/>
      <w:lang w:val="kk-KZ" w:eastAsia="ru-RU"/>
    </w:rPr>
  </w:style>
  <w:style w:type="character" w:customStyle="1" w:styleId="30">
    <w:name w:val="Основной текст с отступом 3 Знак"/>
    <w:basedOn w:val="a0"/>
    <w:link w:val="3"/>
    <w:rsid w:val="00B25A73"/>
    <w:rPr>
      <w:rFonts w:ascii="Times New Roman" w:eastAsia="Times New Roman" w:hAnsi="Times New Roman" w:cs="Times New Roman"/>
      <w:noProof/>
      <w:sz w:val="16"/>
      <w:szCs w:val="16"/>
      <w:lang w:val="kk-KZ" w:eastAsia="ru-RU"/>
    </w:rPr>
  </w:style>
  <w:style w:type="paragraph" w:styleId="HTML">
    <w:name w:val="HTML Preformatted"/>
    <w:basedOn w:val="a"/>
    <w:link w:val="HTML0"/>
    <w:uiPriority w:val="99"/>
    <w:unhideWhenUsed/>
    <w:rsid w:val="00B25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25A73"/>
    <w:rPr>
      <w:rFonts w:ascii="Courier New" w:eastAsia="Times New Roman" w:hAnsi="Courier New" w:cs="Times New Roman"/>
      <w:sz w:val="20"/>
      <w:szCs w:val="20"/>
      <w:lang w:val="x-none" w:eastAsia="x-none"/>
    </w:rPr>
  </w:style>
  <w:style w:type="paragraph" w:styleId="ae">
    <w:name w:val="Balloon Text"/>
    <w:basedOn w:val="a"/>
    <w:link w:val="af"/>
    <w:uiPriority w:val="99"/>
    <w:semiHidden/>
    <w:unhideWhenUsed/>
    <w:rsid w:val="00BF047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F047C"/>
    <w:rPr>
      <w:rFonts w:ascii="Segoe UI" w:hAnsi="Segoe UI" w:cs="Segoe UI"/>
      <w:sz w:val="18"/>
      <w:szCs w:val="18"/>
    </w:rPr>
  </w:style>
  <w:style w:type="character" w:customStyle="1" w:styleId="a4">
    <w:name w:val="Абзац списка Знак"/>
    <w:link w:val="a3"/>
    <w:uiPriority w:val="34"/>
    <w:rsid w:val="00DF5C19"/>
  </w:style>
  <w:style w:type="paragraph" w:styleId="af0">
    <w:name w:val="Body Text"/>
    <w:basedOn w:val="a"/>
    <w:link w:val="af1"/>
    <w:uiPriority w:val="99"/>
    <w:semiHidden/>
    <w:unhideWhenUsed/>
    <w:rsid w:val="00987DCD"/>
    <w:pPr>
      <w:spacing w:after="120"/>
    </w:pPr>
  </w:style>
  <w:style w:type="character" w:customStyle="1" w:styleId="af1">
    <w:name w:val="Основной текст Знак"/>
    <w:basedOn w:val="a0"/>
    <w:link w:val="af0"/>
    <w:uiPriority w:val="99"/>
    <w:semiHidden/>
    <w:rsid w:val="00987DCD"/>
  </w:style>
  <w:style w:type="character" w:customStyle="1" w:styleId="af2">
    <w:name w:val="a"/>
    <w:rsid w:val="00477E7A"/>
    <w:rPr>
      <w:color w:val="333399"/>
      <w:u w:val="single"/>
    </w:rPr>
  </w:style>
  <w:style w:type="character" w:customStyle="1" w:styleId="s3">
    <w:name w:val="s3"/>
    <w:rsid w:val="00477E7A"/>
    <w:rPr>
      <w:rFonts w:ascii="Times New Roman" w:hAnsi="Times New Roman" w:cs="Times New Roman" w:hint="default"/>
      <w:b w:val="0"/>
      <w:bCs w:val="0"/>
      <w:i/>
      <w:iCs/>
      <w:color w:val="FF0000"/>
    </w:rPr>
  </w:style>
  <w:style w:type="character" w:customStyle="1" w:styleId="s1">
    <w:name w:val="s1"/>
    <w:rsid w:val="00477E7A"/>
    <w:rPr>
      <w:rFonts w:ascii="Times New Roman" w:hAnsi="Times New Roman" w:cs="Times New Roman" w:hint="default"/>
      <w:b/>
      <w:bCs/>
      <w:color w:val="000000"/>
    </w:rPr>
  </w:style>
  <w:style w:type="character" w:customStyle="1" w:styleId="a7">
    <w:name w:val="Без интервала Знак"/>
    <w:aliases w:val="АЛЬБОМНАЯ Знак,Без интервала1 Знак"/>
    <w:link w:val="a6"/>
    <w:uiPriority w:val="1"/>
    <w:locked/>
    <w:rsid w:val="00196722"/>
  </w:style>
  <w:style w:type="paragraph" w:customStyle="1" w:styleId="13">
    <w:name w:val="Абзац списка1"/>
    <w:basedOn w:val="a"/>
    <w:rsid w:val="00BF5233"/>
    <w:pPr>
      <w:suppressAutoHyphens/>
      <w:ind w:left="720"/>
    </w:pPr>
    <w:rPr>
      <w:rFonts w:ascii="Calibri" w:eastAsia="SimSun" w:hAnsi="Calibri" w:cs="Tahoma"/>
      <w:lang w:eastAsia="ar-SA"/>
    </w:rPr>
  </w:style>
  <w:style w:type="character" w:customStyle="1" w:styleId="10">
    <w:name w:val="Заголовок 1 Знак"/>
    <w:basedOn w:val="a0"/>
    <w:link w:val="1"/>
    <w:uiPriority w:val="9"/>
    <w:rsid w:val="00521AB0"/>
    <w:rPr>
      <w:rFonts w:ascii="Times New Roman" w:eastAsia="Times New Roman" w:hAnsi="Times New Roman" w:cs="Times New Roman"/>
      <w:b/>
      <w:bCs/>
      <w:kern w:val="36"/>
      <w:sz w:val="48"/>
      <w:szCs w:val="48"/>
      <w:lang w:eastAsia="ru-RU"/>
    </w:rPr>
  </w:style>
  <w:style w:type="paragraph" w:styleId="af3">
    <w:name w:val="Normal (Web)"/>
    <w:basedOn w:val="a"/>
    <w:uiPriority w:val="99"/>
    <w:semiHidden/>
    <w:unhideWhenUsed/>
    <w:rsid w:val="00521A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21A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60A51"/>
    <w:pPr>
      <w:ind w:left="720"/>
      <w:contextualSpacing/>
    </w:pPr>
  </w:style>
  <w:style w:type="character" w:styleId="a5">
    <w:name w:val="Hyperlink"/>
    <w:basedOn w:val="a0"/>
    <w:uiPriority w:val="99"/>
    <w:unhideWhenUsed/>
    <w:rsid w:val="00EB2022"/>
    <w:rPr>
      <w:color w:val="0000FF" w:themeColor="hyperlink"/>
      <w:u w:val="single"/>
    </w:rPr>
  </w:style>
  <w:style w:type="paragraph" w:styleId="a6">
    <w:name w:val="No Spacing"/>
    <w:aliases w:val="АЛЬБОМНАЯ,Без интервала1"/>
    <w:link w:val="a7"/>
    <w:uiPriority w:val="1"/>
    <w:qFormat/>
    <w:rsid w:val="00B829E6"/>
    <w:pPr>
      <w:spacing w:after="0" w:line="240" w:lineRule="auto"/>
    </w:pPr>
  </w:style>
  <w:style w:type="paragraph" w:styleId="a8">
    <w:name w:val="Body Text Indent"/>
    <w:basedOn w:val="a"/>
    <w:link w:val="a9"/>
    <w:rsid w:val="00B829E6"/>
    <w:pPr>
      <w:autoSpaceDE w:val="0"/>
      <w:autoSpaceDN w:val="0"/>
      <w:spacing w:after="0" w:line="240" w:lineRule="auto"/>
      <w:jc w:val="both"/>
    </w:pPr>
    <w:rPr>
      <w:rFonts w:ascii="Times New Roman" w:eastAsia="Times New Roman" w:hAnsi="Times New Roman" w:cs="Times New Roman"/>
      <w:sz w:val="24"/>
      <w:szCs w:val="24"/>
      <w:lang w:val="x-none" w:eastAsia="x-none"/>
    </w:rPr>
  </w:style>
  <w:style w:type="character" w:customStyle="1" w:styleId="a9">
    <w:name w:val="Основной текст с отступом Знак"/>
    <w:basedOn w:val="a0"/>
    <w:link w:val="a8"/>
    <w:rsid w:val="00B829E6"/>
    <w:rPr>
      <w:rFonts w:ascii="Times New Roman" w:eastAsia="Times New Roman" w:hAnsi="Times New Roman" w:cs="Times New Roman"/>
      <w:sz w:val="24"/>
      <w:szCs w:val="24"/>
      <w:lang w:val="x-none" w:eastAsia="x-none"/>
    </w:rPr>
  </w:style>
  <w:style w:type="paragraph" w:customStyle="1" w:styleId="aa">
    <w:name w:val="Знак Знак Знак Знак"/>
    <w:basedOn w:val="a"/>
    <w:autoRedefine/>
    <w:rsid w:val="00B829E6"/>
    <w:pPr>
      <w:spacing w:after="160" w:line="240" w:lineRule="exact"/>
    </w:pPr>
    <w:rPr>
      <w:rFonts w:ascii="Times New Roman" w:eastAsia="SimSun" w:hAnsi="Times New Roman" w:cs="Times New Roman"/>
      <w:b/>
      <w:sz w:val="28"/>
      <w:szCs w:val="24"/>
      <w:lang w:val="en-US"/>
    </w:rPr>
  </w:style>
  <w:style w:type="paragraph" w:styleId="2">
    <w:name w:val="Body Text Indent 2"/>
    <w:basedOn w:val="a"/>
    <w:link w:val="20"/>
    <w:uiPriority w:val="99"/>
    <w:unhideWhenUsed/>
    <w:rsid w:val="00DF0E14"/>
    <w:pPr>
      <w:spacing w:after="120" w:line="480" w:lineRule="auto"/>
      <w:ind w:left="283"/>
    </w:pPr>
  </w:style>
  <w:style w:type="character" w:customStyle="1" w:styleId="20">
    <w:name w:val="Основной текст с отступом 2 Знак"/>
    <w:basedOn w:val="a0"/>
    <w:link w:val="2"/>
    <w:uiPriority w:val="99"/>
    <w:rsid w:val="00DF0E14"/>
  </w:style>
  <w:style w:type="table" w:styleId="ab">
    <w:name w:val="Table Grid"/>
    <w:basedOn w:val="a1"/>
    <w:uiPriority w:val="59"/>
    <w:rsid w:val="00DF0E1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Обычный1"/>
    <w:link w:val="Normal"/>
    <w:rsid w:val="00DF0E14"/>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basedOn w:val="a0"/>
    <w:link w:val="11"/>
    <w:rsid w:val="00DF0E14"/>
    <w:rPr>
      <w:rFonts w:ascii="Times New Roman" w:eastAsia="Times New Roman" w:hAnsi="Times New Roman" w:cs="Times New Roman"/>
      <w:sz w:val="20"/>
      <w:szCs w:val="20"/>
      <w:lang w:eastAsia="ru-RU"/>
    </w:rPr>
  </w:style>
  <w:style w:type="paragraph" w:customStyle="1" w:styleId="21">
    <w:name w:val="Основной текст 21"/>
    <w:basedOn w:val="11"/>
    <w:rsid w:val="00DF0E14"/>
    <w:pPr>
      <w:ind w:left="720"/>
      <w:jc w:val="both"/>
    </w:pPr>
    <w:rPr>
      <w:sz w:val="28"/>
    </w:rPr>
  </w:style>
  <w:style w:type="character" w:customStyle="1" w:styleId="ac">
    <w:name w:val="Название Знак"/>
    <w:link w:val="ad"/>
    <w:locked/>
    <w:rsid w:val="00DF0E14"/>
    <w:rPr>
      <w:b/>
      <w:bCs/>
      <w:sz w:val="28"/>
      <w:szCs w:val="28"/>
    </w:rPr>
  </w:style>
  <w:style w:type="paragraph" w:styleId="ad">
    <w:name w:val="Title"/>
    <w:basedOn w:val="a"/>
    <w:link w:val="ac"/>
    <w:qFormat/>
    <w:rsid w:val="00DF0E14"/>
    <w:pPr>
      <w:widowControl w:val="0"/>
      <w:spacing w:after="0" w:line="240" w:lineRule="auto"/>
      <w:jc w:val="center"/>
    </w:pPr>
    <w:rPr>
      <w:b/>
      <w:bCs/>
      <w:sz w:val="28"/>
      <w:szCs w:val="28"/>
    </w:rPr>
  </w:style>
  <w:style w:type="character" w:customStyle="1" w:styleId="12">
    <w:name w:val="Название Знак1"/>
    <w:basedOn w:val="a0"/>
    <w:uiPriority w:val="10"/>
    <w:rsid w:val="00DF0E14"/>
    <w:rPr>
      <w:rFonts w:asciiTheme="majorHAnsi" w:eastAsiaTheme="majorEastAsia" w:hAnsiTheme="majorHAnsi" w:cstheme="majorBidi"/>
      <w:spacing w:val="-10"/>
      <w:kern w:val="28"/>
      <w:sz w:val="56"/>
      <w:szCs w:val="56"/>
    </w:rPr>
  </w:style>
  <w:style w:type="paragraph" w:styleId="3">
    <w:name w:val="Body Text Indent 3"/>
    <w:basedOn w:val="a"/>
    <w:link w:val="30"/>
    <w:rsid w:val="00B25A73"/>
    <w:pPr>
      <w:spacing w:after="120" w:line="240" w:lineRule="auto"/>
      <w:ind w:left="283"/>
    </w:pPr>
    <w:rPr>
      <w:rFonts w:ascii="Times New Roman" w:eastAsia="Times New Roman" w:hAnsi="Times New Roman" w:cs="Times New Roman"/>
      <w:noProof/>
      <w:sz w:val="16"/>
      <w:szCs w:val="16"/>
      <w:lang w:val="kk-KZ" w:eastAsia="ru-RU"/>
    </w:rPr>
  </w:style>
  <w:style w:type="character" w:customStyle="1" w:styleId="30">
    <w:name w:val="Основной текст с отступом 3 Знак"/>
    <w:basedOn w:val="a0"/>
    <w:link w:val="3"/>
    <w:rsid w:val="00B25A73"/>
    <w:rPr>
      <w:rFonts w:ascii="Times New Roman" w:eastAsia="Times New Roman" w:hAnsi="Times New Roman" w:cs="Times New Roman"/>
      <w:noProof/>
      <w:sz w:val="16"/>
      <w:szCs w:val="16"/>
      <w:lang w:val="kk-KZ" w:eastAsia="ru-RU"/>
    </w:rPr>
  </w:style>
  <w:style w:type="paragraph" w:styleId="HTML">
    <w:name w:val="HTML Preformatted"/>
    <w:basedOn w:val="a"/>
    <w:link w:val="HTML0"/>
    <w:uiPriority w:val="99"/>
    <w:unhideWhenUsed/>
    <w:rsid w:val="00B25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25A73"/>
    <w:rPr>
      <w:rFonts w:ascii="Courier New" w:eastAsia="Times New Roman" w:hAnsi="Courier New" w:cs="Times New Roman"/>
      <w:sz w:val="20"/>
      <w:szCs w:val="20"/>
      <w:lang w:val="x-none" w:eastAsia="x-none"/>
    </w:rPr>
  </w:style>
  <w:style w:type="paragraph" w:styleId="ae">
    <w:name w:val="Balloon Text"/>
    <w:basedOn w:val="a"/>
    <w:link w:val="af"/>
    <w:uiPriority w:val="99"/>
    <w:semiHidden/>
    <w:unhideWhenUsed/>
    <w:rsid w:val="00BF047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F047C"/>
    <w:rPr>
      <w:rFonts w:ascii="Segoe UI" w:hAnsi="Segoe UI" w:cs="Segoe UI"/>
      <w:sz w:val="18"/>
      <w:szCs w:val="18"/>
    </w:rPr>
  </w:style>
  <w:style w:type="character" w:customStyle="1" w:styleId="a4">
    <w:name w:val="Абзац списка Знак"/>
    <w:link w:val="a3"/>
    <w:uiPriority w:val="34"/>
    <w:rsid w:val="00DF5C19"/>
  </w:style>
  <w:style w:type="paragraph" w:styleId="af0">
    <w:name w:val="Body Text"/>
    <w:basedOn w:val="a"/>
    <w:link w:val="af1"/>
    <w:uiPriority w:val="99"/>
    <w:semiHidden/>
    <w:unhideWhenUsed/>
    <w:rsid w:val="00987DCD"/>
    <w:pPr>
      <w:spacing w:after="120"/>
    </w:pPr>
  </w:style>
  <w:style w:type="character" w:customStyle="1" w:styleId="af1">
    <w:name w:val="Основной текст Знак"/>
    <w:basedOn w:val="a0"/>
    <w:link w:val="af0"/>
    <w:uiPriority w:val="99"/>
    <w:semiHidden/>
    <w:rsid w:val="00987DCD"/>
  </w:style>
  <w:style w:type="character" w:customStyle="1" w:styleId="af2">
    <w:name w:val="a"/>
    <w:rsid w:val="00477E7A"/>
    <w:rPr>
      <w:color w:val="333399"/>
      <w:u w:val="single"/>
    </w:rPr>
  </w:style>
  <w:style w:type="character" w:customStyle="1" w:styleId="s3">
    <w:name w:val="s3"/>
    <w:rsid w:val="00477E7A"/>
    <w:rPr>
      <w:rFonts w:ascii="Times New Roman" w:hAnsi="Times New Roman" w:cs="Times New Roman" w:hint="default"/>
      <w:b w:val="0"/>
      <w:bCs w:val="0"/>
      <w:i/>
      <w:iCs/>
      <w:color w:val="FF0000"/>
    </w:rPr>
  </w:style>
  <w:style w:type="character" w:customStyle="1" w:styleId="s1">
    <w:name w:val="s1"/>
    <w:rsid w:val="00477E7A"/>
    <w:rPr>
      <w:rFonts w:ascii="Times New Roman" w:hAnsi="Times New Roman" w:cs="Times New Roman" w:hint="default"/>
      <w:b/>
      <w:bCs/>
      <w:color w:val="000000"/>
    </w:rPr>
  </w:style>
  <w:style w:type="character" w:customStyle="1" w:styleId="a7">
    <w:name w:val="Без интервала Знак"/>
    <w:aliases w:val="АЛЬБОМНАЯ Знак,Без интервала1 Знак"/>
    <w:link w:val="a6"/>
    <w:uiPriority w:val="1"/>
    <w:locked/>
    <w:rsid w:val="00196722"/>
  </w:style>
  <w:style w:type="paragraph" w:customStyle="1" w:styleId="13">
    <w:name w:val="Абзац списка1"/>
    <w:basedOn w:val="a"/>
    <w:rsid w:val="00BF5233"/>
    <w:pPr>
      <w:suppressAutoHyphens/>
      <w:ind w:left="720"/>
    </w:pPr>
    <w:rPr>
      <w:rFonts w:ascii="Calibri" w:eastAsia="SimSun" w:hAnsi="Calibri" w:cs="Tahoma"/>
      <w:lang w:eastAsia="ar-SA"/>
    </w:rPr>
  </w:style>
  <w:style w:type="character" w:customStyle="1" w:styleId="10">
    <w:name w:val="Заголовок 1 Знак"/>
    <w:basedOn w:val="a0"/>
    <w:link w:val="1"/>
    <w:uiPriority w:val="9"/>
    <w:rsid w:val="00521AB0"/>
    <w:rPr>
      <w:rFonts w:ascii="Times New Roman" w:eastAsia="Times New Roman" w:hAnsi="Times New Roman" w:cs="Times New Roman"/>
      <w:b/>
      <w:bCs/>
      <w:kern w:val="36"/>
      <w:sz w:val="48"/>
      <w:szCs w:val="48"/>
      <w:lang w:eastAsia="ru-RU"/>
    </w:rPr>
  </w:style>
  <w:style w:type="paragraph" w:styleId="af3">
    <w:name w:val="Normal (Web)"/>
    <w:basedOn w:val="a"/>
    <w:uiPriority w:val="99"/>
    <w:semiHidden/>
    <w:unhideWhenUsed/>
    <w:rsid w:val="00521A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1376">
      <w:bodyDiv w:val="1"/>
      <w:marLeft w:val="0"/>
      <w:marRight w:val="0"/>
      <w:marTop w:val="0"/>
      <w:marBottom w:val="0"/>
      <w:divBdr>
        <w:top w:val="none" w:sz="0" w:space="0" w:color="auto"/>
        <w:left w:val="none" w:sz="0" w:space="0" w:color="auto"/>
        <w:bottom w:val="none" w:sz="0" w:space="0" w:color="auto"/>
        <w:right w:val="none" w:sz="0" w:space="0" w:color="auto"/>
      </w:divBdr>
    </w:div>
    <w:div w:id="798845219">
      <w:bodyDiv w:val="1"/>
      <w:marLeft w:val="0"/>
      <w:marRight w:val="0"/>
      <w:marTop w:val="0"/>
      <w:marBottom w:val="0"/>
      <w:divBdr>
        <w:top w:val="none" w:sz="0" w:space="0" w:color="auto"/>
        <w:left w:val="none" w:sz="0" w:space="0" w:color="auto"/>
        <w:bottom w:val="none" w:sz="0" w:space="0" w:color="auto"/>
        <w:right w:val="none" w:sz="0" w:space="0" w:color="auto"/>
      </w:divBdr>
    </w:div>
    <w:div w:id="1396004780">
      <w:bodyDiv w:val="1"/>
      <w:marLeft w:val="0"/>
      <w:marRight w:val="0"/>
      <w:marTop w:val="0"/>
      <w:marBottom w:val="0"/>
      <w:divBdr>
        <w:top w:val="none" w:sz="0" w:space="0" w:color="auto"/>
        <w:left w:val="none" w:sz="0" w:space="0" w:color="auto"/>
        <w:bottom w:val="none" w:sz="0" w:space="0" w:color="auto"/>
        <w:right w:val="none" w:sz="0" w:space="0" w:color="auto"/>
      </w:divBdr>
    </w:div>
    <w:div w:id="1398823394">
      <w:bodyDiv w:val="1"/>
      <w:marLeft w:val="0"/>
      <w:marRight w:val="0"/>
      <w:marTop w:val="0"/>
      <w:marBottom w:val="0"/>
      <w:divBdr>
        <w:top w:val="none" w:sz="0" w:space="0" w:color="auto"/>
        <w:left w:val="none" w:sz="0" w:space="0" w:color="auto"/>
        <w:bottom w:val="none" w:sz="0" w:space="0" w:color="auto"/>
        <w:right w:val="none" w:sz="0" w:space="0" w:color="auto"/>
      </w:divBdr>
    </w:div>
    <w:div w:id="178496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zakon.kz/Document/?link_id=100508450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1097</Words>
  <Characters>6257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Салтанат Абдильдина</dc:creator>
  <cp:lastModifiedBy>Альмира Омарова</cp:lastModifiedBy>
  <cp:revision>9</cp:revision>
  <cp:lastPrinted>2022-04-05T05:42:00Z</cp:lastPrinted>
  <dcterms:created xsi:type="dcterms:W3CDTF">2024-04-23T07:27:00Z</dcterms:created>
  <dcterms:modified xsi:type="dcterms:W3CDTF">2024-10-28T13:38:00Z</dcterms:modified>
</cp:coreProperties>
</file>