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40" w:rsidRDefault="00E33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181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DD1810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Авиациялық апаттарды тергеу және ұшу қауіпсіздігі</w:t>
      </w:r>
      <w:r w:rsidR="00DD1810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424E40" w:rsidRDefault="00DD181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пәні бойынша магистратураға түсуге арналған кешенді тестілеудің </w:t>
      </w:r>
    </w:p>
    <w:p w:rsidR="00424E40" w:rsidRDefault="00DD181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ТЕСТ СПЕЦИФИКАЦИЯСЫ</w:t>
      </w:r>
    </w:p>
    <w:p w:rsidR="00424E40" w:rsidRDefault="00DD181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(202</w:t>
      </w:r>
      <w:r w:rsidR="007B0326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жылдан бастап қолдану үшін бекітілген)</w:t>
      </w:r>
    </w:p>
    <w:p w:rsidR="00424E40" w:rsidRDefault="00DD1810" w:rsidP="009C2B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Мақсаты: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Қазақстан Республикасы жоғары оқу орнынан кейінгі білім беру ұйымдарында оқуды жалғастыра алу қабілетін анықтау.</w:t>
      </w:r>
    </w:p>
    <w:p w:rsidR="00424E40" w:rsidRPr="009C2B12" w:rsidRDefault="00DD1810" w:rsidP="009C2B12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2B12">
        <w:rPr>
          <w:rFonts w:ascii="Times New Roman" w:eastAsia="Times New Roman" w:hAnsi="Times New Roman" w:cs="Times New Roman"/>
          <w:b/>
          <w:sz w:val="28"/>
          <w:szCs w:val="28"/>
        </w:rPr>
        <w:t>Міндеті:</w:t>
      </w:r>
      <w:r w:rsidRPr="009C2B12">
        <w:rPr>
          <w:rFonts w:ascii="Times New Roman" w:eastAsia="Times New Roman" w:hAnsi="Times New Roman" w:cs="Times New Roman"/>
          <w:sz w:val="28"/>
          <w:szCs w:val="28"/>
        </w:rPr>
        <w:t xml:space="preserve"> Келесі білім беру бағдарламалары тобы үшін түсушінің білім деңгейін анықтау: </w:t>
      </w:r>
      <w:r w:rsidR="009C2B12">
        <w:rPr>
          <w:rFonts w:ascii="Times New Roman" w:eastAsia="Times New Roman" w:hAnsi="Times New Roman" w:cs="Times New Roman"/>
          <w:b/>
          <w:sz w:val="28"/>
          <w:szCs w:val="28"/>
        </w:rPr>
        <w:t xml:space="preserve">М106 - </w:t>
      </w:r>
      <w:r w:rsidRPr="009C2B12">
        <w:rPr>
          <w:rFonts w:ascii="Times New Roman" w:eastAsia="Times New Roman" w:hAnsi="Times New Roman" w:cs="Times New Roman"/>
          <w:b/>
          <w:sz w:val="28"/>
          <w:szCs w:val="28"/>
        </w:rPr>
        <w:t>«Ұшатын аппараттар мен қозғалтқыштарды ұшуда пайдалану»</w:t>
      </w:r>
    </w:p>
    <w:p w:rsidR="00424E40" w:rsidRDefault="00DD1810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Тест мазмұны: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124"/>
        <w:gridCol w:w="1531"/>
        <w:gridCol w:w="1417"/>
      </w:tblGrid>
      <w:tr w:rsidR="00424E40" w:rsidTr="008829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Тақырыптың мазмұны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Қиындық деңгейі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Тапсыр</w:t>
            </w:r>
          </w:p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малар саны</w:t>
            </w:r>
          </w:p>
        </w:tc>
      </w:tr>
      <w:tr w:rsidR="00424E40" w:rsidTr="008829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Негізгі ұғымдар мен анықтамалар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E40" w:rsidTr="008829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Pr="003F398E" w:rsidRDefault="003F3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Авиациялық көлік жүйесі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E40" w:rsidTr="008829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6D7FE5" w:rsidP="003F3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Азаматтық әуе кемесі</w:t>
            </w:r>
            <w:r w:rsidR="00DD1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ұшуларын қауіпсіз жүргізуді қамтамасыз ету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1-А,</w:t>
            </w:r>
          </w:p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24E40" w:rsidTr="008829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Ұшу қ</w:t>
            </w:r>
            <w:r w:rsidR="00834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ауіпсіздігін қамтамасыз етуде </w:t>
            </w:r>
            <w:r w:rsidR="00834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әуе кемесінің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ұшу жарамдылығын сақтау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E40" w:rsidTr="008829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Әуе қозғалысын ұйымдастыру кезінде ұшу қауіпсіздігін қамтамасыз ету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1-А,</w:t>
            </w:r>
          </w:p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24E40" w:rsidTr="008829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Әуежайлық қызмет көрсету кезінде ұшу қауіпсіздігін қамтамасыз ету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1-А,</w:t>
            </w:r>
          </w:p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24E40" w:rsidTr="003F398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Авиациялық оқиғалар мен инциденттерді тексеру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24E40" w:rsidTr="008829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6D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Әуе кемесі</w:t>
            </w:r>
            <w:r w:rsidR="00DD1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ұшу жарамдылығын нормалау және сертификаттау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24E40" w:rsidTr="008829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Авиациялық оқиғаларды болдырмау әдістері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E40" w:rsidTr="008829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Тұжырымдама ұшу қауіпсіздігін басқару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24E40" w:rsidTr="008829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Ұшу қауіпсіздігіне адам факторының әсері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Pr="006D7FE5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1-А,</w:t>
            </w:r>
            <w:r w:rsidR="006D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24E40" w:rsidTr="00882923">
        <w:trPr>
          <w:trHeight w:val="6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Ұшу қауіпсіздігін басқару жүйесі ақпаратты жинау және өңдеу процестерін ұйымдастыру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Default="00DD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24E40" w:rsidTr="00882923">
        <w:trPr>
          <w:trHeight w:val="299"/>
        </w:trPr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Pr="006D7FE5" w:rsidRDefault="00DD1810" w:rsidP="006D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7F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Тестінің бір нұсқасындағы тапсырмалар саны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40" w:rsidRPr="006D7FE5" w:rsidRDefault="00DD1810" w:rsidP="006D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D7F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</w:tr>
    </w:tbl>
    <w:p w:rsidR="006D7FE5" w:rsidRDefault="006D7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4E40" w:rsidRDefault="00DD1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Тапсырма мазмұнының сипаттамасы:</w:t>
      </w:r>
    </w:p>
    <w:p w:rsidR="00424E40" w:rsidRDefault="00DD18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«Авиациялық апаттардың ұшу қауіпсіздігі және тергеуі» пәні азаматтық авиацияның басты проблемасына байланысты азаматтық авиация және авиациялық қауіпсіздіктің қауіпсіздігін қамтамасыз ету мәселелерімен айналысады. Бұл пәнді оқытудың мақсаты студенттерге ГА-да ұшу қауіпсіздігін қамтамасыз етудің теориялық негіздері мен ғылыми әдістерін, ұшу қауіпсіздігін бағалау және болжау бойынша есептеулер мен практикалық дағдыларды үйрету. «Әуе кеңістігін және авиациялық қызметті пайдалану туралы» Қазақстан Республикасының Заңы</w:t>
      </w:r>
    </w:p>
    <w:p w:rsidR="00424E40" w:rsidRDefault="00DD18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Тапсырмалар орындалуының орташа уақыты: </w:t>
      </w:r>
    </w:p>
    <w:p w:rsidR="00424E40" w:rsidRDefault="00DD1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Бір тапсырманы орындау уақыты – 2,5 минут.</w:t>
      </w:r>
    </w:p>
    <w:p w:rsidR="00424E40" w:rsidRDefault="00DD1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Тест орындалуының жалпы уақыты – 50 минут.</w:t>
      </w:r>
    </w:p>
    <w:p w:rsidR="00424E40" w:rsidRDefault="00DD1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Тестiнiң бiр нұсқасындағы тапсырмалар саны:</w:t>
      </w:r>
    </w:p>
    <w:p w:rsidR="00424E40" w:rsidRDefault="00DD1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Тестінің бір нұсқасында – 20 тапсырма.</w:t>
      </w:r>
    </w:p>
    <w:p w:rsidR="00424E40" w:rsidRDefault="00DD1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Қиындық деңгейі бойынша тест тапсырмаларының бөлінуі:</w:t>
      </w:r>
    </w:p>
    <w:p w:rsidR="00424E40" w:rsidRDefault="00DD1810">
      <w:pPr>
        <w:numPr>
          <w:ilvl w:val="0"/>
          <w:numId w:val="2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жеңіл (A) – 6 тапсырма (30%);</w:t>
      </w:r>
    </w:p>
    <w:p w:rsidR="00424E40" w:rsidRDefault="00DD1810">
      <w:pPr>
        <w:numPr>
          <w:ilvl w:val="0"/>
          <w:numId w:val="2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орташа (B) – 8 тапсырма (40%);</w:t>
      </w:r>
    </w:p>
    <w:p w:rsidR="00424E40" w:rsidRDefault="00DD1810">
      <w:pPr>
        <w:numPr>
          <w:ilvl w:val="0"/>
          <w:numId w:val="2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қиын (C) – 6 тапсырма (30%).</w:t>
      </w:r>
    </w:p>
    <w:p w:rsidR="00424E40" w:rsidRDefault="00DD1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Тапсырма формасы:</w:t>
      </w:r>
    </w:p>
    <w:p w:rsidR="00424E40" w:rsidRDefault="00DD1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 тапсырмалары берілген жауаптар нұсқасының ішінен бір немесе бірнеше дұрыс жауапты таңдауды қажет ететін жабық формада ұсынылған.</w:t>
      </w:r>
    </w:p>
    <w:p w:rsidR="00424E40" w:rsidRDefault="00DD1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 Тапсырманың орындалуын бағалау:</w:t>
      </w:r>
    </w:p>
    <w:p w:rsidR="00424E40" w:rsidRDefault="00DD18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Түсуші тест тапсырмаларында берілген жауап ңұсқаларынан дұрыс жауаптың барлығын белгілеп, толық жауап беруі керек. Толық жауапты таңдаған жағдайда түсуші 2 балл жинайды. Жіберілген бір қате үшін 1 балл, екі немесе одан көп қате жауап үшін түсушіге 0 балл беріледі. Түсуші дұрыс емес жауапты таңдаса немесе дұрыс жауапты таңдамаса қате болып есептеледі.</w:t>
      </w:r>
    </w:p>
    <w:p w:rsidR="00424E40" w:rsidRDefault="00DD1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Ұсынылатын әдебиеттер тізімі:</w:t>
      </w:r>
    </w:p>
    <w:p w:rsidR="009C2B12" w:rsidRPr="00AC471B" w:rsidRDefault="009C2B12" w:rsidP="00AC471B">
      <w:pPr>
        <w:pStyle w:val="1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AC471B">
        <w:rPr>
          <w:sz w:val="28"/>
          <w:szCs w:val="28"/>
        </w:rPr>
        <w:t xml:space="preserve">1. </w:t>
      </w:r>
      <w:r w:rsidR="00EE2E34" w:rsidRPr="00AC471B">
        <w:rPr>
          <w:b w:val="0"/>
          <w:bCs w:val="0"/>
          <w:sz w:val="28"/>
          <w:szCs w:val="28"/>
        </w:rPr>
        <w:t>Қазақстан Республикасы мемлекеттік авиациясының ұшуды жүргізу қағидаларын бекіту туралы</w:t>
      </w:r>
      <w:r w:rsidR="00AC471B">
        <w:rPr>
          <w:b w:val="0"/>
          <w:bCs w:val="0"/>
          <w:sz w:val="28"/>
          <w:szCs w:val="28"/>
          <w:lang w:val="kk-KZ"/>
        </w:rPr>
        <w:t xml:space="preserve"> – 2018 ж. </w:t>
      </w:r>
    </w:p>
    <w:p w:rsidR="00424E40" w:rsidRDefault="00DD18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Зубков Б.В., Прозоров С.Е.</w:t>
      </w:r>
      <w:r w:rsidR="009C2B12"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 полётов: учебник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М.: Альянс 2019г. </w:t>
      </w:r>
    </w:p>
    <w:p w:rsidR="00424E40" w:rsidRPr="00AC471B" w:rsidRDefault="00DD18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C47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C471B" w:rsidRPr="00AC471B">
        <w:rPr>
          <w:rStyle w:val="s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Халықаралық авиация туралы</w:t>
      </w:r>
      <w:r w:rsidR="00AC471B">
        <w:rPr>
          <w:rStyle w:val="s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AC471B" w:rsidRPr="00AC471B">
        <w:rPr>
          <w:rStyle w:val="s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Конвенция</w:t>
      </w:r>
      <w:r w:rsidR="00AC471B">
        <w:rPr>
          <w:rStyle w:val="s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ның</w:t>
      </w:r>
      <w:r w:rsidR="00AC471B" w:rsidRPr="00AC471B">
        <w:rPr>
          <w:rStyle w:val="s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 17 қосымша</w:t>
      </w:r>
      <w:r w:rsidR="00AC471B">
        <w:rPr>
          <w:rFonts w:ascii="Times New Roman" w:eastAsia="Times New Roman" w:hAnsi="Times New Roman" w:cs="Times New Roman"/>
          <w:sz w:val="28"/>
          <w:szCs w:val="28"/>
        </w:rPr>
        <w:t>сы</w:t>
      </w:r>
      <w:r w:rsidR="00AC471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:rsidR="00424E40" w:rsidRPr="00E3380A" w:rsidRDefault="009C2B12" w:rsidP="00E3380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D1810">
        <w:rPr>
          <w:rFonts w:ascii="Times New Roman" w:eastAsia="Times New Roman" w:hAnsi="Times New Roman" w:cs="Times New Roman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D1810">
        <w:rPr>
          <w:rFonts w:ascii="Times New Roman" w:eastAsia="Times New Roman" w:hAnsi="Times New Roman" w:cs="Times New Roman"/>
          <w:sz w:val="28"/>
          <w:szCs w:val="28"/>
        </w:rPr>
        <w:t xml:space="preserve"> расследования авиационных происшествий и инцидентов в гражданской и экспериментальной авиации</w:t>
      </w:r>
      <w:r w:rsidR="00DD1810">
        <w:rPr>
          <w:sz w:val="28"/>
          <w:szCs w:val="28"/>
        </w:rPr>
        <w:t xml:space="preserve">, </w:t>
      </w:r>
      <w:r w:rsidR="00DD1810">
        <w:rPr>
          <w:rFonts w:ascii="Times New Roman" w:eastAsia="Times New Roman" w:hAnsi="Times New Roman" w:cs="Times New Roman"/>
          <w:sz w:val="28"/>
          <w:szCs w:val="28"/>
        </w:rPr>
        <w:t>МИР, 2017г.</w:t>
      </w:r>
      <w:bookmarkStart w:id="0" w:name="_GoBack"/>
      <w:bookmarkEnd w:id="0"/>
    </w:p>
    <w:sectPr w:rsidR="00424E40" w:rsidRPr="00E3380A">
      <w:pgSz w:w="11906" w:h="16838"/>
      <w:pgMar w:top="851" w:right="850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D29F6"/>
    <w:multiLevelType w:val="multilevel"/>
    <w:tmpl w:val="F14EF78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A4D26CA"/>
    <w:multiLevelType w:val="multilevel"/>
    <w:tmpl w:val="BF9E8D2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40"/>
    <w:rsid w:val="003F398E"/>
    <w:rsid w:val="00424E40"/>
    <w:rsid w:val="006D7FE5"/>
    <w:rsid w:val="007B0326"/>
    <w:rsid w:val="00834F30"/>
    <w:rsid w:val="00882923"/>
    <w:rsid w:val="00967B81"/>
    <w:rsid w:val="009C2B12"/>
    <w:rsid w:val="00AC471B"/>
    <w:rsid w:val="00AD113D"/>
    <w:rsid w:val="00BB695F"/>
    <w:rsid w:val="00DD1810"/>
    <w:rsid w:val="00E3380A"/>
    <w:rsid w:val="00E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4F"/>
  </w:style>
  <w:style w:type="paragraph" w:styleId="1">
    <w:name w:val="heading 1"/>
    <w:basedOn w:val="a"/>
    <w:link w:val="10"/>
    <w:uiPriority w:val="9"/>
    <w:qFormat/>
    <w:rsid w:val="004822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3B1D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5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3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822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716CBE"/>
    <w:pPr>
      <w:spacing w:after="0" w:line="240" w:lineRule="auto"/>
    </w:p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s1">
    <w:name w:val="s1"/>
    <w:basedOn w:val="a0"/>
    <w:rsid w:val="00AC47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4F"/>
  </w:style>
  <w:style w:type="paragraph" w:styleId="1">
    <w:name w:val="heading 1"/>
    <w:basedOn w:val="a"/>
    <w:link w:val="10"/>
    <w:uiPriority w:val="9"/>
    <w:qFormat/>
    <w:rsid w:val="004822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3B1D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5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3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822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716CBE"/>
    <w:pPr>
      <w:spacing w:after="0" w:line="240" w:lineRule="auto"/>
    </w:p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s1">
    <w:name w:val="s1"/>
    <w:basedOn w:val="a0"/>
    <w:rsid w:val="00AC4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ly0dnMAWwWgcbmXsKOkg8pt/+A==">AMUW2mWqDYvNmHv+pAhp7+qn6Ty68na25IEBYrDZM4n1z6tQAc6ypkqKZML4tQKKvqkJtLymXaRhsR9s5kDjXrKJtprPytY3BQtwTjocHNJ+eT7RaQrzQaB8dr8SEUCou0F3bfDY6laZ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Дина Молдабекова</cp:lastModifiedBy>
  <cp:revision>5</cp:revision>
  <cp:lastPrinted>2022-02-08T04:41:00Z</cp:lastPrinted>
  <dcterms:created xsi:type="dcterms:W3CDTF">2024-01-12T12:42:00Z</dcterms:created>
  <dcterms:modified xsi:type="dcterms:W3CDTF">2024-05-29T05:32:00Z</dcterms:modified>
</cp:coreProperties>
</file>