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86991" w14:textId="0E7B409D" w:rsidR="002D1DD0" w:rsidRDefault="002D1DD0" w:rsidP="007C2CD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«Алгоритмдік бағдарламалау тілдері»</w:t>
      </w:r>
    </w:p>
    <w:p w14:paraId="3CA6A8CE" w14:textId="77777777" w:rsidR="002D1DD0" w:rsidRDefault="002D1DD0" w:rsidP="002D1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3F464EB5" w14:textId="77777777" w:rsidR="0073018B" w:rsidRDefault="0073018B" w:rsidP="002D1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A6CB77" w14:textId="6D7F149A" w:rsidR="002D1DD0" w:rsidRDefault="002D1DD0" w:rsidP="002D1D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79D86BE5" w14:textId="7249A63C" w:rsidR="002D1DD0" w:rsidRPr="00965491" w:rsidRDefault="0029231A" w:rsidP="0029231A">
      <w:pPr>
        <w:pStyle w:val="a3"/>
        <w:ind w:left="84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(202</w:t>
      </w:r>
      <w:r w:rsidR="0073018B">
        <w:rPr>
          <w:rFonts w:ascii="Times New Roman" w:hAnsi="Times New Roman" w:cs="Times New Roman"/>
          <w:sz w:val="20"/>
          <w:szCs w:val="20"/>
          <w:lang w:val="kk-KZ"/>
        </w:rPr>
        <w:t>4 жыл</w:t>
      </w:r>
      <w:r w:rsidR="002D1DD0" w:rsidRPr="00965491">
        <w:rPr>
          <w:rFonts w:ascii="Times New Roman" w:hAnsi="Times New Roman" w:cs="Times New Roman"/>
          <w:sz w:val="20"/>
          <w:szCs w:val="20"/>
          <w:lang w:val="kk-KZ"/>
        </w:rPr>
        <w:t>дан бастап қолдану үшін бекітілген)</w:t>
      </w:r>
    </w:p>
    <w:p w14:paraId="7E993C03" w14:textId="140F42CC" w:rsidR="002D1DD0" w:rsidRDefault="002D1DD0" w:rsidP="002D1D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1. </w:t>
      </w:r>
      <w:r w:rsidRPr="00965491">
        <w:rPr>
          <w:rFonts w:ascii="Times New Roman" w:hAnsi="Times New Roman"/>
          <w:b/>
          <w:sz w:val="28"/>
          <w:szCs w:val="28"/>
          <w:lang w:val="kk-KZ"/>
        </w:rPr>
        <w:t>Құрудың мақсаты:</w:t>
      </w:r>
      <w:r w:rsidRPr="00965491">
        <w:rPr>
          <w:lang w:val="kk-KZ"/>
        </w:rPr>
        <w:t xml:space="preserve"> </w:t>
      </w:r>
      <w:r w:rsidRPr="00965491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 қабілетін анықтау.</w:t>
      </w:r>
    </w:p>
    <w:p w14:paraId="57A04D74" w14:textId="77777777" w:rsidR="002D1DD0" w:rsidRDefault="002D1DD0" w:rsidP="002D1D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 Міндеті</w:t>
      </w:r>
      <w:r w:rsidRPr="00965491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Келесі б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965491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0B51CB19" w14:textId="77777777" w:rsidR="002D1DD0" w:rsidRDefault="006311F1" w:rsidP="002D1D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М095</w:t>
      </w:r>
      <w:r w:rsidR="002D1DD0" w:rsidRPr="008124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1DD0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2D1DD0" w:rsidRPr="008124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1DD0">
        <w:rPr>
          <w:rFonts w:ascii="Times New Roman" w:hAnsi="Times New Roman" w:cs="Times New Roman"/>
          <w:b/>
          <w:sz w:val="28"/>
          <w:szCs w:val="28"/>
          <w:lang w:val="kk-KZ"/>
        </w:rPr>
        <w:t>Ақпараттық қауіпсіздік</w:t>
      </w:r>
    </w:p>
    <w:p w14:paraId="5BE94663" w14:textId="77777777" w:rsidR="002D1DD0" w:rsidRPr="001A31A9" w:rsidRDefault="002D1DD0" w:rsidP="002D1DD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bookmarkStart w:id="0" w:name="_Hlk31624702"/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Шифр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ab/>
        <w:t xml:space="preserve">        </w:t>
      </w:r>
      <w:r w:rsidRPr="00CF4E0E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мала</w:t>
      </w:r>
      <w:r w:rsidRPr="00CF4E0E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р тобы</w:t>
      </w:r>
    </w:p>
    <w:bookmarkEnd w:id="0"/>
    <w:p w14:paraId="2EAB06C2" w14:textId="77777777" w:rsidR="002D1DD0" w:rsidRPr="00B61F5B" w:rsidRDefault="002D1DD0" w:rsidP="002D1DD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Тест мазмұны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804"/>
        <w:gridCol w:w="1275"/>
        <w:gridCol w:w="1276"/>
      </w:tblGrid>
      <w:tr w:rsidR="002D1DD0" w:rsidRPr="003E668C" w14:paraId="01687370" w14:textId="77777777" w:rsidTr="00B653CC">
        <w:tc>
          <w:tcPr>
            <w:tcW w:w="500" w:type="dxa"/>
            <w:vAlign w:val="center"/>
          </w:tcPr>
          <w:p w14:paraId="10B02E07" w14:textId="77777777" w:rsidR="002D1DD0" w:rsidRPr="003E668C" w:rsidRDefault="002D1DD0" w:rsidP="003E668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6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vAlign w:val="center"/>
          </w:tcPr>
          <w:p w14:paraId="51E28275" w14:textId="77777777" w:rsidR="002D1DD0" w:rsidRPr="003E668C" w:rsidRDefault="002D1DD0" w:rsidP="003E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Тақырыптар мазмұны</w:t>
            </w:r>
          </w:p>
        </w:tc>
        <w:tc>
          <w:tcPr>
            <w:tcW w:w="1275" w:type="dxa"/>
            <w:vAlign w:val="center"/>
          </w:tcPr>
          <w:p w14:paraId="79B39A04" w14:textId="77777777" w:rsidR="002D1DD0" w:rsidRPr="003E668C" w:rsidRDefault="002D1DD0" w:rsidP="003E6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6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  <w:r w:rsidRPr="003E6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A2891A5" w14:textId="77777777" w:rsidR="002D1DD0" w:rsidRPr="003E668C" w:rsidRDefault="002D1DD0" w:rsidP="003E6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6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Тапсырмалар саны</w:t>
            </w:r>
          </w:p>
        </w:tc>
      </w:tr>
      <w:tr w:rsidR="002D1DD0" w:rsidRPr="003E668C" w14:paraId="684A36F2" w14:textId="77777777" w:rsidTr="00B653CC">
        <w:tc>
          <w:tcPr>
            <w:tcW w:w="500" w:type="dxa"/>
            <w:vAlign w:val="center"/>
          </w:tcPr>
          <w:p w14:paraId="1F2132FB" w14:textId="77777777" w:rsidR="002D1DD0" w:rsidRPr="003E668C" w:rsidRDefault="002D1DD0" w:rsidP="003E668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14:paraId="57AD8FDD" w14:textId="77777777" w:rsidR="002D1DD0" w:rsidRPr="003E668C" w:rsidRDefault="002D1DD0" w:rsidP="003E6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Алгоритмдік тапсырмалардың негіздері</w:t>
            </w:r>
          </w:p>
          <w:p w14:paraId="3874FDF8" w14:textId="77777777" w:rsidR="002D1DD0" w:rsidRPr="003E668C" w:rsidRDefault="002D1DD0" w:rsidP="003E6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Сызықтық және тармақталған алгоритмдердің құрылымдарының сипаттамасы. Циклді құрылымдар. Циклдік құрылым алгоритмдерін ұйымдастыру. Қайталану саны мен итеративті циклдары бар циклдық құрылымдар. Циклдік құрылымдардың алгоритмдік сипаттамасы.</w:t>
            </w:r>
          </w:p>
        </w:tc>
        <w:tc>
          <w:tcPr>
            <w:tcW w:w="1275" w:type="dxa"/>
          </w:tcPr>
          <w:p w14:paraId="7B3FEBCE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5E46406F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4822D33E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7B0EC118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012B22E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1DD0" w:rsidRPr="003E668C" w14:paraId="2C7B2155" w14:textId="77777777" w:rsidTr="00B653CC">
        <w:tc>
          <w:tcPr>
            <w:tcW w:w="500" w:type="dxa"/>
            <w:vAlign w:val="center"/>
          </w:tcPr>
          <w:p w14:paraId="022AD084" w14:textId="77777777" w:rsidR="002D1DD0" w:rsidRPr="003E668C" w:rsidRDefault="002D1DD0" w:rsidP="003E668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  <w:vAlign w:val="center"/>
          </w:tcPr>
          <w:p w14:paraId="3F8DF699" w14:textId="77777777" w:rsidR="002D1DD0" w:rsidRPr="003E668C" w:rsidRDefault="002D1DD0" w:rsidP="003E6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процедуралық бағытталған алгоритмдік тіл. Деректер типтерінің сипаттамасы</w:t>
            </w:r>
          </w:p>
          <w:p w14:paraId="443A3096" w14:textId="77777777" w:rsidR="002D1DD0" w:rsidRPr="003E668C" w:rsidRDefault="002D1DD0" w:rsidP="003E6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Оқылған алгоритмдік тілдің негізгі сипаттамалары. Тілдің әліпбиі. Тілдің негізгі объектілерін жазу ережелері. Деректер түрлері. Тұрақтылар. Айнымалылар. Белгілеулер. Өрнектер. Арифметикалық және логикалық өрнектер.</w:t>
            </w:r>
          </w:p>
        </w:tc>
        <w:tc>
          <w:tcPr>
            <w:tcW w:w="1275" w:type="dxa"/>
          </w:tcPr>
          <w:p w14:paraId="0766D5A5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0F1EC4AE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2A6C015B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0C7CD81A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1DD0" w:rsidRPr="003E668C" w14:paraId="1C6DA42D" w14:textId="77777777" w:rsidTr="00B653CC">
        <w:tc>
          <w:tcPr>
            <w:tcW w:w="500" w:type="dxa"/>
            <w:vAlign w:val="center"/>
          </w:tcPr>
          <w:p w14:paraId="0ABA8316" w14:textId="77777777" w:rsidR="002D1DD0" w:rsidRPr="003E668C" w:rsidRDefault="002D1DD0" w:rsidP="003E668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  <w:vAlign w:val="center"/>
          </w:tcPr>
          <w:p w14:paraId="3043A83A" w14:textId="77777777" w:rsidR="002D1DD0" w:rsidRPr="003E668C" w:rsidRDefault="002D1DD0" w:rsidP="003E668C">
            <w:pPr>
              <w:pStyle w:val="2"/>
              <w:ind w:firstLine="0"/>
              <w:rPr>
                <w:rFonts w:eastAsiaTheme="minorHAnsi" w:cs="Times New Roman"/>
                <w:bCs w:val="0"/>
                <w:iCs w:val="0"/>
                <w:sz w:val="28"/>
                <w:lang w:val="kk-KZ" w:eastAsia="en-US"/>
              </w:rPr>
            </w:pPr>
            <w:r w:rsidRPr="003E668C">
              <w:rPr>
                <w:rFonts w:cs="Times New Roman"/>
                <w:sz w:val="28"/>
                <w:lang w:val="kk-KZ"/>
              </w:rPr>
              <w:t xml:space="preserve"> </w:t>
            </w:r>
            <w:r w:rsidRPr="003E668C">
              <w:rPr>
                <w:rFonts w:eastAsiaTheme="minorHAnsi" w:cs="Times New Roman"/>
                <w:bCs w:val="0"/>
                <w:iCs w:val="0"/>
                <w:sz w:val="28"/>
                <w:lang w:val="kk-KZ" w:eastAsia="en-US"/>
              </w:rPr>
              <w:t>Алгоритмдік тілдің операторлары. Бағдарламаның құрылымы</w:t>
            </w:r>
          </w:p>
          <w:p w14:paraId="53B4512E" w14:textId="77777777" w:rsidR="002D1DD0" w:rsidRPr="003E668C" w:rsidRDefault="002D1DD0" w:rsidP="003E6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Алгоритмдік тіл операторларының жіктелуі. Тапсырма операторы Басқарушы операторлар Кіріс-шығыс деректерін ұйымдастыру. Бағдарламаның құрылымы. Бағдарламаның схемасына алгоритм схемасынан өту.</w:t>
            </w:r>
          </w:p>
        </w:tc>
        <w:tc>
          <w:tcPr>
            <w:tcW w:w="1275" w:type="dxa"/>
          </w:tcPr>
          <w:p w14:paraId="479B2C00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26F3D11F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72AA52EC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0B3C1E93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1DD0" w:rsidRPr="003E668C" w14:paraId="2BEB4909" w14:textId="77777777" w:rsidTr="00B653CC">
        <w:tc>
          <w:tcPr>
            <w:tcW w:w="500" w:type="dxa"/>
            <w:vAlign w:val="center"/>
          </w:tcPr>
          <w:p w14:paraId="354023B9" w14:textId="77777777" w:rsidR="002D1DD0" w:rsidRPr="003E668C" w:rsidRDefault="002D1DD0" w:rsidP="003E668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  <w:vAlign w:val="center"/>
          </w:tcPr>
          <w:p w14:paraId="78A72DB8" w14:textId="77777777" w:rsidR="002D1DD0" w:rsidRPr="003E668C" w:rsidRDefault="002D1DD0" w:rsidP="003E668C">
            <w:pPr>
              <w:pStyle w:val="2"/>
              <w:ind w:firstLine="0"/>
              <w:rPr>
                <w:rFonts w:cs="Times New Roman"/>
                <w:sz w:val="28"/>
                <w:lang w:val="kk-KZ"/>
              </w:rPr>
            </w:pPr>
            <w:r w:rsidRPr="003E668C">
              <w:rPr>
                <w:rFonts w:cs="Times New Roman"/>
                <w:sz w:val="28"/>
                <w:lang w:val="kk-KZ"/>
              </w:rPr>
              <w:t>Алгоритмдердің түрлі құрылымдарын бағдарламалау</w:t>
            </w:r>
          </w:p>
          <w:p w14:paraId="4091F0EB" w14:textId="77777777" w:rsidR="002D1DD0" w:rsidRPr="003E668C" w:rsidRDefault="002D1DD0" w:rsidP="003E6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Алгоритмдердің сызықты құрылымын бағдарламалау. Тармақталған құрылымдарды бағдарламалау. Алгоритмдердің циклдық құрылымын бағдарламалау (сандық талдау мәселелерінің мысалдары, сандық массивтерді өңдеу, массивтердің компоненттерін реттеу тапсырмалары). I / O массивтерін бағдарламалау. Жол деректері. Өңдеу таңбасының </w:t>
            </w: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деректерін бағдарламалау міндеттері.</w:t>
            </w:r>
          </w:p>
        </w:tc>
        <w:tc>
          <w:tcPr>
            <w:tcW w:w="1275" w:type="dxa"/>
          </w:tcPr>
          <w:p w14:paraId="39D431A0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</w:t>
            </w:r>
          </w:p>
          <w:p w14:paraId="1C80A131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0DB49505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63C5877A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1DD0" w:rsidRPr="003E668C" w14:paraId="54B7B2A6" w14:textId="77777777" w:rsidTr="00B653CC">
        <w:tc>
          <w:tcPr>
            <w:tcW w:w="500" w:type="dxa"/>
            <w:vAlign w:val="center"/>
          </w:tcPr>
          <w:p w14:paraId="7C5D9F74" w14:textId="77777777" w:rsidR="002D1DD0" w:rsidRPr="003E668C" w:rsidRDefault="002D1DD0" w:rsidP="003E668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6804" w:type="dxa"/>
            <w:vAlign w:val="center"/>
          </w:tcPr>
          <w:p w14:paraId="2EBB2665" w14:textId="77777777" w:rsidR="002D1DD0" w:rsidRPr="003E668C" w:rsidRDefault="002D1DD0" w:rsidP="003E668C">
            <w:pPr>
              <w:pStyle w:val="2"/>
              <w:ind w:firstLine="0"/>
              <w:rPr>
                <w:rFonts w:cs="Times New Roman"/>
                <w:b w:val="0"/>
                <w:sz w:val="28"/>
              </w:rPr>
            </w:pPr>
            <w:r w:rsidRPr="003E668C">
              <w:rPr>
                <w:rFonts w:cs="Times New Roman"/>
                <w:sz w:val="28"/>
              </w:rPr>
              <w:t>Массив</w:t>
            </w:r>
            <w:r w:rsidRPr="003E668C">
              <w:rPr>
                <w:rFonts w:cs="Times New Roman"/>
                <w:sz w:val="28"/>
                <w:lang w:val="kk-KZ"/>
              </w:rPr>
              <w:t>тер мен жиындар</w:t>
            </w:r>
            <w:r w:rsidRPr="003E668C">
              <w:rPr>
                <w:rFonts w:cs="Times New Roman"/>
                <w:sz w:val="28"/>
              </w:rPr>
              <w:t>.</w:t>
            </w:r>
          </w:p>
        </w:tc>
        <w:tc>
          <w:tcPr>
            <w:tcW w:w="1275" w:type="dxa"/>
          </w:tcPr>
          <w:p w14:paraId="5CBCB0E7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14:paraId="78FC830C" w14:textId="2EF11CBD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0A3C4AEA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4612A7AF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D1DD0" w:rsidRPr="003E668C" w14:paraId="4C688688" w14:textId="77777777" w:rsidTr="00B653CC">
        <w:tc>
          <w:tcPr>
            <w:tcW w:w="500" w:type="dxa"/>
            <w:vAlign w:val="center"/>
          </w:tcPr>
          <w:p w14:paraId="264D6E7C" w14:textId="77777777" w:rsidR="002D1DD0" w:rsidRPr="003E668C" w:rsidRDefault="002D1DD0" w:rsidP="003E668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  <w:vAlign w:val="center"/>
          </w:tcPr>
          <w:p w14:paraId="03945F45" w14:textId="77777777" w:rsidR="002D1DD0" w:rsidRPr="003E668C" w:rsidRDefault="002D1DD0" w:rsidP="003E668C">
            <w:pPr>
              <w:pStyle w:val="2"/>
              <w:ind w:firstLine="0"/>
              <w:rPr>
                <w:rFonts w:cs="Times New Roman"/>
                <w:sz w:val="28"/>
                <w:lang w:val="kk-KZ"/>
              </w:rPr>
            </w:pPr>
            <w:r w:rsidRPr="003E668C">
              <w:rPr>
                <w:rFonts w:cs="Times New Roman"/>
                <w:sz w:val="28"/>
              </w:rPr>
              <w:t>Функци</w:t>
            </w:r>
            <w:r w:rsidRPr="003E668C">
              <w:rPr>
                <w:rFonts w:cs="Times New Roman"/>
                <w:sz w:val="28"/>
                <w:lang w:val="kk-KZ"/>
              </w:rPr>
              <w:t>ялар</w:t>
            </w:r>
          </w:p>
        </w:tc>
        <w:tc>
          <w:tcPr>
            <w:tcW w:w="1275" w:type="dxa"/>
          </w:tcPr>
          <w:p w14:paraId="6E1793D5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14:paraId="198F544F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  <w:p w14:paraId="2AA20CFA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25D8A817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3B548F6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5CBCA73C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1DD0" w:rsidRPr="003E668C" w14:paraId="3C9C311E" w14:textId="77777777" w:rsidTr="00B653CC">
        <w:tc>
          <w:tcPr>
            <w:tcW w:w="500" w:type="dxa"/>
            <w:vAlign w:val="center"/>
          </w:tcPr>
          <w:p w14:paraId="60FDF229" w14:textId="77777777" w:rsidR="002D1DD0" w:rsidRPr="003E668C" w:rsidRDefault="002D1DD0" w:rsidP="003E668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804" w:type="dxa"/>
            <w:vAlign w:val="center"/>
          </w:tcPr>
          <w:p w14:paraId="093FF82C" w14:textId="77777777" w:rsidR="002D1DD0" w:rsidRPr="003E668C" w:rsidRDefault="002D1DD0" w:rsidP="003E668C">
            <w:pPr>
              <w:pStyle w:val="2"/>
              <w:ind w:firstLine="0"/>
              <w:rPr>
                <w:rFonts w:cs="Times New Roman"/>
                <w:sz w:val="28"/>
                <w:lang w:val="kk-KZ"/>
              </w:rPr>
            </w:pPr>
            <w:r w:rsidRPr="003E668C">
              <w:rPr>
                <w:rFonts w:cs="Times New Roman"/>
                <w:sz w:val="28"/>
                <w:lang w:val="kk-KZ"/>
              </w:rPr>
              <w:t>Деректер құрылымдары</w:t>
            </w:r>
          </w:p>
        </w:tc>
        <w:tc>
          <w:tcPr>
            <w:tcW w:w="1275" w:type="dxa"/>
          </w:tcPr>
          <w:p w14:paraId="76206B53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14:paraId="54C249F5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1DD0" w:rsidRPr="003E668C" w14:paraId="3BC58023" w14:textId="77777777" w:rsidTr="00B653CC">
        <w:tc>
          <w:tcPr>
            <w:tcW w:w="500" w:type="dxa"/>
            <w:vAlign w:val="center"/>
          </w:tcPr>
          <w:p w14:paraId="4F152211" w14:textId="77777777" w:rsidR="002D1DD0" w:rsidRPr="003E668C" w:rsidRDefault="002D1DD0" w:rsidP="003E668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804" w:type="dxa"/>
            <w:vAlign w:val="center"/>
          </w:tcPr>
          <w:p w14:paraId="78C8BBAA" w14:textId="77777777" w:rsidR="002D1DD0" w:rsidRPr="003E668C" w:rsidRDefault="002D1DD0" w:rsidP="003E668C">
            <w:pPr>
              <w:pStyle w:val="2"/>
              <w:ind w:firstLine="0"/>
              <w:rPr>
                <w:rFonts w:cs="Times New Roman"/>
                <w:sz w:val="28"/>
              </w:rPr>
            </w:pPr>
            <w:r w:rsidRPr="003E668C">
              <w:rPr>
                <w:rFonts w:cs="Times New Roman"/>
                <w:sz w:val="28"/>
              </w:rPr>
              <w:t>Рекурсия</w:t>
            </w:r>
          </w:p>
        </w:tc>
        <w:tc>
          <w:tcPr>
            <w:tcW w:w="1275" w:type="dxa"/>
          </w:tcPr>
          <w:p w14:paraId="47D472A0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3C3E465B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3C1DEFEB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6389E28F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D1DD0" w:rsidRPr="003E668C" w14:paraId="291B1AFC" w14:textId="77777777" w:rsidTr="00B653CC">
        <w:tc>
          <w:tcPr>
            <w:tcW w:w="500" w:type="dxa"/>
            <w:vAlign w:val="center"/>
          </w:tcPr>
          <w:p w14:paraId="22D17FAE" w14:textId="77777777" w:rsidR="002D1DD0" w:rsidRPr="003E668C" w:rsidRDefault="002D1DD0" w:rsidP="003E668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804" w:type="dxa"/>
            <w:vAlign w:val="center"/>
          </w:tcPr>
          <w:p w14:paraId="5A1BFC31" w14:textId="77777777" w:rsidR="002D1DD0" w:rsidRPr="003E668C" w:rsidRDefault="002D1DD0" w:rsidP="003E668C">
            <w:pPr>
              <w:pStyle w:val="2"/>
              <w:ind w:firstLine="0"/>
              <w:rPr>
                <w:rFonts w:cs="Times New Roman"/>
                <w:sz w:val="28"/>
                <w:lang w:val="kk-KZ"/>
              </w:rPr>
            </w:pPr>
            <w:r w:rsidRPr="003E668C">
              <w:rPr>
                <w:rFonts w:cs="Times New Roman"/>
                <w:sz w:val="28"/>
                <w:lang w:val="kk-KZ"/>
              </w:rPr>
              <w:t>Сұрыптау алгоритмдері</w:t>
            </w:r>
          </w:p>
        </w:tc>
        <w:tc>
          <w:tcPr>
            <w:tcW w:w="1275" w:type="dxa"/>
          </w:tcPr>
          <w:p w14:paraId="7EA6D6AA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6186230E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71FBAE1E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5F53B387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D1DD0" w:rsidRPr="003E668C" w14:paraId="350819DE" w14:textId="77777777" w:rsidTr="00B653CC">
        <w:tc>
          <w:tcPr>
            <w:tcW w:w="500" w:type="dxa"/>
            <w:vAlign w:val="center"/>
          </w:tcPr>
          <w:p w14:paraId="0FE70054" w14:textId="77777777" w:rsidR="002D1DD0" w:rsidRPr="003E668C" w:rsidRDefault="002D1DD0" w:rsidP="003E668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804" w:type="dxa"/>
            <w:vAlign w:val="center"/>
          </w:tcPr>
          <w:p w14:paraId="2C0454A2" w14:textId="77777777" w:rsidR="002D1DD0" w:rsidRPr="003E668C" w:rsidRDefault="002D1DD0" w:rsidP="003E668C">
            <w:pPr>
              <w:pStyle w:val="2"/>
              <w:ind w:firstLine="0"/>
              <w:rPr>
                <w:rFonts w:cs="Times New Roman"/>
                <w:sz w:val="28"/>
                <w:lang w:val="kk-KZ"/>
              </w:rPr>
            </w:pPr>
            <w:r w:rsidRPr="003E668C">
              <w:rPr>
                <w:rFonts w:cs="Times New Roman"/>
                <w:sz w:val="28"/>
                <w:lang w:val="kk-KZ"/>
              </w:rPr>
              <w:t>Іздеу алгоритмдері</w:t>
            </w:r>
          </w:p>
        </w:tc>
        <w:tc>
          <w:tcPr>
            <w:tcW w:w="1275" w:type="dxa"/>
          </w:tcPr>
          <w:p w14:paraId="3D2F9495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14:paraId="6563E7C7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44BF9A5B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05915F77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D1DD0" w:rsidRPr="003E668C" w14:paraId="3BED1CE4" w14:textId="77777777" w:rsidTr="00B653CC">
        <w:tc>
          <w:tcPr>
            <w:tcW w:w="500" w:type="dxa"/>
            <w:vAlign w:val="center"/>
          </w:tcPr>
          <w:p w14:paraId="12D537FC" w14:textId="77777777" w:rsidR="002D1DD0" w:rsidRPr="003E668C" w:rsidRDefault="002D1DD0" w:rsidP="003E668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804" w:type="dxa"/>
            <w:vAlign w:val="center"/>
          </w:tcPr>
          <w:p w14:paraId="18D18C53" w14:textId="77777777" w:rsidR="002D1DD0" w:rsidRPr="003E668C" w:rsidRDefault="002D1DD0" w:rsidP="003E668C">
            <w:pPr>
              <w:pStyle w:val="2"/>
              <w:ind w:firstLine="0"/>
              <w:rPr>
                <w:rFonts w:cs="Times New Roman"/>
                <w:b w:val="0"/>
                <w:sz w:val="28"/>
              </w:rPr>
            </w:pPr>
            <w:r w:rsidRPr="003E668C">
              <w:rPr>
                <w:rFonts w:cs="Times New Roman"/>
                <w:sz w:val="28"/>
              </w:rPr>
              <w:t>Алгоритмдердің күрделілігін бағалау</w:t>
            </w:r>
          </w:p>
        </w:tc>
        <w:tc>
          <w:tcPr>
            <w:tcW w:w="1275" w:type="dxa"/>
          </w:tcPr>
          <w:p w14:paraId="3A011475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14:paraId="567AB135" w14:textId="77777777" w:rsidR="002D1DD0" w:rsidRPr="003E668C" w:rsidRDefault="002D1DD0" w:rsidP="003E66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D1DD0" w:rsidRPr="003E668C" w14:paraId="0B7D810D" w14:textId="77777777" w:rsidTr="00B653CC">
        <w:tc>
          <w:tcPr>
            <w:tcW w:w="7304" w:type="dxa"/>
            <w:gridSpan w:val="2"/>
            <w:vAlign w:val="center"/>
          </w:tcPr>
          <w:p w14:paraId="127A1A1E" w14:textId="77777777" w:rsidR="002D1DD0" w:rsidRPr="003E668C" w:rsidRDefault="002D1DD0" w:rsidP="003E668C">
            <w:pPr>
              <w:pStyle w:val="1"/>
              <w:rPr>
                <w:sz w:val="28"/>
                <w:szCs w:val="28"/>
                <w:lang w:val="kk-KZ"/>
              </w:rPr>
            </w:pPr>
            <w:r w:rsidRPr="003E668C">
              <w:rPr>
                <w:sz w:val="28"/>
                <w:szCs w:val="28"/>
                <w:lang w:val="kk-KZ"/>
              </w:rPr>
              <w:t>Бір тест нұсқасы үшін тапсырмалардың саны</w:t>
            </w:r>
          </w:p>
        </w:tc>
        <w:tc>
          <w:tcPr>
            <w:tcW w:w="2551" w:type="dxa"/>
            <w:gridSpan w:val="2"/>
            <w:vAlign w:val="center"/>
          </w:tcPr>
          <w:p w14:paraId="7148A8B8" w14:textId="77777777" w:rsidR="002D1DD0" w:rsidRPr="003E668C" w:rsidRDefault="002D1DD0" w:rsidP="003E668C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68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68CC79E8" w14:textId="77777777" w:rsidR="002D1DD0" w:rsidRPr="0078071A" w:rsidRDefault="002D1DD0" w:rsidP="002D1DD0">
      <w:pPr>
        <w:pStyle w:val="21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14:paraId="076D9D3D" w14:textId="77777777" w:rsidR="002D1DD0" w:rsidRPr="0078071A" w:rsidRDefault="002D1DD0" w:rsidP="003E66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071A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78071A">
        <w:rPr>
          <w:rFonts w:ascii="Times New Roman" w:hAnsi="Times New Roman"/>
          <w:b/>
          <w:sz w:val="28"/>
          <w:szCs w:val="28"/>
        </w:rPr>
        <w:t>Жұмыс мазмұнын сипаттау:</w:t>
      </w:r>
    </w:p>
    <w:p w14:paraId="2B49A830" w14:textId="56ABDD09" w:rsidR="008D0192" w:rsidRPr="0078071A" w:rsidRDefault="008D0192" w:rsidP="003E66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8071A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F806EC" w:rsidRPr="0078071A">
        <w:rPr>
          <w:rFonts w:ascii="Times New Roman" w:hAnsi="Times New Roman"/>
          <w:bCs/>
          <w:sz w:val="28"/>
          <w:szCs w:val="28"/>
          <w:lang w:val="kk-KZ"/>
        </w:rPr>
        <w:t>Алгоритмдік бағдарламалау тілдері</w:t>
      </w:r>
      <w:r w:rsidRPr="0078071A">
        <w:rPr>
          <w:rFonts w:ascii="Times New Roman" w:hAnsi="Times New Roman"/>
          <w:bCs/>
          <w:sz w:val="28"/>
          <w:szCs w:val="28"/>
          <w:lang w:val="kk-KZ"/>
        </w:rPr>
        <w:t>» пәні бойынша емтиханға келесі тақырыптар бойынша 30 сұрақ кіреді:</w:t>
      </w:r>
    </w:p>
    <w:p w14:paraId="62DCEEAD" w14:textId="5D8DA7B0" w:rsidR="00DD3FDF" w:rsidRPr="008D0192" w:rsidRDefault="00CC4E02" w:rsidP="003E66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071A">
        <w:rPr>
          <w:rFonts w:ascii="Times New Roman" w:hAnsi="Times New Roman"/>
          <w:bCs/>
          <w:sz w:val="28"/>
          <w:szCs w:val="28"/>
          <w:lang w:val="kk-KZ"/>
        </w:rPr>
        <w:t>Алгоритмдердің сызықты және тармақталушы құрылымдарының</w:t>
      </w:r>
      <w:r w:rsidRPr="00CC4E02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сипаттамасы. Циклдік құрылымдар. Циклдік құрылым алгоритмдерін ұйымдастыру. Берілген қайталанулар </w:t>
      </w:r>
      <w:r w:rsidR="00337DEF" w:rsidRPr="00CC4E02">
        <w:rPr>
          <w:rFonts w:ascii="Times New Roman" w:hAnsi="Times New Roman"/>
          <w:bCs/>
          <w:sz w:val="28"/>
          <w:szCs w:val="28"/>
          <w:lang w:val="kk-KZ"/>
        </w:rPr>
        <w:t xml:space="preserve">бар циклдік құрылымдар </w:t>
      </w:r>
      <w:r w:rsidR="00C11FE6" w:rsidRPr="00C11FE6">
        <w:rPr>
          <w:rFonts w:ascii="Times New Roman" w:hAnsi="Times New Roman"/>
          <w:bCs/>
          <w:sz w:val="28"/>
          <w:szCs w:val="28"/>
          <w:lang w:val="kk-KZ"/>
        </w:rPr>
        <w:t>және</w:t>
      </w:r>
      <w:r w:rsidR="00FF708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C4E02">
        <w:rPr>
          <w:rFonts w:ascii="Times New Roman" w:hAnsi="Times New Roman"/>
          <w:bCs/>
          <w:sz w:val="28"/>
          <w:szCs w:val="28"/>
          <w:lang w:val="kk-KZ"/>
        </w:rPr>
        <w:t>итеративті циклдар. Кірістірілген циклдік құрылымдардың алгоритмдік сипаттамасы.</w:t>
      </w:r>
      <w:r w:rsidR="00602B8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C4E02">
        <w:rPr>
          <w:rFonts w:ascii="Times New Roman" w:hAnsi="Times New Roman"/>
          <w:bCs/>
          <w:sz w:val="28"/>
          <w:szCs w:val="28"/>
          <w:lang w:val="kk-KZ"/>
        </w:rPr>
        <w:t xml:space="preserve">Негізгі процедуралық-бағытталған алгоритмдік тіл. Деректер түрлерін сипаттау. </w:t>
      </w:r>
      <w:r w:rsidR="00E555B9" w:rsidRPr="00CC4E02">
        <w:rPr>
          <w:rFonts w:ascii="Times New Roman" w:hAnsi="Times New Roman"/>
          <w:bCs/>
          <w:sz w:val="28"/>
          <w:szCs w:val="28"/>
          <w:lang w:val="kk-KZ"/>
        </w:rPr>
        <w:t xml:space="preserve">Алгоритмдік </w:t>
      </w:r>
      <w:r w:rsidRPr="00CC4E02">
        <w:rPr>
          <w:rFonts w:ascii="Times New Roman" w:hAnsi="Times New Roman"/>
          <w:bCs/>
          <w:sz w:val="28"/>
          <w:szCs w:val="28"/>
          <w:lang w:val="kk-KZ"/>
        </w:rPr>
        <w:t>тілдің негізгі сипаттамалары. Тілдің алфавиті. Тілдің негізгі объектілерін жазу ережелері. Мәліметтер типтері. Тұрақтылар</w:t>
      </w:r>
      <w:r w:rsidR="009E08C1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CC4E02">
        <w:rPr>
          <w:rFonts w:ascii="Times New Roman" w:hAnsi="Times New Roman"/>
          <w:bCs/>
          <w:sz w:val="28"/>
          <w:szCs w:val="28"/>
          <w:lang w:val="kk-KZ"/>
        </w:rPr>
        <w:t xml:space="preserve"> Айнымалылар</w:t>
      </w:r>
      <w:r w:rsidR="00B43D25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CC4E02">
        <w:rPr>
          <w:rFonts w:ascii="Times New Roman" w:hAnsi="Times New Roman"/>
          <w:bCs/>
          <w:sz w:val="28"/>
          <w:szCs w:val="28"/>
          <w:lang w:val="kk-KZ"/>
        </w:rPr>
        <w:t xml:space="preserve"> Тегтер. Өрнектер. Арифметикалық және логикалық өрнектер. Алгоритмдік тіл операторлары. Бағдарлама құрылымы. Алгоритмдік тіл операторларының жіктелуі. Тағайындау операторы. Басқару операторлары. Деректерді енгізу-шығаруды ұйымдастыру. Алгоритм схемасынан программа схемасына көшу.</w:t>
      </w:r>
      <w:r w:rsidR="005A7BF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C4E02">
        <w:rPr>
          <w:rFonts w:ascii="Times New Roman" w:hAnsi="Times New Roman"/>
          <w:bCs/>
          <w:sz w:val="28"/>
          <w:szCs w:val="28"/>
          <w:lang w:val="kk-KZ"/>
        </w:rPr>
        <w:t>Алгоритмдердің әртүрлі құрылымдарын бағдарламалау. Алгоритмдердің сызықтық құрылымын бағдарламалау. Салалық құрылымдарды бағдарламалау. Алгоритмдердің циклдік құрылымын бағдарламалау (мысалы, сандық талдау, сандық массивтерді өңдеу, массив компоненттерін ретке келтіру мәселелері). Массивті енгізу / шығару. Жол деректері. Бағдарламалық сипаттама мәліметтерін өңдеу тапсырмалары. Массивтер мен жиынтықтар. Функциялар</w:t>
      </w:r>
      <w:r w:rsidR="00EC3DA2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CC4E02">
        <w:rPr>
          <w:rFonts w:ascii="Times New Roman" w:hAnsi="Times New Roman"/>
          <w:bCs/>
          <w:sz w:val="28"/>
          <w:szCs w:val="28"/>
          <w:lang w:val="kk-KZ"/>
        </w:rPr>
        <w:t xml:space="preserve"> Мәліметтер құрылымы. Рекурсия. Сұрыптау алгоритмдері. Іздеу алгоритмдері. Алгоритмдердің күрделілігін бағалау.</w:t>
      </w:r>
    </w:p>
    <w:p w14:paraId="16BDCA75" w14:textId="77777777" w:rsidR="002D1DD0" w:rsidRPr="00B61F5B" w:rsidRDefault="002D1DD0" w:rsidP="003E668C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 Тапсырманы орындаудың орташа уақы:</w:t>
      </w:r>
    </w:p>
    <w:p w14:paraId="0A0C9E95" w14:textId="77777777" w:rsidR="002D1DD0" w:rsidRPr="00C1487C" w:rsidRDefault="002D1DD0" w:rsidP="003E668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1487C">
        <w:rPr>
          <w:rFonts w:ascii="Times New Roman" w:hAnsi="Times New Roman"/>
          <w:sz w:val="28"/>
          <w:szCs w:val="28"/>
          <w:lang w:val="kk-KZ"/>
        </w:rPr>
        <w:t>Бір тапсырманың ұзақтығы - 2 минут.</w:t>
      </w:r>
    </w:p>
    <w:p w14:paraId="212C76D3" w14:textId="77777777" w:rsidR="002D1DD0" w:rsidRPr="00B61F5B" w:rsidRDefault="002D1DD0" w:rsidP="003E668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1487C">
        <w:rPr>
          <w:rFonts w:ascii="Times New Roman" w:hAnsi="Times New Roman"/>
          <w:sz w:val="28"/>
          <w:szCs w:val="28"/>
          <w:lang w:val="kk-KZ"/>
        </w:rPr>
        <w:t>Жалпы сынақ уақыты - 60 минут.</w:t>
      </w:r>
    </w:p>
    <w:p w14:paraId="781BEB1F" w14:textId="77777777" w:rsidR="002D1DD0" w:rsidRPr="00B61F5B" w:rsidRDefault="002D1DD0" w:rsidP="003E668C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6. </w:t>
      </w:r>
      <w:r w:rsidRPr="00C1487C">
        <w:rPr>
          <w:rFonts w:ascii="Times New Roman" w:hAnsi="Times New Roman"/>
          <w:b/>
          <w:sz w:val="28"/>
          <w:szCs w:val="28"/>
          <w:lang w:val="kk-KZ"/>
        </w:rPr>
        <w:t>Тесттің бір нұсқасындағы тапсырмалардың саны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62180091" w14:textId="77777777" w:rsidR="002D1DD0" w:rsidRDefault="002D1DD0" w:rsidP="003E668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1487C">
        <w:rPr>
          <w:rFonts w:ascii="Times New Roman" w:hAnsi="Times New Roman"/>
          <w:sz w:val="28"/>
          <w:szCs w:val="28"/>
          <w:lang w:val="kk-KZ"/>
        </w:rPr>
        <w:t>Тесттің бір нұсқасында - 30 тапсырма.</w:t>
      </w:r>
    </w:p>
    <w:p w14:paraId="4DDAA1B4" w14:textId="77777777" w:rsidR="002D1DD0" w:rsidRPr="00B61F5B" w:rsidRDefault="002D1DD0" w:rsidP="003E668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1487C">
        <w:rPr>
          <w:rFonts w:ascii="Times New Roman" w:hAnsi="Times New Roman"/>
          <w:sz w:val="28"/>
          <w:szCs w:val="28"/>
          <w:lang w:val="kk-KZ"/>
        </w:rPr>
        <w:t>Тест тапсырмаларын күрделілік деңгейі бойынша бөлу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577A46DD" w14:textId="77777777" w:rsidR="002D1DD0" w:rsidRPr="00B61F5B" w:rsidRDefault="002D1DD0" w:rsidP="003E668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жеңіл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(A) - 9 </w:t>
      </w:r>
      <w:r>
        <w:rPr>
          <w:rFonts w:ascii="Times New Roman" w:hAnsi="Times New Roman"/>
          <w:sz w:val="28"/>
          <w:szCs w:val="28"/>
          <w:lang w:val="kk-KZ"/>
        </w:rPr>
        <w:t xml:space="preserve">тапсырма </w:t>
      </w:r>
      <w:r w:rsidRPr="00B61F5B">
        <w:rPr>
          <w:rFonts w:ascii="Times New Roman" w:hAnsi="Times New Roman"/>
          <w:sz w:val="28"/>
          <w:szCs w:val="28"/>
          <w:lang w:val="kk-KZ"/>
        </w:rPr>
        <w:t>(30%);</w:t>
      </w:r>
    </w:p>
    <w:p w14:paraId="08FD6946" w14:textId="77777777" w:rsidR="002D1DD0" w:rsidRPr="00B61F5B" w:rsidRDefault="002D1DD0" w:rsidP="003E668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- орташа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</w:t>
      </w:r>
      <w:r>
        <w:rPr>
          <w:rFonts w:ascii="Times New Roman" w:hAnsi="Times New Roman"/>
          <w:sz w:val="28"/>
          <w:szCs w:val="28"/>
          <w:lang w:val="kk-KZ"/>
        </w:rPr>
        <w:t>тапсырма</w:t>
      </w:r>
      <w:r w:rsidRPr="00B61F5B">
        <w:rPr>
          <w:rFonts w:ascii="Times New Roman" w:hAnsi="Times New Roman"/>
          <w:sz w:val="28"/>
          <w:szCs w:val="28"/>
          <w:lang w:val="kk-KZ"/>
        </w:rPr>
        <w:t>(40%);</w:t>
      </w:r>
    </w:p>
    <w:p w14:paraId="7CBC65DD" w14:textId="77777777" w:rsidR="002D1DD0" w:rsidRPr="00B61F5B" w:rsidRDefault="002D1DD0" w:rsidP="003E668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күрделі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(C) - 9 </w:t>
      </w:r>
      <w:r>
        <w:rPr>
          <w:rFonts w:ascii="Times New Roman" w:hAnsi="Times New Roman"/>
          <w:sz w:val="28"/>
          <w:szCs w:val="28"/>
          <w:lang w:val="kk-KZ"/>
        </w:rPr>
        <w:t xml:space="preserve">орташа </w:t>
      </w:r>
      <w:r w:rsidRPr="00B61F5B">
        <w:rPr>
          <w:rFonts w:ascii="Times New Roman" w:hAnsi="Times New Roman"/>
          <w:sz w:val="28"/>
          <w:szCs w:val="28"/>
          <w:lang w:val="kk-KZ"/>
        </w:rPr>
        <w:t>(30%).</w:t>
      </w:r>
    </w:p>
    <w:p w14:paraId="31CE62D1" w14:textId="77777777" w:rsidR="002D1DD0" w:rsidRPr="00B61F5B" w:rsidRDefault="002D1DD0" w:rsidP="003E668C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Тапсырма формасы:</w:t>
      </w:r>
    </w:p>
    <w:p w14:paraId="55B1C431" w14:textId="77777777" w:rsidR="002D1DD0" w:rsidRPr="00B61F5B" w:rsidRDefault="002D1DD0" w:rsidP="003E66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 тапсырмалары жабық формада ұсынылады, ұсынылған бес нұсқадан бір дұрыс жауапты көрсетеді.</w:t>
      </w:r>
    </w:p>
    <w:p w14:paraId="32DFD810" w14:textId="77777777" w:rsidR="002D1DD0" w:rsidRPr="00B61F5B" w:rsidRDefault="002D1DD0" w:rsidP="003E66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8. </w:t>
      </w:r>
      <w:r w:rsidRPr="00C1487C">
        <w:rPr>
          <w:rFonts w:ascii="Times New Roman" w:hAnsi="Times New Roman"/>
          <w:b/>
          <w:sz w:val="28"/>
          <w:szCs w:val="28"/>
          <w:lang w:val="kk-KZ"/>
        </w:rPr>
        <w:t>Тапсырманы бағалау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5070A42B" w14:textId="77777777" w:rsidR="002D1DD0" w:rsidRPr="00C1487C" w:rsidRDefault="002D1DD0" w:rsidP="003E66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87C">
        <w:rPr>
          <w:rFonts w:ascii="Times New Roman" w:hAnsi="Times New Roman" w:cs="Times New Roman"/>
          <w:sz w:val="28"/>
          <w:szCs w:val="28"/>
          <w:lang w:val="kk-KZ"/>
        </w:rPr>
        <w:t xml:space="preserve">Дұрыс жауапты таңдаған кезде, өтініш берушіге 1 (бір) </w:t>
      </w:r>
      <w:r>
        <w:rPr>
          <w:rFonts w:ascii="Times New Roman" w:hAnsi="Times New Roman" w:cs="Times New Roman"/>
          <w:sz w:val="28"/>
          <w:szCs w:val="28"/>
          <w:lang w:val="kk-KZ"/>
        </w:rPr>
        <w:t>балл</w:t>
      </w:r>
      <w:r w:rsidRPr="00C1487C">
        <w:rPr>
          <w:rFonts w:ascii="Times New Roman" w:hAnsi="Times New Roman" w:cs="Times New Roman"/>
          <w:sz w:val="28"/>
          <w:szCs w:val="28"/>
          <w:lang w:val="kk-KZ"/>
        </w:rPr>
        <w:t>, б</w:t>
      </w:r>
      <w:r>
        <w:rPr>
          <w:rFonts w:ascii="Times New Roman" w:hAnsi="Times New Roman" w:cs="Times New Roman"/>
          <w:sz w:val="28"/>
          <w:szCs w:val="28"/>
          <w:lang w:val="kk-KZ"/>
        </w:rPr>
        <w:t>асқа жағдайларда - 0 (нөл) балл</w:t>
      </w:r>
      <w:r w:rsidRPr="00C1487C">
        <w:rPr>
          <w:rFonts w:ascii="Times New Roman" w:hAnsi="Times New Roman" w:cs="Times New Roman"/>
          <w:sz w:val="28"/>
          <w:szCs w:val="28"/>
          <w:lang w:val="kk-KZ"/>
        </w:rPr>
        <w:t xml:space="preserve"> беріледі..</w:t>
      </w:r>
    </w:p>
    <w:p w14:paraId="7F007E6B" w14:textId="77777777" w:rsidR="002D1DD0" w:rsidRDefault="002D1DD0" w:rsidP="003E66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9. </w:t>
      </w:r>
      <w:r w:rsidRPr="00C1487C">
        <w:rPr>
          <w:rFonts w:ascii="Times New Roman" w:hAnsi="Times New Roman"/>
          <w:b/>
          <w:sz w:val="28"/>
          <w:szCs w:val="28"/>
          <w:lang w:val="kk-KZ"/>
        </w:rPr>
        <w:t>Ұсынылған әдебиеттер тізімі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50FED524" w14:textId="77777777" w:rsidR="002D1DD0" w:rsidRPr="008C6DBC" w:rsidRDefault="002D1DD0" w:rsidP="003E668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Дэйтл</w:t>
      </w:r>
      <w:r w:rsidRPr="008C6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6D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6DB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Как программировать на </w:t>
      </w:r>
      <w:r w:rsidRPr="005D02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6DBC">
        <w:rPr>
          <w:rFonts w:ascii="Times New Roman" w:hAnsi="Times New Roman" w:cs="Times New Roman"/>
          <w:sz w:val="28"/>
          <w:szCs w:val="28"/>
        </w:rPr>
        <w:t xml:space="preserve">++,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212">
        <w:rPr>
          <w:rFonts w:ascii="Times New Roman" w:hAnsi="Times New Roman" w:cs="Times New Roman"/>
          <w:sz w:val="28"/>
          <w:szCs w:val="28"/>
          <w:lang w:val="en-US"/>
        </w:rPr>
        <w:t>Prentice</w:t>
      </w:r>
      <w:r w:rsidRPr="008C6DBC">
        <w:rPr>
          <w:rFonts w:ascii="Times New Roman" w:hAnsi="Times New Roman" w:cs="Times New Roman"/>
          <w:sz w:val="28"/>
          <w:szCs w:val="28"/>
        </w:rPr>
        <w:t xml:space="preserve"> </w:t>
      </w:r>
      <w:r w:rsidRPr="005D0212">
        <w:rPr>
          <w:rFonts w:ascii="Times New Roman" w:hAnsi="Times New Roman" w:cs="Times New Roman"/>
          <w:sz w:val="28"/>
          <w:szCs w:val="28"/>
          <w:lang w:val="en-US"/>
        </w:rPr>
        <w:t>Hall</w:t>
      </w:r>
      <w:r w:rsidRPr="008C6DBC">
        <w:rPr>
          <w:rFonts w:ascii="Times New Roman" w:hAnsi="Times New Roman" w:cs="Times New Roman"/>
          <w:sz w:val="28"/>
          <w:szCs w:val="28"/>
        </w:rPr>
        <w:t xml:space="preserve">, , 10 издание. 2017.-1568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Pr="008C6DBC">
        <w:rPr>
          <w:rFonts w:ascii="Times New Roman" w:hAnsi="Times New Roman" w:cs="Times New Roman"/>
          <w:sz w:val="28"/>
          <w:szCs w:val="28"/>
        </w:rPr>
        <w:t>.</w:t>
      </w:r>
    </w:p>
    <w:p w14:paraId="5B43B319" w14:textId="77777777" w:rsidR="002D1DD0" w:rsidRPr="008C6DBC" w:rsidRDefault="00AF45E5" w:rsidP="003E668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Кнут, Дональд Эрвин" w:history="1">
        <w:r w:rsidR="002D1DD0" w:rsidRPr="008C6DBC">
          <w:rPr>
            <w:rFonts w:ascii="Times New Roman" w:hAnsi="Times New Roman" w:cs="Times New Roman"/>
            <w:sz w:val="28"/>
            <w:szCs w:val="28"/>
          </w:rPr>
          <w:t>Кнут Д. Э.</w:t>
        </w:r>
      </w:hyperlink>
      <w:r w:rsidR="002D1DD0" w:rsidRPr="008C6DBC">
        <w:rPr>
          <w:rFonts w:ascii="Times New Roman" w:hAnsi="Times New Roman" w:cs="Times New Roman"/>
          <w:sz w:val="28"/>
          <w:szCs w:val="28"/>
        </w:rPr>
        <w:t> Искусство программирования. Том</w:t>
      </w:r>
      <w:r w:rsidR="002D1DD0" w:rsidRPr="001C6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74709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2D1DD0" w:rsidRPr="008C6DBC">
        <w:rPr>
          <w:rFonts w:ascii="Times New Roman" w:hAnsi="Times New Roman" w:cs="Times New Roman"/>
          <w:sz w:val="28"/>
          <w:szCs w:val="28"/>
        </w:rPr>
        <w:t>Основные</w:t>
      </w:r>
      <w:r w:rsidR="002D1DD0" w:rsidRPr="001C6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DD0" w:rsidRPr="008C6DBC">
        <w:rPr>
          <w:rFonts w:ascii="Times New Roman" w:hAnsi="Times New Roman" w:cs="Times New Roman"/>
          <w:sz w:val="28"/>
          <w:szCs w:val="28"/>
        </w:rPr>
        <w:t>алгоритмы</w:t>
      </w:r>
      <w:r w:rsidR="002D1DD0" w:rsidRPr="001C6F9B">
        <w:rPr>
          <w:rFonts w:ascii="Times New Roman" w:hAnsi="Times New Roman" w:cs="Times New Roman"/>
          <w:sz w:val="28"/>
          <w:szCs w:val="28"/>
          <w:lang w:val="en-US"/>
        </w:rPr>
        <w:t xml:space="preserve"> = The Art of Computer Programming. Volume 1. Fundamental Algorithms / </w:t>
      </w:r>
      <w:r w:rsidR="002D1DD0" w:rsidRPr="008C6DBC">
        <w:rPr>
          <w:rFonts w:ascii="Times New Roman" w:hAnsi="Times New Roman" w:cs="Times New Roman"/>
          <w:sz w:val="28"/>
          <w:szCs w:val="28"/>
        </w:rPr>
        <w:t>под</w:t>
      </w:r>
      <w:r w:rsidR="002D1DD0" w:rsidRPr="001C6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DD0" w:rsidRPr="008C6DBC">
        <w:rPr>
          <w:rFonts w:ascii="Times New Roman" w:hAnsi="Times New Roman" w:cs="Times New Roman"/>
          <w:sz w:val="28"/>
          <w:szCs w:val="28"/>
        </w:rPr>
        <w:t>ред</w:t>
      </w:r>
      <w:r w:rsidR="002D1DD0" w:rsidRPr="001C6F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D1DD0" w:rsidRPr="008C6DBC">
        <w:rPr>
          <w:rFonts w:ascii="Times New Roman" w:hAnsi="Times New Roman" w:cs="Times New Roman"/>
          <w:sz w:val="28"/>
          <w:szCs w:val="28"/>
        </w:rPr>
        <w:t>С. Г. Тригуб (гл. 1), Ю. Г. Гордиенко (гл. 2) и И. В. Красикова (разд. 2.5 и 2.6). — 3. — Москва: Вильямс, 2002. — Т. 1. — 720 с. — </w:t>
      </w:r>
      <w:hyperlink r:id="rId7" w:history="1">
        <w:r w:rsidR="002D1DD0" w:rsidRPr="008C6DBC">
          <w:rPr>
            <w:rFonts w:ascii="Times New Roman" w:hAnsi="Times New Roman" w:cs="Times New Roman"/>
            <w:sz w:val="28"/>
            <w:szCs w:val="28"/>
          </w:rPr>
          <w:t>ISBN 5-8459-0080-8</w:t>
        </w:r>
      </w:hyperlink>
      <w:r w:rsidR="002D1DD0" w:rsidRPr="008C6DBC">
        <w:rPr>
          <w:rFonts w:ascii="Times New Roman" w:hAnsi="Times New Roman" w:cs="Times New Roman"/>
          <w:sz w:val="28"/>
          <w:szCs w:val="28"/>
        </w:rPr>
        <w:t>.</w:t>
      </w:r>
    </w:p>
    <w:p w14:paraId="4F3AAAEF" w14:textId="77777777" w:rsidR="002D1DD0" w:rsidRPr="008C6DBC" w:rsidRDefault="00AF45E5" w:rsidP="003E668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Кнут, Дональд Эрвин" w:history="1">
        <w:r w:rsidR="002D1DD0" w:rsidRPr="008C6DBC">
          <w:rPr>
            <w:rFonts w:ascii="Times New Roman" w:hAnsi="Times New Roman" w:cs="Times New Roman"/>
            <w:sz w:val="28"/>
            <w:szCs w:val="28"/>
          </w:rPr>
          <w:t>Кнут Д. Э.</w:t>
        </w:r>
      </w:hyperlink>
      <w:r w:rsidR="002D1DD0" w:rsidRPr="008C6DBC">
        <w:rPr>
          <w:rFonts w:ascii="Times New Roman" w:hAnsi="Times New Roman" w:cs="Times New Roman"/>
          <w:sz w:val="28"/>
          <w:szCs w:val="28"/>
        </w:rPr>
        <w:t> Искусство программирования. Том</w:t>
      </w:r>
      <w:r w:rsidR="002D1DD0" w:rsidRPr="001C6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74709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2D1DD0" w:rsidRPr="008C6DBC">
        <w:rPr>
          <w:rFonts w:ascii="Times New Roman" w:hAnsi="Times New Roman" w:cs="Times New Roman"/>
          <w:sz w:val="28"/>
          <w:szCs w:val="28"/>
        </w:rPr>
        <w:t>Получисленные</w:t>
      </w:r>
      <w:r w:rsidR="002D1DD0" w:rsidRPr="001C6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DD0" w:rsidRPr="008C6DBC">
        <w:rPr>
          <w:rFonts w:ascii="Times New Roman" w:hAnsi="Times New Roman" w:cs="Times New Roman"/>
          <w:sz w:val="28"/>
          <w:szCs w:val="28"/>
        </w:rPr>
        <w:t>алгоритмы</w:t>
      </w:r>
      <w:r w:rsidR="002D1DD0" w:rsidRPr="001C6F9B">
        <w:rPr>
          <w:rFonts w:ascii="Times New Roman" w:hAnsi="Times New Roman" w:cs="Times New Roman"/>
          <w:sz w:val="28"/>
          <w:szCs w:val="28"/>
          <w:lang w:val="en-US"/>
        </w:rPr>
        <w:t xml:space="preserve"> = The Art of Computer Programming. Volume 2. Seminumerical Algorithms / </w:t>
      </w:r>
      <w:r w:rsidR="002D1DD0" w:rsidRPr="008C6DBC">
        <w:rPr>
          <w:rFonts w:ascii="Times New Roman" w:hAnsi="Times New Roman" w:cs="Times New Roman"/>
          <w:sz w:val="28"/>
          <w:szCs w:val="28"/>
        </w:rPr>
        <w:t>под</w:t>
      </w:r>
      <w:r w:rsidR="002D1DD0" w:rsidRPr="001C6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DD0" w:rsidRPr="008C6DBC">
        <w:rPr>
          <w:rFonts w:ascii="Times New Roman" w:hAnsi="Times New Roman" w:cs="Times New Roman"/>
          <w:sz w:val="28"/>
          <w:szCs w:val="28"/>
        </w:rPr>
        <w:t>ред</w:t>
      </w:r>
      <w:r w:rsidR="002D1DD0" w:rsidRPr="001C6F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D1DD0" w:rsidRPr="008C6DBC">
        <w:rPr>
          <w:rFonts w:ascii="Times New Roman" w:hAnsi="Times New Roman" w:cs="Times New Roman"/>
          <w:sz w:val="28"/>
          <w:szCs w:val="28"/>
        </w:rPr>
        <w:t>Л. Ф. Козаченко (гл. 3, разд. 4.6.4 и 4.7), В. Т. Тертышного (гл. 4) и И. В. Красикова (разд. 4.6). — 3. — Москва: Вильямс, 2001. — Т. 2. — 832 с. — </w:t>
      </w:r>
      <w:hyperlink r:id="rId9" w:history="1">
        <w:r w:rsidR="002D1DD0" w:rsidRPr="008C6DBC">
          <w:rPr>
            <w:rFonts w:ascii="Times New Roman" w:hAnsi="Times New Roman" w:cs="Times New Roman"/>
            <w:sz w:val="28"/>
            <w:szCs w:val="28"/>
          </w:rPr>
          <w:t>ISBN 5-8459-0081-6</w:t>
        </w:r>
      </w:hyperlink>
      <w:r w:rsidR="002D1DD0" w:rsidRPr="008C6DBC">
        <w:rPr>
          <w:rFonts w:ascii="Times New Roman" w:hAnsi="Times New Roman" w:cs="Times New Roman"/>
          <w:sz w:val="28"/>
          <w:szCs w:val="28"/>
        </w:rPr>
        <w:t>.</w:t>
      </w:r>
    </w:p>
    <w:p w14:paraId="18BC7F66" w14:textId="77777777" w:rsidR="002D1DD0" w:rsidRPr="00747091" w:rsidRDefault="00AF45E5" w:rsidP="003E668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Кнут, Дональд Эрвин" w:history="1">
        <w:r w:rsidR="002D1DD0" w:rsidRPr="008C6DBC">
          <w:rPr>
            <w:rFonts w:ascii="Times New Roman" w:hAnsi="Times New Roman" w:cs="Times New Roman"/>
            <w:sz w:val="28"/>
            <w:szCs w:val="28"/>
          </w:rPr>
          <w:t>Кнут Д. Э.</w:t>
        </w:r>
      </w:hyperlink>
      <w:r w:rsidR="002D1DD0" w:rsidRPr="008C6DBC">
        <w:rPr>
          <w:rFonts w:ascii="Times New Roman" w:hAnsi="Times New Roman" w:cs="Times New Roman"/>
          <w:sz w:val="28"/>
          <w:szCs w:val="28"/>
        </w:rPr>
        <w:t> </w:t>
      </w:r>
      <w:hyperlink r:id="rId11" w:anchor="v=onepage&amp;q&amp;f=false" w:history="1">
        <w:r w:rsidR="002D1DD0" w:rsidRPr="008C6DBC">
          <w:rPr>
            <w:rFonts w:ascii="Times New Roman" w:hAnsi="Times New Roman" w:cs="Times New Roman"/>
            <w:sz w:val="28"/>
            <w:szCs w:val="28"/>
          </w:rPr>
          <w:t>Искусство программирования. Том</w:t>
        </w:r>
        <w:r w:rsidR="002D1DD0" w:rsidRPr="001C6F9B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2D1DD0" w:rsidRPr="00747091">
          <w:rPr>
            <w:rFonts w:ascii="Times New Roman" w:hAnsi="Times New Roman" w:cs="Times New Roman"/>
            <w:sz w:val="28"/>
            <w:szCs w:val="28"/>
            <w:lang w:val="en-US"/>
          </w:rPr>
          <w:t xml:space="preserve">3. </w:t>
        </w:r>
        <w:r w:rsidR="002D1DD0" w:rsidRPr="008C6DBC">
          <w:rPr>
            <w:rFonts w:ascii="Times New Roman" w:hAnsi="Times New Roman" w:cs="Times New Roman"/>
            <w:sz w:val="28"/>
            <w:szCs w:val="28"/>
          </w:rPr>
          <w:t>Сортировка</w:t>
        </w:r>
        <w:r w:rsidR="002D1DD0" w:rsidRPr="001C6F9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2D1DD0" w:rsidRPr="008C6DBC">
          <w:rPr>
            <w:rFonts w:ascii="Times New Roman" w:hAnsi="Times New Roman" w:cs="Times New Roman"/>
            <w:sz w:val="28"/>
            <w:szCs w:val="28"/>
          </w:rPr>
          <w:t>и</w:t>
        </w:r>
        <w:r w:rsidR="002D1DD0" w:rsidRPr="001C6F9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2D1DD0" w:rsidRPr="008C6DBC">
          <w:rPr>
            <w:rFonts w:ascii="Times New Roman" w:hAnsi="Times New Roman" w:cs="Times New Roman"/>
            <w:sz w:val="28"/>
            <w:szCs w:val="28"/>
          </w:rPr>
          <w:t>поиск</w:t>
        </w:r>
      </w:hyperlink>
      <w:r w:rsidR="002D1DD0" w:rsidRPr="001C6F9B">
        <w:rPr>
          <w:rFonts w:ascii="Times New Roman" w:hAnsi="Times New Roman" w:cs="Times New Roman"/>
          <w:sz w:val="28"/>
          <w:szCs w:val="28"/>
          <w:lang w:val="en-US"/>
        </w:rPr>
        <w:t xml:space="preserve"> = The Art of Computer Programming. Volume 3. 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Sorting</w:t>
      </w:r>
      <w:r w:rsidR="002D1DD0" w:rsidRPr="00747091">
        <w:rPr>
          <w:rFonts w:ascii="Times New Roman" w:hAnsi="Times New Roman" w:cs="Times New Roman"/>
          <w:sz w:val="28"/>
          <w:szCs w:val="28"/>
        </w:rPr>
        <w:t xml:space="preserve"> 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D1DD0" w:rsidRPr="00747091">
        <w:rPr>
          <w:rFonts w:ascii="Times New Roman" w:hAnsi="Times New Roman" w:cs="Times New Roman"/>
          <w:sz w:val="28"/>
          <w:szCs w:val="28"/>
        </w:rPr>
        <w:t xml:space="preserve"> 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Searching</w:t>
      </w:r>
      <w:r w:rsidR="002D1DD0" w:rsidRPr="00747091">
        <w:rPr>
          <w:rFonts w:ascii="Times New Roman" w:hAnsi="Times New Roman" w:cs="Times New Roman"/>
          <w:sz w:val="28"/>
          <w:szCs w:val="28"/>
        </w:rPr>
        <w:t xml:space="preserve"> / </w:t>
      </w:r>
      <w:r w:rsidR="002D1DD0" w:rsidRPr="008C6DBC">
        <w:rPr>
          <w:rFonts w:ascii="Times New Roman" w:hAnsi="Times New Roman" w:cs="Times New Roman"/>
          <w:sz w:val="28"/>
          <w:szCs w:val="28"/>
        </w:rPr>
        <w:t>под</w:t>
      </w:r>
      <w:r w:rsidR="002D1DD0" w:rsidRPr="00747091">
        <w:rPr>
          <w:rFonts w:ascii="Times New Roman" w:hAnsi="Times New Roman" w:cs="Times New Roman"/>
          <w:sz w:val="28"/>
          <w:szCs w:val="28"/>
        </w:rPr>
        <w:t xml:space="preserve"> </w:t>
      </w:r>
      <w:r w:rsidR="002D1DD0" w:rsidRPr="008C6DBC">
        <w:rPr>
          <w:rFonts w:ascii="Times New Roman" w:hAnsi="Times New Roman" w:cs="Times New Roman"/>
          <w:sz w:val="28"/>
          <w:szCs w:val="28"/>
        </w:rPr>
        <w:t>ред</w:t>
      </w:r>
      <w:r w:rsidR="002D1DD0" w:rsidRPr="00747091">
        <w:rPr>
          <w:rFonts w:ascii="Times New Roman" w:hAnsi="Times New Roman" w:cs="Times New Roman"/>
          <w:sz w:val="28"/>
          <w:szCs w:val="28"/>
        </w:rPr>
        <w:t xml:space="preserve">. </w:t>
      </w:r>
      <w:r w:rsidR="002D1DD0" w:rsidRPr="008C6DBC">
        <w:rPr>
          <w:rFonts w:ascii="Times New Roman" w:hAnsi="Times New Roman" w:cs="Times New Roman"/>
          <w:sz w:val="28"/>
          <w:szCs w:val="28"/>
        </w:rPr>
        <w:t>В</w:t>
      </w:r>
      <w:r w:rsidR="002D1DD0" w:rsidRPr="00747091">
        <w:rPr>
          <w:rFonts w:ascii="Times New Roman" w:hAnsi="Times New Roman" w:cs="Times New Roman"/>
          <w:sz w:val="28"/>
          <w:szCs w:val="28"/>
        </w:rPr>
        <w:t>.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8C6DBC">
        <w:rPr>
          <w:rFonts w:ascii="Times New Roman" w:hAnsi="Times New Roman" w:cs="Times New Roman"/>
          <w:sz w:val="28"/>
          <w:szCs w:val="28"/>
        </w:rPr>
        <w:t>Т</w:t>
      </w:r>
      <w:r w:rsidR="002D1DD0" w:rsidRPr="00747091">
        <w:rPr>
          <w:rFonts w:ascii="Times New Roman" w:hAnsi="Times New Roman" w:cs="Times New Roman"/>
          <w:sz w:val="28"/>
          <w:szCs w:val="28"/>
        </w:rPr>
        <w:t>.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8C6DBC">
        <w:rPr>
          <w:rFonts w:ascii="Times New Roman" w:hAnsi="Times New Roman" w:cs="Times New Roman"/>
          <w:sz w:val="28"/>
          <w:szCs w:val="28"/>
        </w:rPr>
        <w:t>Тертышного</w:t>
      </w:r>
      <w:r w:rsidR="002D1DD0" w:rsidRPr="00747091">
        <w:rPr>
          <w:rFonts w:ascii="Times New Roman" w:hAnsi="Times New Roman" w:cs="Times New Roman"/>
          <w:sz w:val="28"/>
          <w:szCs w:val="28"/>
        </w:rPr>
        <w:t xml:space="preserve"> (</w:t>
      </w:r>
      <w:r w:rsidR="002D1DD0" w:rsidRPr="008C6DBC">
        <w:rPr>
          <w:rFonts w:ascii="Times New Roman" w:hAnsi="Times New Roman" w:cs="Times New Roman"/>
          <w:sz w:val="28"/>
          <w:szCs w:val="28"/>
        </w:rPr>
        <w:t>гл</w:t>
      </w:r>
      <w:r w:rsidR="002D1DD0" w:rsidRPr="00747091">
        <w:rPr>
          <w:rFonts w:ascii="Times New Roman" w:hAnsi="Times New Roman" w:cs="Times New Roman"/>
          <w:sz w:val="28"/>
          <w:szCs w:val="28"/>
        </w:rPr>
        <w:t xml:space="preserve">. 5) </w:t>
      </w:r>
      <w:r w:rsidR="002D1DD0" w:rsidRPr="008C6DBC">
        <w:rPr>
          <w:rFonts w:ascii="Times New Roman" w:hAnsi="Times New Roman" w:cs="Times New Roman"/>
          <w:sz w:val="28"/>
          <w:szCs w:val="28"/>
        </w:rPr>
        <w:t>и</w:t>
      </w:r>
      <w:r w:rsidR="002D1DD0" w:rsidRPr="00747091">
        <w:rPr>
          <w:rFonts w:ascii="Times New Roman" w:hAnsi="Times New Roman" w:cs="Times New Roman"/>
          <w:sz w:val="28"/>
          <w:szCs w:val="28"/>
        </w:rPr>
        <w:t xml:space="preserve"> </w:t>
      </w:r>
      <w:r w:rsidR="002D1DD0" w:rsidRPr="008C6DBC">
        <w:rPr>
          <w:rFonts w:ascii="Times New Roman" w:hAnsi="Times New Roman" w:cs="Times New Roman"/>
          <w:sz w:val="28"/>
          <w:szCs w:val="28"/>
        </w:rPr>
        <w:t>И</w:t>
      </w:r>
      <w:r w:rsidR="002D1DD0" w:rsidRPr="00747091">
        <w:rPr>
          <w:rFonts w:ascii="Times New Roman" w:hAnsi="Times New Roman" w:cs="Times New Roman"/>
          <w:sz w:val="28"/>
          <w:szCs w:val="28"/>
        </w:rPr>
        <w:t>.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8C6DBC">
        <w:rPr>
          <w:rFonts w:ascii="Times New Roman" w:hAnsi="Times New Roman" w:cs="Times New Roman"/>
          <w:sz w:val="28"/>
          <w:szCs w:val="28"/>
        </w:rPr>
        <w:t>В</w:t>
      </w:r>
      <w:r w:rsidR="002D1DD0" w:rsidRPr="00747091">
        <w:rPr>
          <w:rFonts w:ascii="Times New Roman" w:hAnsi="Times New Roman" w:cs="Times New Roman"/>
          <w:sz w:val="28"/>
          <w:szCs w:val="28"/>
        </w:rPr>
        <w:t>.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8C6DBC">
        <w:rPr>
          <w:rFonts w:ascii="Times New Roman" w:hAnsi="Times New Roman" w:cs="Times New Roman"/>
          <w:sz w:val="28"/>
          <w:szCs w:val="28"/>
        </w:rPr>
        <w:t>Красикова</w:t>
      </w:r>
      <w:r w:rsidR="002D1DD0" w:rsidRPr="00747091">
        <w:rPr>
          <w:rFonts w:ascii="Times New Roman" w:hAnsi="Times New Roman" w:cs="Times New Roman"/>
          <w:sz w:val="28"/>
          <w:szCs w:val="28"/>
        </w:rPr>
        <w:t xml:space="preserve"> (</w:t>
      </w:r>
      <w:r w:rsidR="002D1DD0" w:rsidRPr="008C6DBC">
        <w:rPr>
          <w:rFonts w:ascii="Times New Roman" w:hAnsi="Times New Roman" w:cs="Times New Roman"/>
          <w:sz w:val="28"/>
          <w:szCs w:val="28"/>
        </w:rPr>
        <w:t>гл</w:t>
      </w:r>
      <w:r w:rsidR="002D1DD0" w:rsidRPr="00747091">
        <w:rPr>
          <w:rFonts w:ascii="Times New Roman" w:hAnsi="Times New Roman" w:cs="Times New Roman"/>
          <w:sz w:val="28"/>
          <w:szCs w:val="28"/>
        </w:rPr>
        <w:t>. 6).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747091">
        <w:rPr>
          <w:rFonts w:ascii="Times New Roman" w:hAnsi="Times New Roman" w:cs="Times New Roman"/>
          <w:sz w:val="28"/>
          <w:szCs w:val="28"/>
        </w:rPr>
        <w:t>— 2-</w:t>
      </w:r>
      <w:r w:rsidR="002D1DD0" w:rsidRPr="008C6DBC">
        <w:rPr>
          <w:rFonts w:ascii="Times New Roman" w:hAnsi="Times New Roman" w:cs="Times New Roman"/>
          <w:sz w:val="28"/>
          <w:szCs w:val="28"/>
        </w:rPr>
        <w:t>е</w:t>
      </w:r>
      <w:r w:rsidR="002D1DD0" w:rsidRPr="00747091">
        <w:rPr>
          <w:rFonts w:ascii="Times New Roman" w:hAnsi="Times New Roman" w:cs="Times New Roman"/>
          <w:sz w:val="28"/>
          <w:szCs w:val="28"/>
        </w:rPr>
        <w:t xml:space="preserve"> </w:t>
      </w:r>
      <w:r w:rsidR="002D1DD0" w:rsidRPr="008C6DBC">
        <w:rPr>
          <w:rFonts w:ascii="Times New Roman" w:hAnsi="Times New Roman" w:cs="Times New Roman"/>
          <w:sz w:val="28"/>
          <w:szCs w:val="28"/>
        </w:rPr>
        <w:t>изд</w:t>
      </w:r>
      <w:r w:rsidR="002D1DD0" w:rsidRPr="00747091">
        <w:rPr>
          <w:rFonts w:ascii="Times New Roman" w:hAnsi="Times New Roman" w:cs="Times New Roman"/>
          <w:sz w:val="28"/>
          <w:szCs w:val="28"/>
        </w:rPr>
        <w:t>.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747091">
        <w:rPr>
          <w:rFonts w:ascii="Times New Roman" w:hAnsi="Times New Roman" w:cs="Times New Roman"/>
          <w:sz w:val="28"/>
          <w:szCs w:val="28"/>
        </w:rPr>
        <w:t xml:space="preserve">— </w:t>
      </w:r>
      <w:r w:rsidR="002D1DD0" w:rsidRPr="008C6DBC">
        <w:rPr>
          <w:rFonts w:ascii="Times New Roman" w:hAnsi="Times New Roman" w:cs="Times New Roman"/>
          <w:sz w:val="28"/>
          <w:szCs w:val="28"/>
        </w:rPr>
        <w:t>Москва</w:t>
      </w:r>
      <w:r w:rsidR="002D1DD0" w:rsidRPr="00747091">
        <w:rPr>
          <w:rFonts w:ascii="Times New Roman" w:hAnsi="Times New Roman" w:cs="Times New Roman"/>
          <w:sz w:val="28"/>
          <w:szCs w:val="28"/>
        </w:rPr>
        <w:t xml:space="preserve">: </w:t>
      </w:r>
      <w:r w:rsidR="002D1DD0" w:rsidRPr="008C6DBC">
        <w:rPr>
          <w:rFonts w:ascii="Times New Roman" w:hAnsi="Times New Roman" w:cs="Times New Roman"/>
          <w:sz w:val="28"/>
          <w:szCs w:val="28"/>
        </w:rPr>
        <w:t>Вильямс</w:t>
      </w:r>
      <w:r w:rsidR="002D1DD0" w:rsidRPr="00747091">
        <w:rPr>
          <w:rFonts w:ascii="Times New Roman" w:hAnsi="Times New Roman" w:cs="Times New Roman"/>
          <w:sz w:val="28"/>
          <w:szCs w:val="28"/>
        </w:rPr>
        <w:t>, 2007.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747091">
        <w:rPr>
          <w:rFonts w:ascii="Times New Roman" w:hAnsi="Times New Roman" w:cs="Times New Roman"/>
          <w:sz w:val="28"/>
          <w:szCs w:val="28"/>
        </w:rPr>
        <w:t xml:space="preserve">— </w:t>
      </w:r>
      <w:r w:rsidR="002D1DD0" w:rsidRPr="008C6DBC">
        <w:rPr>
          <w:rFonts w:ascii="Times New Roman" w:hAnsi="Times New Roman" w:cs="Times New Roman"/>
          <w:sz w:val="28"/>
          <w:szCs w:val="28"/>
        </w:rPr>
        <w:t>Т</w:t>
      </w:r>
      <w:r w:rsidR="002D1DD0" w:rsidRPr="00747091">
        <w:rPr>
          <w:rFonts w:ascii="Times New Roman" w:hAnsi="Times New Roman" w:cs="Times New Roman"/>
          <w:sz w:val="28"/>
          <w:szCs w:val="28"/>
        </w:rPr>
        <w:t>.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747091">
        <w:rPr>
          <w:rFonts w:ascii="Times New Roman" w:hAnsi="Times New Roman" w:cs="Times New Roman"/>
          <w:sz w:val="28"/>
          <w:szCs w:val="28"/>
        </w:rPr>
        <w:t>3.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747091">
        <w:rPr>
          <w:rFonts w:ascii="Times New Roman" w:hAnsi="Times New Roman" w:cs="Times New Roman"/>
          <w:sz w:val="28"/>
          <w:szCs w:val="28"/>
        </w:rPr>
        <w:t>— 832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8C6DBC">
        <w:rPr>
          <w:rFonts w:ascii="Times New Roman" w:hAnsi="Times New Roman" w:cs="Times New Roman"/>
          <w:sz w:val="28"/>
          <w:szCs w:val="28"/>
        </w:rPr>
        <w:t>с</w:t>
      </w:r>
      <w:r w:rsidR="002D1DD0" w:rsidRPr="00747091">
        <w:rPr>
          <w:rFonts w:ascii="Times New Roman" w:hAnsi="Times New Roman" w:cs="Times New Roman"/>
          <w:sz w:val="28"/>
          <w:szCs w:val="28"/>
        </w:rPr>
        <w:t>.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1DD0" w:rsidRPr="00747091">
        <w:rPr>
          <w:rFonts w:ascii="Times New Roman" w:hAnsi="Times New Roman" w:cs="Times New Roman"/>
          <w:sz w:val="28"/>
          <w:szCs w:val="28"/>
        </w:rPr>
        <w:t>—</w:t>
      </w:r>
      <w:r w:rsidR="002D1DD0" w:rsidRPr="000F6E1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2" w:history="1">
        <w:r w:rsidR="002D1DD0" w:rsidRPr="000F6E1B">
          <w:rPr>
            <w:rFonts w:ascii="Times New Roman" w:hAnsi="Times New Roman" w:cs="Times New Roman"/>
            <w:sz w:val="28"/>
            <w:szCs w:val="28"/>
            <w:lang w:val="en-US"/>
          </w:rPr>
          <w:t>ISBN</w:t>
        </w:r>
        <w:r w:rsidR="002D1DD0" w:rsidRPr="00747091">
          <w:rPr>
            <w:rFonts w:ascii="Times New Roman" w:hAnsi="Times New Roman" w:cs="Times New Roman"/>
            <w:sz w:val="28"/>
            <w:szCs w:val="28"/>
          </w:rPr>
          <w:t xml:space="preserve"> 5-8459-0082-1</w:t>
        </w:r>
      </w:hyperlink>
      <w:r w:rsidR="002D1DD0" w:rsidRPr="00747091">
        <w:rPr>
          <w:rFonts w:ascii="Times New Roman" w:hAnsi="Times New Roman" w:cs="Times New Roman"/>
          <w:sz w:val="28"/>
          <w:szCs w:val="28"/>
        </w:rPr>
        <w:t>.</w:t>
      </w:r>
    </w:p>
    <w:p w14:paraId="1270271A" w14:textId="77777777" w:rsidR="002D1DD0" w:rsidRPr="008C6DBC" w:rsidRDefault="002D1DD0" w:rsidP="003E668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091">
        <w:rPr>
          <w:rFonts w:ascii="Times New Roman" w:hAnsi="Times New Roman" w:cs="Times New Roman"/>
          <w:sz w:val="28"/>
          <w:szCs w:val="28"/>
        </w:rPr>
        <w:t xml:space="preserve"> </w:t>
      </w:r>
      <w:r w:rsidRPr="008C6DBC">
        <w:rPr>
          <w:rFonts w:ascii="Times New Roman" w:hAnsi="Times New Roman" w:cs="Times New Roman"/>
          <w:sz w:val="28"/>
          <w:szCs w:val="28"/>
        </w:rPr>
        <w:t>Брюс</w:t>
      </w:r>
      <w:r w:rsidRPr="008C6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6DBC">
        <w:rPr>
          <w:rFonts w:ascii="Times New Roman" w:hAnsi="Times New Roman" w:cs="Times New Roman"/>
          <w:sz w:val="28"/>
          <w:szCs w:val="28"/>
        </w:rPr>
        <w:t>Эккель</w:t>
      </w:r>
      <w:r w:rsidRPr="008C6DBC">
        <w:rPr>
          <w:rFonts w:ascii="Times New Roman" w:hAnsi="Times New Roman" w:cs="Times New Roman"/>
          <w:sz w:val="28"/>
          <w:szCs w:val="28"/>
          <w:lang w:val="en-US"/>
        </w:rPr>
        <w:t xml:space="preserve">, Thinking in C++, Volume 1, 2nd Edition, 2015.- </w:t>
      </w:r>
      <w:r w:rsidRPr="008C6DBC">
        <w:rPr>
          <w:rFonts w:ascii="Times New Roman" w:hAnsi="Times New Roman" w:cs="Times New Roman"/>
          <w:sz w:val="28"/>
          <w:szCs w:val="28"/>
        </w:rPr>
        <w:t>840 p.</w:t>
      </w:r>
    </w:p>
    <w:p w14:paraId="7398C903" w14:textId="77777777" w:rsidR="002D1DD0" w:rsidRDefault="002D1DD0" w:rsidP="003E668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Пащенко</w:t>
      </w:r>
      <w:r w:rsidRPr="008C6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C6DB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50C6">
        <w:rPr>
          <w:rFonts w:ascii="Times New Roman" w:hAnsi="Times New Roman" w:cs="Times New Roman"/>
          <w:sz w:val="28"/>
          <w:szCs w:val="28"/>
          <w:lang w:val="en-US"/>
        </w:rPr>
        <w:t>. Tutorial on course “Algorithms, data structures and programming”, -Almaty, 2017.-202 p.</w:t>
      </w:r>
    </w:p>
    <w:p w14:paraId="47647D9D" w14:textId="77777777" w:rsidR="002D1DD0" w:rsidRPr="008C6DBC" w:rsidRDefault="002D1DD0" w:rsidP="003E668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DBC">
        <w:rPr>
          <w:rFonts w:ascii="Times New Roman" w:hAnsi="Times New Roman" w:cs="Times New Roman"/>
          <w:sz w:val="28"/>
          <w:szCs w:val="28"/>
        </w:rPr>
        <w:t>Альфред В. Ахо, Джон Э. Хопкрофт, Джеффри Д. Ульман, Структуры данных и алгоритмы, Вильямс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6DBC">
        <w:rPr>
          <w:rFonts w:ascii="Times New Roman" w:hAnsi="Times New Roman" w:cs="Times New Roman"/>
          <w:sz w:val="28"/>
          <w:szCs w:val="28"/>
        </w:rPr>
        <w:t xml:space="preserve"> 2016</w:t>
      </w:r>
      <w:bookmarkStart w:id="1" w:name="_GoBack"/>
      <w:bookmarkEnd w:id="1"/>
    </w:p>
    <w:sectPr w:rsidR="002D1DD0" w:rsidRPr="008C6DBC" w:rsidSect="00B653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329F"/>
    <w:multiLevelType w:val="hybridMultilevel"/>
    <w:tmpl w:val="F5A44460"/>
    <w:lvl w:ilvl="0" w:tplc="23B088A8">
      <w:start w:val="2019"/>
      <w:numFmt w:val="decimal"/>
      <w:lvlText w:val="(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54CCE"/>
    <w:multiLevelType w:val="hybridMultilevel"/>
    <w:tmpl w:val="8952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6"/>
    <w:rsid w:val="000F6E1B"/>
    <w:rsid w:val="002410E6"/>
    <w:rsid w:val="00260D3E"/>
    <w:rsid w:val="0029231A"/>
    <w:rsid w:val="002D1DD0"/>
    <w:rsid w:val="00337DEF"/>
    <w:rsid w:val="003603DA"/>
    <w:rsid w:val="003E668C"/>
    <w:rsid w:val="004832EC"/>
    <w:rsid w:val="005A7BF4"/>
    <w:rsid w:val="00602B8B"/>
    <w:rsid w:val="006311F1"/>
    <w:rsid w:val="0073018B"/>
    <w:rsid w:val="00747091"/>
    <w:rsid w:val="0078071A"/>
    <w:rsid w:val="007A4D98"/>
    <w:rsid w:val="007C2CD5"/>
    <w:rsid w:val="008561FC"/>
    <w:rsid w:val="008D0192"/>
    <w:rsid w:val="008E1B10"/>
    <w:rsid w:val="009E08C1"/>
    <w:rsid w:val="00A67327"/>
    <w:rsid w:val="00AF45E5"/>
    <w:rsid w:val="00B21A27"/>
    <w:rsid w:val="00B43D25"/>
    <w:rsid w:val="00B653CC"/>
    <w:rsid w:val="00B678C9"/>
    <w:rsid w:val="00BC1650"/>
    <w:rsid w:val="00C11FE6"/>
    <w:rsid w:val="00CC4E02"/>
    <w:rsid w:val="00D245B6"/>
    <w:rsid w:val="00DB25CB"/>
    <w:rsid w:val="00DD3FDF"/>
    <w:rsid w:val="00E2304A"/>
    <w:rsid w:val="00E36151"/>
    <w:rsid w:val="00E555B9"/>
    <w:rsid w:val="00EC3DA2"/>
    <w:rsid w:val="00F806EC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C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D0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D1DD0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1DD0"/>
    <w:rPr>
      <w:rFonts w:ascii="Times New Roman" w:eastAsia="Times New Roman" w:hAnsi="Times New Roman" w:cs="Arial"/>
      <w:b/>
      <w:bCs/>
      <w:iCs/>
      <w:szCs w:val="28"/>
      <w:lang w:eastAsia="ru-RU"/>
    </w:rPr>
  </w:style>
  <w:style w:type="paragraph" w:styleId="a3">
    <w:name w:val="List Paragraph"/>
    <w:basedOn w:val="a"/>
    <w:uiPriority w:val="99"/>
    <w:qFormat/>
    <w:rsid w:val="002D1DD0"/>
    <w:pPr>
      <w:ind w:left="720"/>
      <w:contextualSpacing/>
    </w:pPr>
  </w:style>
  <w:style w:type="paragraph" w:styleId="a4">
    <w:name w:val="No Spacing"/>
    <w:uiPriority w:val="1"/>
    <w:qFormat/>
    <w:rsid w:val="002D1DD0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2D1D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1DD0"/>
  </w:style>
  <w:style w:type="table" w:styleId="a5">
    <w:name w:val="Table Grid"/>
    <w:basedOn w:val="a1"/>
    <w:uiPriority w:val="59"/>
    <w:rsid w:val="002D1D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2D1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D1D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D0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D1DD0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1DD0"/>
    <w:rPr>
      <w:rFonts w:ascii="Times New Roman" w:eastAsia="Times New Roman" w:hAnsi="Times New Roman" w:cs="Arial"/>
      <w:b/>
      <w:bCs/>
      <w:iCs/>
      <w:szCs w:val="28"/>
      <w:lang w:eastAsia="ru-RU"/>
    </w:rPr>
  </w:style>
  <w:style w:type="paragraph" w:styleId="a3">
    <w:name w:val="List Paragraph"/>
    <w:basedOn w:val="a"/>
    <w:uiPriority w:val="99"/>
    <w:qFormat/>
    <w:rsid w:val="002D1DD0"/>
    <w:pPr>
      <w:ind w:left="720"/>
      <w:contextualSpacing/>
    </w:pPr>
  </w:style>
  <w:style w:type="paragraph" w:styleId="a4">
    <w:name w:val="No Spacing"/>
    <w:uiPriority w:val="1"/>
    <w:qFormat/>
    <w:rsid w:val="002D1DD0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2D1D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1DD0"/>
  </w:style>
  <w:style w:type="table" w:styleId="a5">
    <w:name w:val="Table Grid"/>
    <w:basedOn w:val="a1"/>
    <w:uiPriority w:val="59"/>
    <w:rsid w:val="002D1D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2D1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D1D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D%D1%83%D1%82,_%D0%94%D0%BE%D0%BD%D0%B0%D0%BB%D1%8C%D0%B4_%D0%AD%D1%80%D0%B2%D0%B8%D0%B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B%D1%83%D0%B6%D0%B5%D0%B1%D0%BD%D0%B0%D1%8F:%D0%98%D1%81%D1%82%D0%BE%D1%87%D0%BD%D0%B8%D0%BA%D0%B8_%D0%BA%D0%BD%D0%B8%D0%B3/5845900808" TargetMode="External"/><Relationship Id="rId12" Type="http://schemas.openxmlformats.org/officeDocument/2006/relationships/hyperlink" Target="https://ru.wikipedia.org/wiki/%D0%A1%D0%BB%D1%83%D0%B6%D0%B5%D0%B1%D0%BD%D0%B0%D1%8F:%D0%98%D1%81%D1%82%D0%BE%D1%87%D0%BD%D0%B8%D0%BA%D0%B8_%D0%BA%D0%BD%D0%B8%D0%B3/58459008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D%D1%83%D1%82,_%D0%94%D0%BE%D0%BD%D0%B0%D0%BB%D1%8C%D0%B4_%D0%AD%D1%80%D0%B2%D0%B8%D0%BD" TargetMode="External"/><Relationship Id="rId11" Type="http://schemas.openxmlformats.org/officeDocument/2006/relationships/hyperlink" Target="https://books.google.ru/books?id=92rW-nktlbgC&amp;printsec=frontcover&amp;dq=editions:spjjKVwoQ3QC&amp;hl=ru&amp;sa=X&amp;ved=0ahUKEwiUjLbc88rQAhVCfiwKHUJlBQoQuwUIIjA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D%D1%83%D1%82,_%D0%94%D0%BE%D0%BD%D0%B0%D0%BB%D1%8C%D0%B4_%D0%AD%D1%80%D0%B2%D0%B8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B%D1%83%D0%B6%D0%B5%D0%B1%D0%BD%D0%B0%D1%8F:%D0%98%D1%81%D1%82%D0%BE%D1%87%D0%BD%D0%B8%D0%BA%D0%B8_%D0%BA%D0%BD%D0%B8%D0%B3/58459008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Перизат Мустафина</dc:creator>
  <cp:keywords/>
  <dc:description/>
  <cp:lastModifiedBy>Гульдана Жабаева</cp:lastModifiedBy>
  <cp:revision>39</cp:revision>
  <cp:lastPrinted>2024-04-11T06:22:00Z</cp:lastPrinted>
  <dcterms:created xsi:type="dcterms:W3CDTF">2020-02-03T06:25:00Z</dcterms:created>
  <dcterms:modified xsi:type="dcterms:W3CDTF">2024-05-29T14:32:00Z</dcterms:modified>
</cp:coreProperties>
</file>