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D16A5" w14:textId="77777777" w:rsidR="00CF59A8" w:rsidRPr="00B04AB2" w:rsidRDefault="00CF59A8" w:rsidP="007E310B">
      <w:pPr>
        <w:widowControl w:val="0"/>
        <w:tabs>
          <w:tab w:val="left" w:pos="426"/>
          <w:tab w:val="left" w:pos="709"/>
          <w:tab w:val="left" w:pos="851"/>
        </w:tabs>
        <w:spacing w:after="0" w:line="240" w:lineRule="auto"/>
        <w:ind w:firstLine="567"/>
        <w:contextualSpacing/>
        <w:jc w:val="center"/>
        <w:rPr>
          <w:rFonts w:ascii="Times New Roman" w:hAnsi="Times New Roman" w:cs="Times New Roman"/>
          <w:b/>
          <w:caps/>
          <w:color w:val="000000" w:themeColor="text1"/>
          <w:sz w:val="24"/>
          <w:szCs w:val="24"/>
          <w:lang w:val="kk-KZ"/>
        </w:rPr>
      </w:pPr>
      <w:r w:rsidRPr="00B04AB2">
        <w:rPr>
          <w:rFonts w:ascii="Times New Roman" w:hAnsi="Times New Roman" w:cs="Times New Roman"/>
          <w:b/>
          <w:caps/>
          <w:color w:val="000000" w:themeColor="text1"/>
          <w:sz w:val="24"/>
          <w:szCs w:val="24"/>
        </w:rPr>
        <w:t>спецификация ТЕСТА</w:t>
      </w:r>
    </w:p>
    <w:p w14:paraId="285A7C21" w14:textId="3730D2BD" w:rsidR="005F0ACC" w:rsidRPr="00B04AB2" w:rsidRDefault="00B04AB2" w:rsidP="007E310B">
      <w:pPr>
        <w:widowControl w:val="0"/>
        <w:tabs>
          <w:tab w:val="left" w:pos="426"/>
          <w:tab w:val="left" w:pos="709"/>
          <w:tab w:val="left" w:pos="851"/>
        </w:tabs>
        <w:spacing w:after="0" w:line="240" w:lineRule="auto"/>
        <w:ind w:firstLine="567"/>
        <w:contextualSpacing/>
        <w:jc w:val="center"/>
        <w:rPr>
          <w:rFonts w:ascii="Times New Roman" w:hAnsi="Times New Roman" w:cs="Times New Roman"/>
          <w:b/>
          <w:caps/>
          <w:color w:val="000000" w:themeColor="text1"/>
          <w:sz w:val="24"/>
          <w:szCs w:val="24"/>
          <w:lang w:val="kk-KZ"/>
        </w:rPr>
      </w:pPr>
      <w:r>
        <w:rPr>
          <w:rFonts w:ascii="Times New Roman" w:hAnsi="Times New Roman" w:cs="Times New Roman"/>
          <w:b/>
          <w:color w:val="000000" w:themeColor="text1"/>
          <w:sz w:val="24"/>
          <w:szCs w:val="24"/>
        </w:rPr>
        <w:t>по дисциплине</w:t>
      </w:r>
      <w:r w:rsidR="00CF59A8" w:rsidRPr="00B04AB2">
        <w:rPr>
          <w:rFonts w:ascii="Times New Roman" w:hAnsi="Times New Roman" w:cs="Times New Roman"/>
          <w:b/>
          <w:color w:val="000000" w:themeColor="text1"/>
          <w:sz w:val="24"/>
          <w:szCs w:val="24"/>
        </w:rPr>
        <w:t xml:space="preserve"> «</w:t>
      </w:r>
      <w:r w:rsidR="00CF59A8" w:rsidRPr="00B04AB2">
        <w:rPr>
          <w:rFonts w:ascii="Times New Roman" w:hAnsi="Times New Roman" w:cs="Times New Roman"/>
          <w:b/>
          <w:color w:val="000000" w:themeColor="text1"/>
          <w:sz w:val="24"/>
          <w:szCs w:val="24"/>
          <w:lang w:val="kk-KZ"/>
        </w:rPr>
        <w:t>Педагогика</w:t>
      </w:r>
      <w:r w:rsidR="00CF59A8" w:rsidRPr="00B04AB2">
        <w:rPr>
          <w:rFonts w:ascii="Times New Roman" w:hAnsi="Times New Roman" w:cs="Times New Roman"/>
          <w:b/>
          <w:color w:val="000000" w:themeColor="text1"/>
          <w:sz w:val="24"/>
          <w:szCs w:val="24"/>
        </w:rPr>
        <w:t>»</w:t>
      </w:r>
      <w:r w:rsidR="005F0ACC" w:rsidRPr="00B04AB2">
        <w:rPr>
          <w:rFonts w:ascii="Times New Roman" w:hAnsi="Times New Roman" w:cs="Times New Roman"/>
          <w:b/>
          <w:color w:val="000000" w:themeColor="text1"/>
          <w:sz w:val="24"/>
          <w:szCs w:val="24"/>
          <w:lang w:val="kk-KZ"/>
        </w:rPr>
        <w:t xml:space="preserve"> </w:t>
      </w:r>
      <w:r w:rsidR="005F0ACC" w:rsidRPr="00B04AB2">
        <w:rPr>
          <w:rFonts w:ascii="Times New Roman" w:hAnsi="Times New Roman" w:cs="Times New Roman"/>
          <w:b/>
          <w:caps/>
          <w:color w:val="000000" w:themeColor="text1"/>
          <w:sz w:val="24"/>
          <w:szCs w:val="24"/>
          <w:lang w:val="kk-KZ"/>
        </w:rPr>
        <w:t>(</w:t>
      </w:r>
      <w:r w:rsidR="005F0ACC" w:rsidRPr="00B04AB2">
        <w:rPr>
          <w:rFonts w:ascii="Times New Roman" w:hAnsi="Times New Roman" w:cs="Times New Roman"/>
          <w:b/>
          <w:color w:val="000000" w:themeColor="text1"/>
          <w:sz w:val="24"/>
          <w:szCs w:val="24"/>
          <w:lang w:val="kk-KZ"/>
        </w:rPr>
        <w:t>для начальной школы</w:t>
      </w:r>
      <w:r w:rsidR="005F0ACC" w:rsidRPr="00B04AB2">
        <w:rPr>
          <w:rFonts w:ascii="Times New Roman" w:hAnsi="Times New Roman" w:cs="Times New Roman"/>
          <w:b/>
          <w:caps/>
          <w:color w:val="000000" w:themeColor="text1"/>
          <w:sz w:val="24"/>
          <w:szCs w:val="24"/>
          <w:lang w:val="kk-KZ"/>
        </w:rPr>
        <w:t>)</w:t>
      </w:r>
    </w:p>
    <w:p w14:paraId="3258BCB4" w14:textId="77777777" w:rsidR="00CF59A8" w:rsidRPr="00B04AB2" w:rsidRDefault="00CF59A8" w:rsidP="007E310B">
      <w:pPr>
        <w:tabs>
          <w:tab w:val="left" w:pos="426"/>
          <w:tab w:val="left" w:pos="851"/>
        </w:tabs>
        <w:spacing w:after="0" w:line="240" w:lineRule="auto"/>
        <w:ind w:firstLine="567"/>
        <w:jc w:val="center"/>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комплексного тестирования в магистратуру</w:t>
      </w:r>
    </w:p>
    <w:p w14:paraId="114C2082" w14:textId="77BA140B" w:rsidR="00CF59A8" w:rsidRPr="00B04AB2" w:rsidRDefault="00CF59A8" w:rsidP="007E310B">
      <w:pPr>
        <w:tabs>
          <w:tab w:val="left" w:pos="426"/>
          <w:tab w:val="left" w:pos="851"/>
        </w:tabs>
        <w:spacing w:after="0" w:line="240" w:lineRule="auto"/>
        <w:ind w:firstLine="567"/>
        <w:jc w:val="center"/>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(вступает в силу с 20</w:t>
      </w:r>
      <w:r w:rsidR="00AE3DC1" w:rsidRPr="00B04AB2">
        <w:rPr>
          <w:rFonts w:ascii="Times New Roman" w:hAnsi="Times New Roman" w:cs="Times New Roman"/>
          <w:b/>
          <w:color w:val="000000" w:themeColor="text1"/>
          <w:sz w:val="24"/>
          <w:szCs w:val="24"/>
          <w:lang w:val="kk-KZ"/>
        </w:rPr>
        <w:t>24</w:t>
      </w:r>
      <w:r w:rsidRPr="00B04AB2">
        <w:rPr>
          <w:rFonts w:ascii="Times New Roman" w:hAnsi="Times New Roman" w:cs="Times New Roman"/>
          <w:b/>
          <w:color w:val="000000" w:themeColor="text1"/>
          <w:sz w:val="24"/>
          <w:szCs w:val="24"/>
        </w:rPr>
        <w:t xml:space="preserve"> года)</w:t>
      </w:r>
    </w:p>
    <w:p w14:paraId="3087C9E8" w14:textId="77777777" w:rsidR="00CF59A8" w:rsidRPr="00B04AB2" w:rsidRDefault="00CF59A8" w:rsidP="007E310B">
      <w:pPr>
        <w:tabs>
          <w:tab w:val="left" w:pos="426"/>
          <w:tab w:val="left" w:pos="851"/>
        </w:tabs>
        <w:spacing w:after="0" w:line="240" w:lineRule="auto"/>
        <w:ind w:firstLine="567"/>
        <w:jc w:val="both"/>
        <w:rPr>
          <w:rFonts w:ascii="Times New Roman" w:hAnsi="Times New Roman" w:cs="Times New Roman"/>
          <w:color w:val="000000" w:themeColor="text1"/>
          <w:sz w:val="24"/>
          <w:szCs w:val="24"/>
        </w:rPr>
      </w:pPr>
    </w:p>
    <w:p w14:paraId="6459A956" w14:textId="77777777" w:rsidR="00CF59A8" w:rsidRPr="00B04AB2" w:rsidRDefault="00CF59A8" w:rsidP="007E310B">
      <w:pPr>
        <w:tabs>
          <w:tab w:val="left" w:pos="426"/>
          <w:tab w:val="left" w:pos="851"/>
        </w:tabs>
        <w:spacing w:after="0" w:line="240" w:lineRule="auto"/>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 xml:space="preserve">1. Цель </w:t>
      </w:r>
      <w:r w:rsidR="005F0ACC" w:rsidRPr="00B04AB2">
        <w:rPr>
          <w:rFonts w:ascii="Times New Roman" w:hAnsi="Times New Roman" w:cs="Times New Roman"/>
          <w:b/>
          <w:color w:val="000000" w:themeColor="text1"/>
          <w:sz w:val="24"/>
          <w:szCs w:val="24"/>
          <w:lang w:val="kk-KZ"/>
        </w:rPr>
        <w:t>разработки</w:t>
      </w:r>
      <w:r w:rsidRPr="00B04AB2">
        <w:rPr>
          <w:rFonts w:ascii="Times New Roman" w:hAnsi="Times New Roman" w:cs="Times New Roman"/>
          <w:b/>
          <w:color w:val="000000" w:themeColor="text1"/>
          <w:sz w:val="24"/>
          <w:szCs w:val="24"/>
        </w:rPr>
        <w:t xml:space="preserve">: </w:t>
      </w:r>
      <w:r w:rsidRPr="00B04AB2">
        <w:rPr>
          <w:rFonts w:ascii="Times New Roman" w:hAnsi="Times New Roman" w:cs="Times New Roman"/>
          <w:color w:val="000000" w:themeColor="text1"/>
          <w:sz w:val="24"/>
          <w:szCs w:val="24"/>
        </w:rPr>
        <w:t>Определение способности продолжать обучение в организациях реализующих программы послевузовского образования Республики Казахстан.</w:t>
      </w:r>
    </w:p>
    <w:p w14:paraId="5EC24333" w14:textId="77777777" w:rsidR="00CF59A8" w:rsidRPr="00B04AB2" w:rsidRDefault="00CF59A8" w:rsidP="007E310B">
      <w:pPr>
        <w:tabs>
          <w:tab w:val="left" w:pos="426"/>
          <w:tab w:val="left" w:pos="851"/>
        </w:tabs>
        <w:spacing w:after="0" w:line="240" w:lineRule="auto"/>
        <w:ind w:firstLine="567"/>
        <w:jc w:val="both"/>
        <w:rPr>
          <w:rFonts w:ascii="Times New Roman" w:eastAsia="Times New Roman" w:hAnsi="Times New Roman" w:cs="Times New Roman"/>
          <w:b/>
          <w:color w:val="000000" w:themeColor="text1"/>
          <w:sz w:val="24"/>
          <w:szCs w:val="24"/>
          <w:lang w:val="kk-KZ" w:eastAsia="ko-KR"/>
        </w:rPr>
      </w:pPr>
      <w:r w:rsidRPr="00B04AB2">
        <w:rPr>
          <w:rFonts w:ascii="Times New Roman" w:hAnsi="Times New Roman" w:cs="Times New Roman"/>
          <w:b/>
          <w:color w:val="000000" w:themeColor="text1"/>
          <w:sz w:val="24"/>
          <w:szCs w:val="24"/>
        </w:rPr>
        <w:t xml:space="preserve">2. Задачи: </w:t>
      </w:r>
      <w:r w:rsidRPr="00B04AB2">
        <w:rPr>
          <w:rFonts w:ascii="Times New Roman" w:hAnsi="Times New Roman" w:cs="Times New Roman"/>
          <w:color w:val="000000" w:themeColor="text1"/>
          <w:sz w:val="24"/>
          <w:szCs w:val="24"/>
        </w:rPr>
        <w:t>Определение уровня знаний поступающего по следующим группам образовательных программ:</w:t>
      </w:r>
      <w:r w:rsidR="005F0ACC" w:rsidRPr="00B04AB2">
        <w:rPr>
          <w:rFonts w:ascii="Times New Roman" w:hAnsi="Times New Roman" w:cs="Times New Roman"/>
          <w:color w:val="000000" w:themeColor="text1"/>
          <w:sz w:val="24"/>
          <w:szCs w:val="24"/>
          <w:lang w:val="kk-KZ"/>
        </w:rPr>
        <w:t xml:space="preserve"> </w:t>
      </w:r>
      <w:r w:rsidR="003A4572" w:rsidRPr="00B04AB2">
        <w:rPr>
          <w:rFonts w:ascii="Times New Roman" w:hAnsi="Times New Roman" w:cs="Times New Roman"/>
          <w:b/>
          <w:color w:val="000000" w:themeColor="text1"/>
          <w:sz w:val="24"/>
          <w:szCs w:val="24"/>
          <w:lang w:val="kk-KZ" w:eastAsia="ko-KR"/>
        </w:rPr>
        <w:t>М003</w:t>
      </w:r>
      <w:r w:rsidRPr="00B04AB2">
        <w:rPr>
          <w:rFonts w:ascii="Times New Roman" w:eastAsia="Times New Roman" w:hAnsi="Times New Roman" w:cs="Times New Roman"/>
          <w:b/>
          <w:color w:val="000000" w:themeColor="text1"/>
          <w:sz w:val="24"/>
          <w:szCs w:val="24"/>
          <w:lang w:val="kk-KZ" w:eastAsia="ko-KR"/>
        </w:rPr>
        <w:t xml:space="preserve"> – Подготовка </w:t>
      </w:r>
      <w:r w:rsidR="003A4572" w:rsidRPr="00B04AB2">
        <w:rPr>
          <w:rFonts w:ascii="Times New Roman" w:eastAsia="Times New Roman" w:hAnsi="Times New Roman" w:cs="Times New Roman"/>
          <w:b/>
          <w:color w:val="000000" w:themeColor="text1"/>
          <w:sz w:val="24"/>
          <w:szCs w:val="24"/>
          <w:lang w:val="kk-KZ" w:eastAsia="ko-KR"/>
        </w:rPr>
        <w:t xml:space="preserve">педагогов без </w:t>
      </w:r>
      <w:r w:rsidRPr="00B04AB2">
        <w:rPr>
          <w:rFonts w:ascii="Times New Roman" w:eastAsia="Times New Roman" w:hAnsi="Times New Roman" w:cs="Times New Roman"/>
          <w:b/>
          <w:color w:val="000000" w:themeColor="text1"/>
          <w:sz w:val="24"/>
          <w:szCs w:val="24"/>
          <w:lang w:val="kk-KZ" w:eastAsia="ko-KR"/>
        </w:rPr>
        <w:t>предметной специализации</w:t>
      </w:r>
    </w:p>
    <w:p w14:paraId="5D98D823" w14:textId="4054CFF8" w:rsidR="00CF59A8" w:rsidRPr="00B04AB2" w:rsidRDefault="00CF59A8" w:rsidP="007E310B">
      <w:pPr>
        <w:tabs>
          <w:tab w:val="left" w:pos="426"/>
          <w:tab w:val="left" w:pos="851"/>
        </w:tabs>
        <w:spacing w:after="0" w:line="240" w:lineRule="auto"/>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b/>
          <w:color w:val="000000" w:themeColor="text1"/>
          <w:sz w:val="24"/>
          <w:szCs w:val="24"/>
        </w:rPr>
        <w:t xml:space="preserve">3. </w:t>
      </w:r>
      <w:r w:rsidRPr="005E17F5">
        <w:rPr>
          <w:rFonts w:ascii="Times New Roman" w:hAnsi="Times New Roman" w:cs="Times New Roman"/>
          <w:color w:val="000000" w:themeColor="text1"/>
          <w:sz w:val="24"/>
          <w:szCs w:val="24"/>
        </w:rPr>
        <w:t xml:space="preserve">Содержание </w:t>
      </w:r>
      <w:r w:rsidR="005F0ACC" w:rsidRPr="005E17F5">
        <w:rPr>
          <w:rFonts w:ascii="Times New Roman" w:hAnsi="Times New Roman" w:cs="Times New Roman"/>
          <w:color w:val="000000" w:themeColor="text1"/>
          <w:sz w:val="24"/>
          <w:szCs w:val="24"/>
          <w:lang w:val="kk-KZ"/>
        </w:rPr>
        <w:t xml:space="preserve">и план </w:t>
      </w:r>
      <w:r w:rsidRPr="005E17F5">
        <w:rPr>
          <w:rFonts w:ascii="Times New Roman" w:hAnsi="Times New Roman" w:cs="Times New Roman"/>
          <w:color w:val="000000" w:themeColor="text1"/>
          <w:sz w:val="24"/>
          <w:szCs w:val="24"/>
        </w:rPr>
        <w:t xml:space="preserve">теста: </w:t>
      </w:r>
      <w:r w:rsidRPr="005E17F5">
        <w:rPr>
          <w:rFonts w:ascii="Times New Roman" w:hAnsi="Times New Roman" w:cs="Times New Roman"/>
          <w:color w:val="000000" w:themeColor="text1"/>
          <w:sz w:val="24"/>
          <w:szCs w:val="24"/>
          <w:lang w:val="kk-KZ"/>
        </w:rPr>
        <w:t xml:space="preserve">Тест включает учебный материал на основе типового учебного плана дисциплины </w:t>
      </w:r>
      <w:r w:rsidRPr="005E17F5">
        <w:rPr>
          <w:rFonts w:ascii="Times New Roman" w:hAnsi="Times New Roman" w:cs="Times New Roman"/>
          <w:color w:val="000000" w:themeColor="text1"/>
          <w:sz w:val="24"/>
          <w:szCs w:val="24"/>
        </w:rPr>
        <w:t>«</w:t>
      </w:r>
      <w:r w:rsidRPr="005E17F5">
        <w:rPr>
          <w:rFonts w:ascii="Times New Roman" w:hAnsi="Times New Roman" w:cs="Times New Roman"/>
          <w:color w:val="000000" w:themeColor="text1"/>
          <w:sz w:val="24"/>
          <w:szCs w:val="24"/>
          <w:lang w:val="kk-KZ"/>
        </w:rPr>
        <w:t>Педагогика»</w:t>
      </w:r>
      <w:r w:rsidR="005E17F5" w:rsidRPr="005E17F5">
        <w:rPr>
          <w:rFonts w:ascii="Times New Roman" w:hAnsi="Times New Roman" w:cs="Times New Roman"/>
          <w:color w:val="000000" w:themeColor="text1"/>
          <w:sz w:val="24"/>
          <w:szCs w:val="24"/>
          <w:lang w:val="kk-KZ"/>
        </w:rPr>
        <w:t xml:space="preserve"> </w:t>
      </w:r>
      <w:r w:rsidR="005E17F5" w:rsidRPr="005E17F5">
        <w:rPr>
          <w:rFonts w:ascii="Times New Roman" w:hAnsi="Times New Roman" w:cs="Times New Roman"/>
          <w:caps/>
          <w:color w:val="000000" w:themeColor="text1"/>
          <w:sz w:val="24"/>
          <w:szCs w:val="24"/>
          <w:lang w:val="kk-KZ"/>
        </w:rPr>
        <w:t>(</w:t>
      </w:r>
      <w:r w:rsidR="005E17F5" w:rsidRPr="005E17F5">
        <w:rPr>
          <w:rFonts w:ascii="Times New Roman" w:hAnsi="Times New Roman" w:cs="Times New Roman"/>
          <w:color w:val="000000" w:themeColor="text1"/>
          <w:sz w:val="24"/>
          <w:szCs w:val="24"/>
          <w:lang w:val="kk-KZ"/>
        </w:rPr>
        <w:t>для начальной школы</w:t>
      </w:r>
      <w:r w:rsidR="005E17F5" w:rsidRPr="005E17F5">
        <w:rPr>
          <w:rFonts w:ascii="Times New Roman" w:hAnsi="Times New Roman" w:cs="Times New Roman"/>
          <w:caps/>
          <w:color w:val="000000" w:themeColor="text1"/>
          <w:sz w:val="24"/>
          <w:szCs w:val="24"/>
          <w:lang w:val="kk-KZ"/>
        </w:rPr>
        <w:t>)</w:t>
      </w:r>
      <w:r w:rsidRPr="005E17F5">
        <w:rPr>
          <w:rFonts w:ascii="Times New Roman" w:hAnsi="Times New Roman" w:cs="Times New Roman"/>
          <w:color w:val="000000" w:themeColor="text1"/>
          <w:sz w:val="24"/>
          <w:szCs w:val="24"/>
          <w:lang w:val="kk-KZ"/>
        </w:rPr>
        <w:t xml:space="preserve"> в следующим порядке.</w:t>
      </w:r>
      <w:r w:rsidRPr="00B04AB2">
        <w:rPr>
          <w:rFonts w:ascii="Times New Roman" w:hAnsi="Times New Roman" w:cs="Times New Roman"/>
          <w:color w:val="000000" w:themeColor="text1"/>
          <w:sz w:val="24"/>
          <w:szCs w:val="24"/>
          <w:lang w:val="kk-KZ"/>
        </w:rPr>
        <w:t xml:space="preserve"> Задачи предоставляются на языке обучения (русский).</w:t>
      </w:r>
    </w:p>
    <w:p w14:paraId="4BA8A409" w14:textId="77777777" w:rsidR="003A4572" w:rsidRPr="00B04AB2" w:rsidRDefault="003A4572" w:rsidP="007E310B">
      <w:pPr>
        <w:tabs>
          <w:tab w:val="left" w:pos="426"/>
          <w:tab w:val="left" w:pos="851"/>
        </w:tabs>
        <w:spacing w:after="0" w:line="240" w:lineRule="auto"/>
        <w:ind w:firstLine="567"/>
        <w:jc w:val="both"/>
        <w:rPr>
          <w:rFonts w:ascii="Times New Roman" w:hAnsi="Times New Roman" w:cs="Times New Roman"/>
          <w:color w:val="000000" w:themeColor="text1"/>
          <w:sz w:val="24"/>
          <w:szCs w:val="24"/>
          <w:lang w:val="kk-KZ"/>
        </w:rPr>
      </w:pPr>
    </w:p>
    <w:tbl>
      <w:tblPr>
        <w:tblStyle w:val="ab"/>
        <w:tblW w:w="9322" w:type="dxa"/>
        <w:tblLayout w:type="fixed"/>
        <w:tblLook w:val="01E0" w:firstRow="1" w:lastRow="1" w:firstColumn="1" w:lastColumn="1" w:noHBand="0" w:noVBand="0"/>
      </w:tblPr>
      <w:tblGrid>
        <w:gridCol w:w="681"/>
        <w:gridCol w:w="6090"/>
        <w:gridCol w:w="1245"/>
        <w:gridCol w:w="1306"/>
      </w:tblGrid>
      <w:tr w:rsidR="007E310B" w:rsidRPr="00B04AB2" w14:paraId="4795AE45" w14:textId="77777777" w:rsidTr="00093172">
        <w:trPr>
          <w:trHeight w:val="982"/>
        </w:trPr>
        <w:tc>
          <w:tcPr>
            <w:tcW w:w="681" w:type="dxa"/>
            <w:hideMark/>
          </w:tcPr>
          <w:p w14:paraId="1FA9C7A3" w14:textId="77777777" w:rsidR="000F2729" w:rsidRPr="00B04AB2" w:rsidRDefault="000F2729" w:rsidP="007E310B">
            <w:pPr>
              <w:widowControl w:val="0"/>
              <w:tabs>
                <w:tab w:val="left" w:pos="426"/>
                <w:tab w:val="left" w:pos="709"/>
                <w:tab w:val="left" w:pos="851"/>
              </w:tabs>
              <w:ind w:firstLine="567"/>
              <w:jc w:val="both"/>
              <w:rPr>
                <w:rFonts w:ascii="Times New Roman" w:hAnsi="Times New Roman" w:cs="Times New Roman"/>
                <w:b/>
                <w:color w:val="000000" w:themeColor="text1"/>
                <w:sz w:val="24"/>
                <w:szCs w:val="24"/>
              </w:rPr>
            </w:pPr>
          </w:p>
          <w:p w14:paraId="4F5C6DF0" w14:textId="77777777" w:rsidR="000F2729" w:rsidRPr="00B04AB2" w:rsidRDefault="000F2729" w:rsidP="007E310B">
            <w:pPr>
              <w:widowControl w:val="0"/>
              <w:tabs>
                <w:tab w:val="left" w:pos="426"/>
                <w:tab w:val="left" w:pos="709"/>
                <w:tab w:val="left" w:pos="851"/>
              </w:tabs>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w:t>
            </w:r>
          </w:p>
        </w:tc>
        <w:tc>
          <w:tcPr>
            <w:tcW w:w="6090" w:type="dxa"/>
            <w:vAlign w:val="center"/>
            <w:hideMark/>
          </w:tcPr>
          <w:p w14:paraId="27F27318" w14:textId="77777777" w:rsidR="000F2729" w:rsidRPr="00B04AB2" w:rsidRDefault="000F2729" w:rsidP="00093172">
            <w:pPr>
              <w:tabs>
                <w:tab w:val="left" w:pos="426"/>
                <w:tab w:val="left" w:pos="851"/>
              </w:tabs>
              <w:ind w:firstLine="567"/>
              <w:jc w:val="center"/>
              <w:rPr>
                <w:rFonts w:ascii="Times New Roman" w:hAnsi="Times New Roman" w:cs="Times New Roman"/>
                <w:b/>
                <w:bCs/>
                <w:color w:val="000000" w:themeColor="text1"/>
                <w:sz w:val="24"/>
                <w:szCs w:val="24"/>
              </w:rPr>
            </w:pPr>
            <w:r w:rsidRPr="00B04AB2">
              <w:rPr>
                <w:rFonts w:ascii="Times New Roman" w:hAnsi="Times New Roman" w:cs="Times New Roman"/>
                <w:b/>
                <w:bCs/>
                <w:color w:val="000000" w:themeColor="text1"/>
                <w:sz w:val="24"/>
                <w:szCs w:val="24"/>
              </w:rPr>
              <w:t>Содержание темы</w:t>
            </w:r>
          </w:p>
        </w:tc>
        <w:tc>
          <w:tcPr>
            <w:tcW w:w="1245" w:type="dxa"/>
          </w:tcPr>
          <w:p w14:paraId="1B363092" w14:textId="77777777" w:rsidR="000F2729" w:rsidRPr="00B04AB2" w:rsidRDefault="000F2729" w:rsidP="00093172">
            <w:pPr>
              <w:shd w:val="clear" w:color="auto" w:fill="FFFFFF"/>
              <w:tabs>
                <w:tab w:val="left" w:pos="426"/>
                <w:tab w:val="left" w:pos="851"/>
              </w:tabs>
              <w:jc w:val="center"/>
              <w:rPr>
                <w:rFonts w:ascii="Times New Roman" w:hAnsi="Times New Roman" w:cs="Times New Roman"/>
                <w:b/>
                <w:color w:val="000000" w:themeColor="text1"/>
                <w:sz w:val="24"/>
                <w:szCs w:val="24"/>
                <w:lang w:val="kk-KZ"/>
              </w:rPr>
            </w:pPr>
            <w:r w:rsidRPr="00B04AB2">
              <w:rPr>
                <w:rFonts w:ascii="Times New Roman" w:hAnsi="Times New Roman" w:cs="Times New Roman"/>
                <w:b/>
                <w:bCs/>
                <w:color w:val="000000" w:themeColor="text1"/>
                <w:sz w:val="24"/>
                <w:szCs w:val="24"/>
              </w:rPr>
              <w:t>Количество заданий</w:t>
            </w:r>
          </w:p>
        </w:tc>
        <w:tc>
          <w:tcPr>
            <w:tcW w:w="1306" w:type="dxa"/>
          </w:tcPr>
          <w:p w14:paraId="0D8AB979" w14:textId="77777777" w:rsidR="00093172" w:rsidRDefault="000F2729" w:rsidP="00750602">
            <w:pPr>
              <w:shd w:val="clear" w:color="auto" w:fill="FFFFFF"/>
              <w:tabs>
                <w:tab w:val="left" w:pos="426"/>
                <w:tab w:val="left" w:pos="851"/>
              </w:tabs>
              <w:jc w:val="center"/>
              <w:rPr>
                <w:rFonts w:ascii="Times New Roman" w:hAnsi="Times New Roman" w:cs="Times New Roman"/>
                <w:b/>
                <w:color w:val="000000" w:themeColor="text1"/>
                <w:sz w:val="24"/>
                <w:szCs w:val="24"/>
                <w:lang w:val="kk-KZ"/>
              </w:rPr>
            </w:pPr>
            <w:r w:rsidRPr="00B04AB2">
              <w:rPr>
                <w:rFonts w:ascii="Times New Roman" w:hAnsi="Times New Roman" w:cs="Times New Roman"/>
                <w:b/>
                <w:color w:val="000000" w:themeColor="text1"/>
                <w:sz w:val="24"/>
                <w:szCs w:val="24"/>
              </w:rPr>
              <w:t xml:space="preserve">Уровень </w:t>
            </w:r>
            <w:proofErr w:type="spellStart"/>
            <w:r w:rsidRPr="00B04AB2">
              <w:rPr>
                <w:rFonts w:ascii="Times New Roman" w:hAnsi="Times New Roman" w:cs="Times New Roman"/>
                <w:b/>
                <w:color w:val="000000" w:themeColor="text1"/>
                <w:sz w:val="24"/>
                <w:szCs w:val="24"/>
              </w:rPr>
              <w:t>труднос</w:t>
            </w:r>
            <w:proofErr w:type="spellEnd"/>
          </w:p>
          <w:p w14:paraId="08F20425" w14:textId="1DFA044B" w:rsidR="000F2729" w:rsidRPr="00B04AB2" w:rsidRDefault="000F2729" w:rsidP="00750602">
            <w:pPr>
              <w:shd w:val="clear" w:color="auto" w:fill="FFFFFF"/>
              <w:tabs>
                <w:tab w:val="left" w:pos="426"/>
                <w:tab w:val="left" w:pos="851"/>
              </w:tabs>
              <w:jc w:val="center"/>
              <w:rPr>
                <w:rFonts w:ascii="Times New Roman" w:hAnsi="Times New Roman" w:cs="Times New Roman"/>
                <w:b/>
                <w:bCs/>
                <w:color w:val="000000" w:themeColor="text1"/>
                <w:sz w:val="24"/>
                <w:szCs w:val="24"/>
                <w:lang w:val="kk-KZ"/>
              </w:rPr>
            </w:pPr>
            <w:proofErr w:type="spellStart"/>
            <w:r w:rsidRPr="00B04AB2">
              <w:rPr>
                <w:rFonts w:ascii="Times New Roman" w:hAnsi="Times New Roman" w:cs="Times New Roman"/>
                <w:b/>
                <w:color w:val="000000" w:themeColor="text1"/>
                <w:sz w:val="24"/>
                <w:szCs w:val="24"/>
              </w:rPr>
              <w:t>ти</w:t>
            </w:r>
            <w:proofErr w:type="spellEnd"/>
          </w:p>
        </w:tc>
      </w:tr>
      <w:tr w:rsidR="007E310B" w:rsidRPr="00B04AB2" w14:paraId="195C39C3" w14:textId="77777777" w:rsidTr="00DD6292">
        <w:trPr>
          <w:trHeight w:val="321"/>
        </w:trPr>
        <w:tc>
          <w:tcPr>
            <w:tcW w:w="681" w:type="dxa"/>
            <w:hideMark/>
          </w:tcPr>
          <w:p w14:paraId="544B7B0F" w14:textId="345E09F1"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16B043E3" w14:textId="03290D12"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1</w:t>
            </w:r>
          </w:p>
        </w:tc>
        <w:tc>
          <w:tcPr>
            <w:tcW w:w="6090" w:type="dxa"/>
          </w:tcPr>
          <w:p w14:paraId="0C73C4D4" w14:textId="7EA000C5" w:rsidR="006318F7" w:rsidRPr="00B04AB2" w:rsidRDefault="000F2729" w:rsidP="007E310B">
            <w:pPr>
              <w:widowControl w:val="0"/>
              <w:tabs>
                <w:tab w:val="left" w:pos="383"/>
                <w:tab w:val="left" w:pos="426"/>
                <w:tab w:val="left" w:pos="851"/>
              </w:tabs>
              <w:autoSpaceDE w:val="0"/>
              <w:autoSpaceDN w:val="0"/>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b/>
                <w:color w:val="000000" w:themeColor="text1"/>
                <w:sz w:val="24"/>
                <w:szCs w:val="24"/>
              </w:rPr>
              <w:t>Приоритетная роль образования в современных условиях.</w:t>
            </w:r>
            <w:r w:rsidRPr="00B04AB2">
              <w:rPr>
                <w:rFonts w:ascii="Times New Roman" w:hAnsi="Times New Roman" w:cs="Times New Roman"/>
                <w:color w:val="000000" w:themeColor="text1"/>
                <w:sz w:val="24"/>
                <w:szCs w:val="24"/>
              </w:rPr>
              <w:t xml:space="preserve">  Три смысла понятия «образования». Парадигма современного образования: ориентация на личность и результат. Образование как стратегический приоритет 21 века. Основные направления развития мировой системы образования. Понятие системы образования. Законодательство Республики Казахстан о системе образования. Государственная образовательная политика в РК. Принципы образовательной политики. Структура системы образования РК. Типы образовательных учреждений по осуществлению среднего образования. Малокомплектные школы в РК. Развитие системы инклюзивного образования в РК. Модель </w:t>
            </w:r>
            <w:r w:rsidRPr="00B04AB2">
              <w:rPr>
                <w:rFonts w:ascii="Times New Roman" w:hAnsi="Times New Roman" w:cs="Times New Roman"/>
                <w:color w:val="000000" w:themeColor="text1"/>
                <w:sz w:val="24"/>
                <w:szCs w:val="24"/>
                <w:lang w:val="kk-KZ"/>
              </w:rPr>
              <w:t xml:space="preserve">обновленного содержания </w:t>
            </w:r>
            <w:r w:rsidRPr="00B04AB2">
              <w:rPr>
                <w:rFonts w:ascii="Times New Roman" w:hAnsi="Times New Roman" w:cs="Times New Roman"/>
                <w:color w:val="000000" w:themeColor="text1"/>
                <w:sz w:val="24"/>
                <w:szCs w:val="24"/>
              </w:rPr>
              <w:t xml:space="preserve">образования. </w:t>
            </w:r>
            <w:r w:rsidR="00AD5DAC" w:rsidRPr="00B04AB2">
              <w:rPr>
                <w:rFonts w:ascii="Times New Roman" w:hAnsi="Times New Roman" w:cs="Times New Roman"/>
                <w:color w:val="000000" w:themeColor="text1"/>
                <w:sz w:val="24"/>
                <w:szCs w:val="24"/>
              </w:rPr>
              <w:t>Профессиональное развитие учителей в процессе д</w:t>
            </w:r>
            <w:r w:rsidR="006318F7" w:rsidRPr="00B04AB2">
              <w:rPr>
                <w:rFonts w:ascii="Times New Roman" w:hAnsi="Times New Roman" w:cs="Times New Roman"/>
                <w:color w:val="000000" w:themeColor="text1"/>
                <w:sz w:val="24"/>
                <w:szCs w:val="24"/>
              </w:rPr>
              <w:t>остижения образовательных целей</w:t>
            </w:r>
            <w:r w:rsidR="006318F7" w:rsidRPr="00B04AB2">
              <w:rPr>
                <w:rFonts w:ascii="Times New Roman" w:hAnsi="Times New Roman" w:cs="Times New Roman"/>
                <w:color w:val="000000" w:themeColor="text1"/>
                <w:sz w:val="24"/>
                <w:szCs w:val="24"/>
                <w:lang w:val="kk-KZ"/>
              </w:rPr>
              <w:t>.</w:t>
            </w:r>
          </w:p>
        </w:tc>
        <w:tc>
          <w:tcPr>
            <w:tcW w:w="1245" w:type="dxa"/>
          </w:tcPr>
          <w:p w14:paraId="5052B81B"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rPr>
              <w:t>3</w:t>
            </w:r>
          </w:p>
        </w:tc>
        <w:tc>
          <w:tcPr>
            <w:tcW w:w="1306" w:type="dxa"/>
          </w:tcPr>
          <w:p w14:paraId="5CBB1EDB" w14:textId="5109A263" w:rsidR="000F2729" w:rsidRPr="00B04AB2" w:rsidRDefault="0099230F"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 xml:space="preserve">2 </w:t>
            </w:r>
            <w:r w:rsidR="000F2729" w:rsidRPr="00B04AB2">
              <w:rPr>
                <w:rFonts w:ascii="Times New Roman" w:hAnsi="Times New Roman" w:cs="Times New Roman"/>
                <w:color w:val="000000" w:themeColor="text1"/>
                <w:sz w:val="24"/>
                <w:szCs w:val="24"/>
                <w:lang w:val="kk-KZ"/>
              </w:rPr>
              <w:t>(В)</w:t>
            </w:r>
          </w:p>
          <w:p w14:paraId="119B997E"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(С)</w:t>
            </w:r>
          </w:p>
        </w:tc>
      </w:tr>
      <w:tr w:rsidR="007E310B" w:rsidRPr="00B04AB2" w14:paraId="3AE76D1B" w14:textId="77777777" w:rsidTr="00DD6292">
        <w:trPr>
          <w:trHeight w:val="270"/>
        </w:trPr>
        <w:tc>
          <w:tcPr>
            <w:tcW w:w="681" w:type="dxa"/>
            <w:hideMark/>
          </w:tcPr>
          <w:p w14:paraId="0220B028" w14:textId="58E72874"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3707DDD5" w14:textId="43D6103E"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2</w:t>
            </w:r>
          </w:p>
        </w:tc>
        <w:tc>
          <w:tcPr>
            <w:tcW w:w="6090" w:type="dxa"/>
          </w:tcPr>
          <w:p w14:paraId="3B12987E" w14:textId="77777777" w:rsidR="00051B06" w:rsidRPr="00B04AB2" w:rsidRDefault="000F2729" w:rsidP="007E310B">
            <w:pPr>
              <w:pStyle w:val="a5"/>
              <w:tabs>
                <w:tab w:val="left" w:pos="426"/>
                <w:tab w:val="left" w:pos="851"/>
              </w:tabs>
              <w:spacing w:after="0"/>
              <w:ind w:firstLine="567"/>
              <w:jc w:val="both"/>
              <w:rPr>
                <w:rFonts w:ascii="Times New Roman" w:hAnsi="Times New Roman"/>
                <w:bCs/>
                <w:color w:val="000000" w:themeColor="text1"/>
                <w:lang w:val="kk-KZ" w:eastAsia="en-US"/>
              </w:rPr>
            </w:pPr>
            <w:r w:rsidRPr="00B04AB2">
              <w:rPr>
                <w:rFonts w:ascii="Times New Roman" w:hAnsi="Times New Roman"/>
                <w:b/>
                <w:bCs/>
                <w:color w:val="000000" w:themeColor="text1"/>
                <w:lang w:val="kk-KZ" w:eastAsia="en-US"/>
              </w:rPr>
              <w:t>Общая характеристика педагогической профессии и деятельности.</w:t>
            </w:r>
            <w:r w:rsidRPr="00B04AB2">
              <w:rPr>
                <w:rFonts w:ascii="Times New Roman" w:hAnsi="Times New Roman"/>
                <w:bCs/>
                <w:color w:val="000000" w:themeColor="text1"/>
                <w:lang w:val="kk-KZ" w:eastAsia="en-US"/>
              </w:rPr>
              <w:t xml:space="preserve"> </w:t>
            </w:r>
          </w:p>
          <w:p w14:paraId="5370E8D3" w14:textId="77777777" w:rsidR="006318F7" w:rsidRPr="00B04AB2" w:rsidRDefault="000F2729" w:rsidP="007E310B">
            <w:pPr>
              <w:pStyle w:val="a5"/>
              <w:tabs>
                <w:tab w:val="left" w:pos="426"/>
                <w:tab w:val="left" w:pos="851"/>
              </w:tabs>
              <w:spacing w:after="0"/>
              <w:ind w:firstLine="567"/>
              <w:jc w:val="both"/>
              <w:rPr>
                <w:rFonts w:ascii="Times New Roman" w:hAnsi="Times New Roman"/>
                <w:bCs/>
                <w:color w:val="000000" w:themeColor="text1"/>
                <w:lang w:val="kk-KZ" w:eastAsia="en-US"/>
              </w:rPr>
            </w:pPr>
            <w:r w:rsidRPr="00B04AB2">
              <w:rPr>
                <w:rFonts w:ascii="Times New Roman" w:hAnsi="Times New Roman"/>
                <w:bCs/>
                <w:color w:val="000000" w:themeColor="text1"/>
                <w:lang w:val="kk-KZ" w:eastAsia="en-US"/>
              </w:rPr>
              <w:t>Возникновение и становление педагогической профессии. Своеобразие педагогической профессии, её гуманистический характер. Квалификационная характеристика педагогического работника по уровням образования. Профессиональный стандарт педагогической деятельности как система минимальных требований к знаниям, умениям, способностям и личностным качествам педагога. Педагогическая деятельность как особый вид социальной деятельности и её особенности. Сущность, структура и содержание профессионально</w:t>
            </w:r>
            <w:r w:rsidR="00AC137C" w:rsidRPr="00B04AB2">
              <w:rPr>
                <w:rFonts w:ascii="Times New Roman" w:hAnsi="Times New Roman"/>
                <w:bCs/>
                <w:color w:val="000000" w:themeColor="text1"/>
                <w:lang w:val="kk-KZ" w:eastAsia="en-US"/>
              </w:rPr>
              <w:t xml:space="preserve"> </w:t>
            </w:r>
            <w:r w:rsidRPr="00B04AB2">
              <w:rPr>
                <w:rFonts w:ascii="Times New Roman" w:hAnsi="Times New Roman"/>
                <w:bCs/>
                <w:color w:val="000000" w:themeColor="text1"/>
                <w:lang w:val="kk-KZ" w:eastAsia="en-US"/>
              </w:rPr>
              <w:t>педагогической деятельности. Особенности деятельности педагога-учителя и воспитателя. Функции педагогической деятельности. Стили педаг</w:t>
            </w:r>
            <w:r w:rsidR="006318F7" w:rsidRPr="00B04AB2">
              <w:rPr>
                <w:rFonts w:ascii="Times New Roman" w:hAnsi="Times New Roman"/>
                <w:bCs/>
                <w:color w:val="000000" w:themeColor="text1"/>
                <w:lang w:val="kk-KZ" w:eastAsia="en-US"/>
              </w:rPr>
              <w:t>огической деятельности учителя.</w:t>
            </w:r>
          </w:p>
        </w:tc>
        <w:tc>
          <w:tcPr>
            <w:tcW w:w="1245" w:type="dxa"/>
          </w:tcPr>
          <w:p w14:paraId="2DA0C956"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3</w:t>
            </w:r>
          </w:p>
        </w:tc>
        <w:tc>
          <w:tcPr>
            <w:tcW w:w="1306" w:type="dxa"/>
          </w:tcPr>
          <w:p w14:paraId="0C58A430"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3F9F84E7"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65BA65FC"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6920DDEF" w14:textId="77777777" w:rsidTr="00DD6292">
        <w:tc>
          <w:tcPr>
            <w:tcW w:w="681" w:type="dxa"/>
            <w:hideMark/>
          </w:tcPr>
          <w:p w14:paraId="5B51889D" w14:textId="7ADBECDD"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r w:rsidRPr="00B04AB2">
              <w:rPr>
                <w:rFonts w:ascii="Times New Roman" w:eastAsia="Times New Roman" w:hAnsi="Times New Roman" w:cs="Times New Roman"/>
                <w:bCs/>
                <w:color w:val="000000" w:themeColor="text1"/>
                <w:sz w:val="24"/>
                <w:szCs w:val="24"/>
                <w:lang w:val="kk-KZ"/>
              </w:rPr>
              <w:t>3</w:t>
            </w:r>
          </w:p>
          <w:p w14:paraId="23D699ED" w14:textId="621ADD55"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3</w:t>
            </w:r>
          </w:p>
        </w:tc>
        <w:tc>
          <w:tcPr>
            <w:tcW w:w="6090" w:type="dxa"/>
          </w:tcPr>
          <w:p w14:paraId="61F2C6C6" w14:textId="77777777" w:rsidR="00051B06" w:rsidRPr="00B04AB2" w:rsidRDefault="00AC137C" w:rsidP="007E310B">
            <w:pPr>
              <w:pStyle w:val="a5"/>
              <w:tabs>
                <w:tab w:val="left" w:pos="426"/>
                <w:tab w:val="left" w:pos="851"/>
              </w:tabs>
              <w:spacing w:after="0"/>
              <w:ind w:firstLine="567"/>
              <w:jc w:val="both"/>
              <w:rPr>
                <w:rFonts w:ascii="Times New Roman" w:hAnsi="Times New Roman"/>
                <w:bCs/>
                <w:color w:val="000000" w:themeColor="text1"/>
                <w:lang w:eastAsia="en-US"/>
              </w:rPr>
            </w:pPr>
            <w:r w:rsidRPr="00B04AB2">
              <w:rPr>
                <w:rFonts w:ascii="Times New Roman" w:hAnsi="Times New Roman"/>
                <w:b/>
                <w:bCs/>
                <w:color w:val="000000" w:themeColor="text1"/>
                <w:lang w:eastAsia="en-US"/>
              </w:rPr>
              <w:t xml:space="preserve">Личность педагога и </w:t>
            </w:r>
            <w:r w:rsidR="00AD5DAC" w:rsidRPr="00B04AB2">
              <w:rPr>
                <w:rFonts w:ascii="Times New Roman" w:hAnsi="Times New Roman"/>
                <w:b/>
                <w:bCs/>
                <w:color w:val="000000" w:themeColor="text1"/>
                <w:lang w:eastAsia="en-US"/>
              </w:rPr>
              <w:t>его профессиональная</w:t>
            </w:r>
            <w:r w:rsidRPr="00B04AB2">
              <w:rPr>
                <w:rFonts w:ascii="Times New Roman" w:hAnsi="Times New Roman"/>
                <w:b/>
                <w:bCs/>
                <w:color w:val="000000" w:themeColor="text1"/>
                <w:lang w:eastAsia="en-US"/>
              </w:rPr>
              <w:t xml:space="preserve"> компетентность</w:t>
            </w:r>
            <w:r w:rsidRPr="00B04AB2">
              <w:rPr>
                <w:rFonts w:ascii="Times New Roman" w:hAnsi="Times New Roman"/>
                <w:bCs/>
                <w:color w:val="000000" w:themeColor="text1"/>
                <w:lang w:eastAsia="en-US"/>
              </w:rPr>
              <w:t xml:space="preserve"> </w:t>
            </w:r>
          </w:p>
          <w:p w14:paraId="39C08EAB" w14:textId="77777777" w:rsidR="006318F7" w:rsidRPr="00B04AB2" w:rsidRDefault="00AC137C" w:rsidP="007E310B">
            <w:pPr>
              <w:pStyle w:val="a5"/>
              <w:tabs>
                <w:tab w:val="left" w:pos="426"/>
                <w:tab w:val="left" w:pos="851"/>
              </w:tabs>
              <w:spacing w:after="0"/>
              <w:ind w:firstLine="567"/>
              <w:jc w:val="both"/>
              <w:rPr>
                <w:rFonts w:ascii="Times New Roman" w:hAnsi="Times New Roman"/>
                <w:bCs/>
                <w:color w:val="000000" w:themeColor="text1"/>
                <w:lang w:eastAsia="en-US"/>
              </w:rPr>
            </w:pPr>
            <w:r w:rsidRPr="00B04AB2">
              <w:rPr>
                <w:rFonts w:ascii="Times New Roman" w:hAnsi="Times New Roman"/>
                <w:bCs/>
                <w:color w:val="000000" w:themeColor="text1"/>
                <w:lang w:eastAsia="en-US"/>
              </w:rPr>
              <w:lastRenderedPageBreak/>
              <w:t xml:space="preserve">Личность как научная категория. Психолого-педагогическая характеристика личности, компоненты личности. Личность как объект и субъект деятельности. Современные социокультурные условия и их влияние на личность. Концепция </w:t>
            </w:r>
            <w:r w:rsidR="00AD5DAC" w:rsidRPr="00B04AB2">
              <w:rPr>
                <w:rFonts w:ascii="Times New Roman" w:hAnsi="Times New Roman"/>
                <w:bCs/>
                <w:color w:val="000000" w:themeColor="text1"/>
                <w:lang w:eastAsia="en-US"/>
              </w:rPr>
              <w:t>личностно ориентированного</w:t>
            </w:r>
            <w:r w:rsidRPr="00B04AB2">
              <w:rPr>
                <w:rFonts w:ascii="Times New Roman" w:hAnsi="Times New Roman"/>
                <w:bCs/>
                <w:color w:val="000000" w:themeColor="text1"/>
                <w:lang w:eastAsia="en-US"/>
              </w:rPr>
              <w:t xml:space="preserve"> образования</w:t>
            </w:r>
            <w:r w:rsidRPr="00B04AB2">
              <w:rPr>
                <w:rFonts w:ascii="Times New Roman" w:hAnsi="Times New Roman"/>
                <w:bCs/>
                <w:color w:val="000000" w:themeColor="text1"/>
                <w:lang w:val="kk-KZ" w:eastAsia="en-US"/>
              </w:rPr>
              <w:t>.</w:t>
            </w:r>
            <w:r w:rsidRPr="00B04AB2">
              <w:rPr>
                <w:rFonts w:ascii="Times New Roman" w:hAnsi="Times New Roman"/>
                <w:bCs/>
                <w:color w:val="000000" w:themeColor="text1"/>
                <w:lang w:eastAsia="en-US"/>
              </w:rPr>
              <w:t xml:space="preserve"> Педагогическое призвание и педагогические способности как психологические основы формирования профессионально значимых качеств личности педагога. Педагогические способности и авторитет педагога. Проблемы личностных отношений в целостном педагогическом процессе. Педагогическая этика и такт учителя как основа взаимоотношений с субъектами педагогического процесса. Общая и профессиональная культура педагога: сущность, специфика, взаимосвязь. Понятие педагогическое образование. Сущность модернизации педагогического образования на основе </w:t>
            </w:r>
            <w:proofErr w:type="spellStart"/>
            <w:r w:rsidRPr="00B04AB2">
              <w:rPr>
                <w:rFonts w:ascii="Times New Roman" w:hAnsi="Times New Roman"/>
                <w:bCs/>
                <w:color w:val="000000" w:themeColor="text1"/>
                <w:lang w:eastAsia="en-US"/>
              </w:rPr>
              <w:t>компетентностного</w:t>
            </w:r>
            <w:proofErr w:type="spellEnd"/>
            <w:r w:rsidRPr="00B04AB2">
              <w:rPr>
                <w:rFonts w:ascii="Times New Roman" w:hAnsi="Times New Roman"/>
                <w:bCs/>
                <w:color w:val="000000" w:themeColor="text1"/>
                <w:lang w:eastAsia="en-US"/>
              </w:rPr>
              <w:t xml:space="preserve"> подхода. Сущность понятий «компетентность», «компетенция», «профессионально-педагогическая компетентность учителя». Современные требования к личности учителя</w:t>
            </w:r>
            <w:r w:rsidR="000C0AB4" w:rsidRPr="00B04AB2">
              <w:rPr>
                <w:rFonts w:ascii="Times New Roman" w:hAnsi="Times New Roman"/>
                <w:bCs/>
                <w:color w:val="000000" w:themeColor="text1"/>
                <w:lang w:val="kk-KZ" w:eastAsia="en-US"/>
              </w:rPr>
              <w:t>.</w:t>
            </w:r>
            <w:r w:rsidRPr="00B04AB2">
              <w:rPr>
                <w:rFonts w:ascii="Times New Roman" w:hAnsi="Times New Roman"/>
                <w:bCs/>
                <w:color w:val="000000" w:themeColor="text1"/>
                <w:lang w:eastAsia="en-US"/>
              </w:rPr>
              <w:t xml:space="preserve"> </w:t>
            </w:r>
            <w:r w:rsidR="004F30C5" w:rsidRPr="00B04AB2">
              <w:rPr>
                <w:rFonts w:ascii="Times New Roman" w:hAnsi="Times New Roman"/>
                <w:bCs/>
                <w:color w:val="000000" w:themeColor="text1"/>
                <w:lang w:eastAsia="en-US"/>
              </w:rPr>
              <w:t>Успешное преподавание и успешный учитель.</w:t>
            </w:r>
            <w:r w:rsidRPr="00B04AB2">
              <w:rPr>
                <w:rFonts w:ascii="Times New Roman" w:hAnsi="Times New Roman"/>
                <w:bCs/>
                <w:color w:val="000000" w:themeColor="text1"/>
                <w:lang w:eastAsia="en-US"/>
              </w:rPr>
              <w:t xml:space="preserve"> Модель учителя XXI века. Профессиональная компетентность и педагогическое мастерство. Профессиональная рефлексия и профессиональное самопознание как факторы</w:t>
            </w:r>
            <w:r w:rsidR="006318F7" w:rsidRPr="00B04AB2">
              <w:rPr>
                <w:rFonts w:ascii="Times New Roman" w:hAnsi="Times New Roman"/>
                <w:bCs/>
                <w:color w:val="000000" w:themeColor="text1"/>
                <w:lang w:eastAsia="en-US"/>
              </w:rPr>
              <w:t xml:space="preserve"> успешной деятельности учителя.</w:t>
            </w:r>
          </w:p>
        </w:tc>
        <w:tc>
          <w:tcPr>
            <w:tcW w:w="1245" w:type="dxa"/>
          </w:tcPr>
          <w:p w14:paraId="2B2E0FD0"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lastRenderedPageBreak/>
              <w:t>3</w:t>
            </w:r>
          </w:p>
          <w:p w14:paraId="2121624D"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rPr>
            </w:pPr>
          </w:p>
        </w:tc>
        <w:tc>
          <w:tcPr>
            <w:tcW w:w="1306" w:type="dxa"/>
          </w:tcPr>
          <w:p w14:paraId="18C4DF3E"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53B51B00"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65D9A1CB"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lastRenderedPageBreak/>
              <w:t>1 (С)</w:t>
            </w:r>
          </w:p>
        </w:tc>
      </w:tr>
      <w:tr w:rsidR="007E310B" w:rsidRPr="00B04AB2" w14:paraId="3C6D58F8" w14:textId="77777777" w:rsidTr="00DD6292">
        <w:tc>
          <w:tcPr>
            <w:tcW w:w="681" w:type="dxa"/>
            <w:hideMark/>
          </w:tcPr>
          <w:p w14:paraId="2CEEF6F6" w14:textId="3BA9FA3E"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02F1F9BD" w14:textId="693A2BBF"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4</w:t>
            </w:r>
          </w:p>
        </w:tc>
        <w:tc>
          <w:tcPr>
            <w:tcW w:w="6090" w:type="dxa"/>
          </w:tcPr>
          <w:p w14:paraId="66850CBD" w14:textId="77777777" w:rsidR="00051B06" w:rsidRPr="00B04AB2" w:rsidRDefault="00AC137C" w:rsidP="007E310B">
            <w:pPr>
              <w:pStyle w:val="a5"/>
              <w:tabs>
                <w:tab w:val="left" w:pos="426"/>
                <w:tab w:val="left" w:pos="851"/>
              </w:tabs>
              <w:spacing w:after="0"/>
              <w:ind w:firstLine="567"/>
              <w:jc w:val="both"/>
              <w:rPr>
                <w:rFonts w:ascii="Times New Roman" w:hAnsi="Times New Roman"/>
                <w:b/>
                <w:bCs/>
                <w:color w:val="000000" w:themeColor="text1"/>
                <w:lang w:eastAsia="en-US"/>
              </w:rPr>
            </w:pPr>
            <w:r w:rsidRPr="00B04AB2">
              <w:rPr>
                <w:rFonts w:ascii="Times New Roman" w:hAnsi="Times New Roman"/>
                <w:b/>
                <w:bCs/>
                <w:color w:val="000000" w:themeColor="text1"/>
                <w:lang w:eastAsia="en-US"/>
              </w:rPr>
              <w:t>Факторы непрерывного профессионального роста педагога</w:t>
            </w:r>
            <w:r w:rsidRPr="00B04AB2">
              <w:rPr>
                <w:rFonts w:ascii="Times New Roman" w:hAnsi="Times New Roman"/>
                <w:b/>
                <w:bCs/>
                <w:color w:val="000000" w:themeColor="text1"/>
                <w:lang w:val="kk-KZ" w:eastAsia="en-US"/>
              </w:rPr>
              <w:t>.</w:t>
            </w:r>
            <w:r w:rsidRPr="00B04AB2">
              <w:rPr>
                <w:rFonts w:ascii="Times New Roman" w:hAnsi="Times New Roman"/>
                <w:b/>
                <w:bCs/>
                <w:color w:val="000000" w:themeColor="text1"/>
                <w:lang w:eastAsia="en-US"/>
              </w:rPr>
              <w:t xml:space="preserve"> </w:t>
            </w:r>
          </w:p>
          <w:p w14:paraId="1946928B" w14:textId="77777777" w:rsidR="006318F7" w:rsidRPr="00B04AB2" w:rsidRDefault="00AC137C" w:rsidP="007E310B">
            <w:pPr>
              <w:pStyle w:val="a5"/>
              <w:tabs>
                <w:tab w:val="left" w:pos="426"/>
                <w:tab w:val="left" w:pos="851"/>
              </w:tabs>
              <w:spacing w:after="0"/>
              <w:ind w:firstLine="567"/>
              <w:jc w:val="both"/>
              <w:rPr>
                <w:rFonts w:ascii="Times New Roman" w:hAnsi="Times New Roman"/>
                <w:bCs/>
                <w:color w:val="000000" w:themeColor="text1"/>
                <w:lang w:eastAsia="en-US"/>
              </w:rPr>
            </w:pPr>
            <w:r w:rsidRPr="00B04AB2">
              <w:rPr>
                <w:rFonts w:ascii="Times New Roman" w:hAnsi="Times New Roman"/>
                <w:bCs/>
                <w:color w:val="000000" w:themeColor="text1"/>
                <w:lang w:eastAsia="en-US"/>
              </w:rPr>
              <w:t>Сущность понятия «непрерывное образование». Непрерывное образование личности как условие устойчивого развития общества. Педагогическое общение как основа взаимодействия субъектов педагогического процесса. Стили педагогического общения. Коммуникативная компетентность учителя в современных условиях.  Культура речи педагога - условие успешности профессиональной деятельности. Этические требования к речи учителя. Педагогическая рефлексия как основа самовоспитания. Роль педагогического коллектива в самовоспитании личности педагога. Самообразование как норма, как вид профессиональной деятельности учителя в современных условиях и средство</w:t>
            </w:r>
            <w:r w:rsidR="006318F7" w:rsidRPr="00B04AB2">
              <w:rPr>
                <w:rFonts w:ascii="Times New Roman" w:hAnsi="Times New Roman"/>
                <w:bCs/>
                <w:color w:val="000000" w:themeColor="text1"/>
                <w:lang w:eastAsia="en-US"/>
              </w:rPr>
              <w:t xml:space="preserve"> саморазвития личности учителя.</w:t>
            </w:r>
          </w:p>
        </w:tc>
        <w:tc>
          <w:tcPr>
            <w:tcW w:w="1245" w:type="dxa"/>
          </w:tcPr>
          <w:p w14:paraId="437096D8"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3</w:t>
            </w:r>
          </w:p>
        </w:tc>
        <w:tc>
          <w:tcPr>
            <w:tcW w:w="1306" w:type="dxa"/>
          </w:tcPr>
          <w:p w14:paraId="5157A6B9"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2AA3E146"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6C05FAA4"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113307DB" w14:textId="77777777" w:rsidTr="00DD6292">
        <w:tc>
          <w:tcPr>
            <w:tcW w:w="681" w:type="dxa"/>
            <w:hideMark/>
          </w:tcPr>
          <w:p w14:paraId="49FAF171" w14:textId="4B7541FA"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6C70E38B" w14:textId="45BD29CA"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5</w:t>
            </w:r>
          </w:p>
        </w:tc>
        <w:tc>
          <w:tcPr>
            <w:tcW w:w="6090" w:type="dxa"/>
          </w:tcPr>
          <w:p w14:paraId="3B0D639A" w14:textId="77777777" w:rsidR="00051B06" w:rsidRPr="00B04AB2" w:rsidRDefault="00890DCE" w:rsidP="007E310B">
            <w:pPr>
              <w:pStyle w:val="a5"/>
              <w:tabs>
                <w:tab w:val="left" w:pos="426"/>
                <w:tab w:val="left" w:pos="851"/>
              </w:tabs>
              <w:spacing w:after="0"/>
              <w:ind w:firstLine="567"/>
              <w:jc w:val="both"/>
              <w:rPr>
                <w:rFonts w:ascii="Times New Roman" w:hAnsi="Times New Roman"/>
                <w:b/>
                <w:color w:val="000000" w:themeColor="text1"/>
              </w:rPr>
            </w:pPr>
            <w:r w:rsidRPr="00B04AB2">
              <w:rPr>
                <w:rFonts w:ascii="Times New Roman" w:hAnsi="Times New Roman"/>
                <w:b/>
                <w:color w:val="000000" w:themeColor="text1"/>
              </w:rPr>
              <w:t>Педагогика в системе наук о человеке</w:t>
            </w:r>
            <w:r w:rsidRPr="00B04AB2">
              <w:rPr>
                <w:rFonts w:ascii="Times New Roman" w:hAnsi="Times New Roman"/>
                <w:b/>
                <w:color w:val="000000" w:themeColor="text1"/>
                <w:lang w:val="kk-KZ"/>
              </w:rPr>
              <w:t>.</w:t>
            </w:r>
            <w:r w:rsidRPr="00B04AB2">
              <w:rPr>
                <w:rFonts w:ascii="Times New Roman" w:hAnsi="Times New Roman"/>
                <w:b/>
                <w:color w:val="000000" w:themeColor="text1"/>
              </w:rPr>
              <w:t xml:space="preserve"> </w:t>
            </w:r>
          </w:p>
          <w:p w14:paraId="0BB2E5D6" w14:textId="77777777" w:rsidR="006318F7" w:rsidRPr="00B04AB2" w:rsidRDefault="00890DCE" w:rsidP="007E310B">
            <w:pPr>
              <w:pStyle w:val="a5"/>
              <w:tabs>
                <w:tab w:val="left" w:pos="426"/>
                <w:tab w:val="left" w:pos="851"/>
              </w:tabs>
              <w:spacing w:after="0"/>
              <w:ind w:firstLine="567"/>
              <w:jc w:val="both"/>
              <w:rPr>
                <w:rFonts w:ascii="Times New Roman" w:hAnsi="Times New Roman"/>
                <w:color w:val="000000" w:themeColor="text1"/>
              </w:rPr>
            </w:pPr>
            <w:r w:rsidRPr="00B04AB2">
              <w:rPr>
                <w:rFonts w:ascii="Times New Roman" w:hAnsi="Times New Roman"/>
                <w:color w:val="000000" w:themeColor="text1"/>
              </w:rPr>
              <w:t xml:space="preserve">Становление и развитие педагогической науки. Педагогика как область </w:t>
            </w:r>
            <w:proofErr w:type="gramStart"/>
            <w:r w:rsidRPr="00B04AB2">
              <w:rPr>
                <w:rFonts w:ascii="Times New Roman" w:hAnsi="Times New Roman"/>
                <w:color w:val="000000" w:themeColor="text1"/>
              </w:rPr>
              <w:t>современного</w:t>
            </w:r>
            <w:proofErr w:type="gramEnd"/>
            <w:r w:rsidRPr="00B04AB2">
              <w:rPr>
                <w:rFonts w:ascii="Times New Roman" w:hAnsi="Times New Roman"/>
                <w:color w:val="000000" w:themeColor="text1"/>
              </w:rPr>
              <w:t xml:space="preserve"> </w:t>
            </w:r>
            <w:proofErr w:type="spellStart"/>
            <w:r w:rsidRPr="00B04AB2">
              <w:rPr>
                <w:rFonts w:ascii="Times New Roman" w:hAnsi="Times New Roman"/>
                <w:color w:val="000000" w:themeColor="text1"/>
              </w:rPr>
              <w:t>человекознания</w:t>
            </w:r>
            <w:proofErr w:type="spellEnd"/>
            <w:r w:rsidRPr="00B04AB2">
              <w:rPr>
                <w:rFonts w:ascii="Times New Roman" w:hAnsi="Times New Roman"/>
                <w:color w:val="000000" w:themeColor="text1"/>
              </w:rPr>
              <w:t xml:space="preserve">. Педагогика как наука. Объект, предмет и функции педагогики. Задачи педагогической науки на современном этапе развития общества.  Основные категории педагогики (воспитание, обучение, образование, педагогический процесс), их взаимосвязь. Специфика использования педагогической наукой междисциплинарных понятий (личность, деятельность, общение, развитие, социализация, формирование). </w:t>
            </w:r>
            <w:r w:rsidRPr="00B04AB2">
              <w:rPr>
                <w:rFonts w:ascii="Times New Roman" w:hAnsi="Times New Roman"/>
                <w:color w:val="000000" w:themeColor="text1"/>
              </w:rPr>
              <w:lastRenderedPageBreak/>
              <w:t xml:space="preserve">Система педагогических наук. Формы взаимосвязи педагогики с философией, психологией, социологией, </w:t>
            </w:r>
            <w:r w:rsidR="006318F7" w:rsidRPr="00B04AB2">
              <w:rPr>
                <w:rFonts w:ascii="Times New Roman" w:hAnsi="Times New Roman"/>
                <w:color w:val="000000" w:themeColor="text1"/>
              </w:rPr>
              <w:t>физиологией и другими науками.</w:t>
            </w:r>
          </w:p>
        </w:tc>
        <w:tc>
          <w:tcPr>
            <w:tcW w:w="1245" w:type="dxa"/>
          </w:tcPr>
          <w:p w14:paraId="692802E1" w14:textId="022D4676" w:rsidR="000F2729" w:rsidRPr="00B04AB2" w:rsidRDefault="00B04AB2" w:rsidP="007E310B">
            <w:pPr>
              <w:pStyle w:val="a5"/>
              <w:tabs>
                <w:tab w:val="left" w:pos="426"/>
                <w:tab w:val="left" w:pos="851"/>
              </w:tabs>
              <w:spacing w:after="0"/>
              <w:ind w:firstLine="567"/>
              <w:jc w:val="both"/>
              <w:rPr>
                <w:rFonts w:ascii="Times New Roman" w:hAnsi="Times New Roman"/>
                <w:color w:val="000000" w:themeColor="text1"/>
                <w:lang w:val="kk-KZ"/>
              </w:rPr>
            </w:pPr>
            <w:r>
              <w:rPr>
                <w:rFonts w:ascii="Times New Roman" w:hAnsi="Times New Roman"/>
                <w:color w:val="000000" w:themeColor="text1"/>
                <w:lang w:val="kk-KZ"/>
              </w:rPr>
              <w:lastRenderedPageBreak/>
              <w:t>4</w:t>
            </w:r>
          </w:p>
        </w:tc>
        <w:tc>
          <w:tcPr>
            <w:tcW w:w="1306" w:type="dxa"/>
          </w:tcPr>
          <w:p w14:paraId="3F035E29" w14:textId="2DE81848" w:rsidR="000F2729" w:rsidRPr="00B04AB2" w:rsidRDefault="0099230F"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2</w:t>
            </w:r>
            <w:r w:rsidR="000F2729" w:rsidRPr="00B04AB2">
              <w:rPr>
                <w:rFonts w:ascii="Times New Roman" w:hAnsi="Times New Roman" w:cs="Times New Roman"/>
                <w:color w:val="000000" w:themeColor="text1"/>
                <w:sz w:val="24"/>
                <w:szCs w:val="24"/>
                <w:lang w:val="kk-KZ"/>
              </w:rPr>
              <w:t xml:space="preserve"> (А)</w:t>
            </w:r>
          </w:p>
          <w:p w14:paraId="7F401E5C"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59D9BCF6"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054B01F2" w14:textId="77777777" w:rsidTr="00DD6292">
        <w:tc>
          <w:tcPr>
            <w:tcW w:w="681" w:type="dxa"/>
            <w:hideMark/>
          </w:tcPr>
          <w:p w14:paraId="6DC111E8" w14:textId="60FB66AE"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r w:rsidRPr="00B04AB2">
              <w:rPr>
                <w:rFonts w:ascii="Times New Roman" w:eastAsia="Times New Roman" w:hAnsi="Times New Roman" w:cs="Times New Roman"/>
                <w:bCs/>
                <w:color w:val="000000" w:themeColor="text1"/>
                <w:sz w:val="24"/>
                <w:szCs w:val="24"/>
                <w:lang w:val="kk-KZ"/>
              </w:rPr>
              <w:lastRenderedPageBreak/>
              <w:t>6</w:t>
            </w:r>
          </w:p>
          <w:p w14:paraId="279EF86E" w14:textId="18AD57EC"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6</w:t>
            </w:r>
          </w:p>
        </w:tc>
        <w:tc>
          <w:tcPr>
            <w:tcW w:w="6090" w:type="dxa"/>
          </w:tcPr>
          <w:p w14:paraId="22D8D7B6" w14:textId="77777777" w:rsidR="006318F7" w:rsidRPr="00B04AB2" w:rsidRDefault="00890DCE" w:rsidP="007E310B">
            <w:pPr>
              <w:pStyle w:val="a5"/>
              <w:tabs>
                <w:tab w:val="left" w:pos="426"/>
                <w:tab w:val="left" w:pos="851"/>
              </w:tabs>
              <w:spacing w:after="0"/>
              <w:ind w:firstLine="567"/>
              <w:jc w:val="both"/>
              <w:rPr>
                <w:rFonts w:ascii="Times New Roman" w:hAnsi="Times New Roman"/>
                <w:color w:val="000000" w:themeColor="text1"/>
              </w:rPr>
            </w:pPr>
            <w:r w:rsidRPr="00B04AB2">
              <w:rPr>
                <w:rFonts w:ascii="Times New Roman" w:hAnsi="Times New Roman"/>
                <w:b/>
                <w:color w:val="000000" w:themeColor="text1"/>
              </w:rPr>
              <w:t>Методологические основы и методы педагогического исследования</w:t>
            </w:r>
            <w:r w:rsidRPr="00B04AB2">
              <w:rPr>
                <w:rFonts w:ascii="Times New Roman" w:hAnsi="Times New Roman"/>
                <w:b/>
                <w:color w:val="000000" w:themeColor="text1"/>
                <w:lang w:val="kk-KZ"/>
              </w:rPr>
              <w:t xml:space="preserve">. </w:t>
            </w:r>
            <w:r w:rsidRPr="00B04AB2">
              <w:rPr>
                <w:rFonts w:ascii="Times New Roman" w:hAnsi="Times New Roman"/>
                <w:b/>
                <w:color w:val="000000" w:themeColor="text1"/>
              </w:rPr>
              <w:t xml:space="preserve"> </w:t>
            </w:r>
            <w:r w:rsidRPr="00B04AB2">
              <w:rPr>
                <w:rFonts w:ascii="Times New Roman" w:hAnsi="Times New Roman"/>
                <w:color w:val="000000" w:themeColor="text1"/>
              </w:rPr>
              <w:t>Понятие о методологии педагогической науки и методологической культуре педагога.</w:t>
            </w:r>
            <w:r w:rsidR="001341BF" w:rsidRPr="00B04AB2">
              <w:rPr>
                <w:rFonts w:ascii="Times New Roman" w:hAnsi="Times New Roman"/>
                <w:color w:val="000000" w:themeColor="text1"/>
              </w:rPr>
              <w:t xml:space="preserve"> Уровни методологии педагогики</w:t>
            </w:r>
            <w:proofErr w:type="gramStart"/>
            <w:r w:rsidR="001341BF" w:rsidRPr="00B04AB2">
              <w:rPr>
                <w:rFonts w:ascii="Times New Roman" w:hAnsi="Times New Roman"/>
                <w:color w:val="000000" w:themeColor="text1"/>
              </w:rPr>
              <w:t>.</w:t>
            </w:r>
            <w:proofErr w:type="gramEnd"/>
            <w:r w:rsidR="006318F7" w:rsidRPr="00B04AB2">
              <w:rPr>
                <w:rFonts w:ascii="Times New Roman" w:hAnsi="Times New Roman"/>
                <w:color w:val="000000" w:themeColor="text1"/>
                <w:lang w:val="kk-KZ"/>
              </w:rPr>
              <w:t xml:space="preserve"> </w:t>
            </w:r>
            <w:proofErr w:type="gramStart"/>
            <w:r w:rsidRPr="00B04AB2">
              <w:rPr>
                <w:rFonts w:ascii="Times New Roman" w:hAnsi="Times New Roman"/>
                <w:color w:val="000000" w:themeColor="text1"/>
              </w:rPr>
              <w:t>з</w:t>
            </w:r>
            <w:proofErr w:type="gramEnd"/>
            <w:r w:rsidRPr="00B04AB2">
              <w:rPr>
                <w:rFonts w:ascii="Times New Roman" w:hAnsi="Times New Roman"/>
                <w:color w:val="000000" w:themeColor="text1"/>
              </w:rPr>
              <w:t>аконы, закономерности</w:t>
            </w:r>
            <w:r w:rsidR="001341BF" w:rsidRPr="00B04AB2">
              <w:rPr>
                <w:rFonts w:ascii="Times New Roman" w:hAnsi="Times New Roman"/>
                <w:color w:val="000000" w:themeColor="text1"/>
                <w:lang w:val="kk-KZ"/>
              </w:rPr>
              <w:t xml:space="preserve"> педагогики</w:t>
            </w:r>
            <w:r w:rsidRPr="00B04AB2">
              <w:rPr>
                <w:rFonts w:ascii="Times New Roman" w:hAnsi="Times New Roman"/>
                <w:color w:val="000000" w:themeColor="text1"/>
              </w:rPr>
              <w:t xml:space="preserve">. Законы диалектики, их всеобщий характер. Системный подход как отражение всеобщей связи явлений. </w:t>
            </w:r>
            <w:r w:rsidR="00BA3073" w:rsidRPr="00B04AB2">
              <w:rPr>
                <w:rFonts w:ascii="Times New Roman" w:hAnsi="Times New Roman"/>
                <w:color w:val="000000" w:themeColor="text1"/>
                <w:lang w:val="kk-KZ"/>
              </w:rPr>
              <w:t xml:space="preserve">Мотивационные и аффективные теории  учения. Социально-культурные теории обучения. </w:t>
            </w:r>
            <w:r w:rsidRPr="00B04AB2">
              <w:rPr>
                <w:rFonts w:ascii="Times New Roman" w:hAnsi="Times New Roman"/>
                <w:color w:val="000000" w:themeColor="text1"/>
              </w:rPr>
              <w:t xml:space="preserve"> Теория деятельности. Теория ценностей. Теория управления. Теория социализации. Диалектика взаимодействия педагогической теории и практики.  Сущность и содержание научно-педагогического исследования. Организация педагогического исследования. Методы педагогической науки. Технология научно-педагогического исследования. Методы исследовательской деятельности учителя. Методологические основы педагогического исследования. Методика организации и проведения конкретно</w:t>
            </w:r>
            <w:r w:rsidR="003A4572" w:rsidRPr="00B04AB2">
              <w:rPr>
                <w:rFonts w:ascii="Times New Roman" w:hAnsi="Times New Roman"/>
                <w:color w:val="000000" w:themeColor="text1"/>
              </w:rPr>
              <w:t>го педагогического исследования</w:t>
            </w:r>
          </w:p>
        </w:tc>
        <w:tc>
          <w:tcPr>
            <w:tcW w:w="1245" w:type="dxa"/>
          </w:tcPr>
          <w:p w14:paraId="73D82047"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3</w:t>
            </w:r>
          </w:p>
        </w:tc>
        <w:tc>
          <w:tcPr>
            <w:tcW w:w="1306" w:type="dxa"/>
          </w:tcPr>
          <w:p w14:paraId="455B48B7"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2 (В)</w:t>
            </w:r>
          </w:p>
          <w:p w14:paraId="5A01774F"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4EA3C176" w14:textId="77777777" w:rsidTr="00DD6292">
        <w:trPr>
          <w:trHeight w:val="1320"/>
        </w:trPr>
        <w:tc>
          <w:tcPr>
            <w:tcW w:w="681" w:type="dxa"/>
            <w:hideMark/>
          </w:tcPr>
          <w:p w14:paraId="29965823" w14:textId="4D12C8E8" w:rsidR="00833C6D" w:rsidRPr="00B04AB2" w:rsidRDefault="00833C6D" w:rsidP="007E310B">
            <w:pPr>
              <w:pStyle w:val="a3"/>
              <w:numPr>
                <w:ilvl w:val="0"/>
                <w:numId w:val="1"/>
              </w:numPr>
              <w:tabs>
                <w:tab w:val="left" w:pos="454"/>
                <w:tab w:val="left" w:pos="851"/>
              </w:tabs>
              <w:ind w:left="0" w:firstLine="567"/>
              <w:jc w:val="both"/>
              <w:rPr>
                <w:rFonts w:ascii="Times New Roman" w:eastAsia="Times New Roman" w:hAnsi="Times New Roman" w:cs="Times New Roman"/>
                <w:bCs/>
                <w:color w:val="000000" w:themeColor="text1"/>
                <w:sz w:val="24"/>
                <w:szCs w:val="24"/>
              </w:rPr>
            </w:pPr>
          </w:p>
          <w:p w14:paraId="64B253C1" w14:textId="28440D66"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7</w:t>
            </w:r>
          </w:p>
        </w:tc>
        <w:tc>
          <w:tcPr>
            <w:tcW w:w="6090" w:type="dxa"/>
          </w:tcPr>
          <w:p w14:paraId="07C00B8A" w14:textId="77777777" w:rsidR="006318F7" w:rsidRPr="00B04AB2" w:rsidRDefault="00890DCE" w:rsidP="007E310B">
            <w:pPr>
              <w:pStyle w:val="a5"/>
              <w:tabs>
                <w:tab w:val="left" w:pos="426"/>
                <w:tab w:val="left" w:pos="851"/>
              </w:tabs>
              <w:spacing w:after="0"/>
              <w:ind w:firstLine="567"/>
              <w:jc w:val="both"/>
              <w:rPr>
                <w:rFonts w:ascii="Times New Roman" w:hAnsi="Times New Roman"/>
                <w:color w:val="000000" w:themeColor="text1"/>
                <w:lang w:val="kk-KZ"/>
              </w:rPr>
            </w:pPr>
            <w:r w:rsidRPr="00B04AB2">
              <w:rPr>
                <w:rFonts w:ascii="Times New Roman" w:hAnsi="Times New Roman"/>
                <w:b/>
                <w:color w:val="000000" w:themeColor="text1"/>
                <w:lang w:val="kk-KZ"/>
              </w:rPr>
              <w:t xml:space="preserve">Личность как объект, субъект воспитания и факторы ее развития и формирования. </w:t>
            </w:r>
            <w:r w:rsidRPr="00B04AB2">
              <w:rPr>
                <w:rFonts w:ascii="Times New Roman" w:hAnsi="Times New Roman"/>
                <w:color w:val="000000" w:themeColor="text1"/>
                <w:lang w:val="kk-KZ"/>
              </w:rPr>
              <w:t xml:space="preserve">Методологическая основа педагогического понимания личности, факторов ее развития, формирования и воспитания. Понятия «личность», «человек», «индивид», «индивидуальность» и их соотношение. Личность как субъект деятельности и саморазвития. Характеристика понятий «развитие», «воспитание», «формирование», «социализация» личности и их соотношение. Факторы, влияющие на развитие и формирование, воспитание, социализацию  личности (внешние и внутренние, биологические и социальные). Личность как объект и субъект воспитания, собственного развития. Движущие силы и основные закономерности развития и формирования личности.. Понятие о возрастных особенностях развития личности, ее природный потенциал. </w:t>
            </w:r>
            <w:r w:rsidR="000C0AB4" w:rsidRPr="00B04AB2">
              <w:rPr>
                <w:rFonts w:ascii="Times New Roman" w:hAnsi="Times New Roman"/>
                <w:color w:val="000000" w:themeColor="text1"/>
                <w:lang w:val="kk-KZ"/>
              </w:rPr>
              <w:t xml:space="preserve">Развитие потенциала талантливых и одаренных детей. </w:t>
            </w:r>
            <w:r w:rsidRPr="00B04AB2">
              <w:rPr>
                <w:rFonts w:ascii="Times New Roman" w:hAnsi="Times New Roman"/>
                <w:color w:val="000000" w:themeColor="text1"/>
                <w:lang w:val="kk-KZ"/>
              </w:rPr>
              <w:t xml:space="preserve">Возрастные этапы в развитии личности обучающегося, характеристика возрастной периодизации. </w:t>
            </w:r>
            <w:r w:rsidR="000C0AB4" w:rsidRPr="00B04AB2">
              <w:rPr>
                <w:rFonts w:ascii="Times New Roman" w:hAnsi="Times New Roman"/>
                <w:color w:val="000000" w:themeColor="text1"/>
                <w:lang w:val="kk-KZ"/>
              </w:rPr>
              <w:t>Теория разума в контексте возрастынх  различий.</w:t>
            </w:r>
            <w:r w:rsidRPr="00B04AB2">
              <w:rPr>
                <w:rFonts w:ascii="Times New Roman" w:hAnsi="Times New Roman"/>
                <w:color w:val="000000" w:themeColor="text1"/>
                <w:lang w:val="kk-KZ"/>
              </w:rPr>
              <w:t xml:space="preserve"> Педагогическая поддержка развития, обучения, саморазвития, са</w:t>
            </w:r>
            <w:r w:rsidR="006318F7" w:rsidRPr="00B04AB2">
              <w:rPr>
                <w:rFonts w:ascii="Times New Roman" w:hAnsi="Times New Roman"/>
                <w:color w:val="000000" w:themeColor="text1"/>
                <w:lang w:val="kk-KZ"/>
              </w:rPr>
              <w:t>мовоспитания обучающихся.</w:t>
            </w:r>
          </w:p>
        </w:tc>
        <w:tc>
          <w:tcPr>
            <w:tcW w:w="1245" w:type="dxa"/>
          </w:tcPr>
          <w:p w14:paraId="6D8751EC"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3</w:t>
            </w:r>
          </w:p>
        </w:tc>
        <w:tc>
          <w:tcPr>
            <w:tcW w:w="1306" w:type="dxa"/>
          </w:tcPr>
          <w:p w14:paraId="7B5EABB0"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79ED80EF"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277856B9"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56C75EC1" w14:textId="77777777" w:rsidTr="00DD6292">
        <w:tc>
          <w:tcPr>
            <w:tcW w:w="681" w:type="dxa"/>
            <w:hideMark/>
          </w:tcPr>
          <w:p w14:paraId="7B41A5ED" w14:textId="2BD37D5A"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6B7CB86A" w14:textId="2ABBA8BB" w:rsidR="00833C6D" w:rsidRPr="00B04AB2" w:rsidRDefault="00833C6D" w:rsidP="00833C6D">
            <w:pPr>
              <w:rPr>
                <w:rFonts w:ascii="Times New Roman" w:hAnsi="Times New Roman" w:cs="Times New Roman"/>
                <w:sz w:val="24"/>
                <w:szCs w:val="24"/>
              </w:rPr>
            </w:pPr>
          </w:p>
          <w:p w14:paraId="7C44C8E6" w14:textId="75DC1DE1" w:rsidR="00833C6D" w:rsidRPr="00B04AB2" w:rsidRDefault="00833C6D" w:rsidP="00833C6D">
            <w:pPr>
              <w:rPr>
                <w:rFonts w:ascii="Times New Roman" w:hAnsi="Times New Roman" w:cs="Times New Roman"/>
                <w:sz w:val="24"/>
                <w:szCs w:val="24"/>
              </w:rPr>
            </w:pPr>
          </w:p>
          <w:p w14:paraId="18734A89" w14:textId="19FF1EBF"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8</w:t>
            </w:r>
          </w:p>
        </w:tc>
        <w:tc>
          <w:tcPr>
            <w:tcW w:w="6090" w:type="dxa"/>
          </w:tcPr>
          <w:p w14:paraId="2087820A" w14:textId="77777777" w:rsidR="006318F7" w:rsidRPr="00B04AB2" w:rsidRDefault="00890DCE" w:rsidP="007E310B">
            <w:pPr>
              <w:pStyle w:val="a5"/>
              <w:tabs>
                <w:tab w:val="left" w:pos="426"/>
                <w:tab w:val="left" w:pos="851"/>
              </w:tabs>
              <w:spacing w:after="0"/>
              <w:ind w:firstLine="567"/>
              <w:jc w:val="both"/>
              <w:rPr>
                <w:rFonts w:ascii="Times New Roman" w:hAnsi="Times New Roman"/>
                <w:color w:val="000000" w:themeColor="text1"/>
              </w:rPr>
            </w:pPr>
            <w:r w:rsidRPr="00B04AB2">
              <w:rPr>
                <w:rFonts w:ascii="Times New Roman" w:hAnsi="Times New Roman"/>
                <w:b/>
                <w:color w:val="000000" w:themeColor="text1"/>
              </w:rPr>
              <w:t>Сущность и структура целостного педагогического процесса (ЦПП)</w:t>
            </w:r>
            <w:r w:rsidRPr="00B04AB2">
              <w:rPr>
                <w:rFonts w:ascii="Times New Roman" w:hAnsi="Times New Roman"/>
                <w:b/>
                <w:color w:val="000000" w:themeColor="text1"/>
                <w:lang w:val="kk-KZ"/>
              </w:rPr>
              <w:t>.</w:t>
            </w:r>
            <w:r w:rsidRPr="00B04AB2">
              <w:rPr>
                <w:rFonts w:ascii="Times New Roman" w:hAnsi="Times New Roman"/>
                <w:color w:val="000000" w:themeColor="text1"/>
                <w:lang w:val="kk-KZ"/>
              </w:rPr>
              <w:t xml:space="preserve"> </w:t>
            </w:r>
            <w:r w:rsidRPr="00B04AB2">
              <w:rPr>
                <w:rFonts w:ascii="Times New Roman" w:hAnsi="Times New Roman"/>
                <w:color w:val="000000" w:themeColor="text1"/>
              </w:rPr>
              <w:t xml:space="preserve"> Понятия «объект деятельности учителя» и «педагогический процесс» (</w:t>
            </w:r>
            <w:proofErr w:type="spellStart"/>
            <w:r w:rsidRPr="00B04AB2">
              <w:rPr>
                <w:rFonts w:ascii="Times New Roman" w:hAnsi="Times New Roman"/>
                <w:color w:val="000000" w:themeColor="text1"/>
              </w:rPr>
              <w:t>П.Ф.Каптерев</w:t>
            </w:r>
            <w:proofErr w:type="spellEnd"/>
            <w:r w:rsidRPr="00B04AB2">
              <w:rPr>
                <w:rFonts w:ascii="Times New Roman" w:hAnsi="Times New Roman"/>
                <w:color w:val="000000" w:themeColor="text1"/>
              </w:rPr>
              <w:t xml:space="preserve">, </w:t>
            </w:r>
            <w:proofErr w:type="spellStart"/>
            <w:r w:rsidRPr="00B04AB2">
              <w:rPr>
                <w:rFonts w:ascii="Times New Roman" w:hAnsi="Times New Roman"/>
                <w:color w:val="000000" w:themeColor="text1"/>
              </w:rPr>
              <w:t>Н.Д.Хмель</w:t>
            </w:r>
            <w:proofErr w:type="spellEnd"/>
            <w:r w:rsidRPr="00B04AB2">
              <w:rPr>
                <w:rFonts w:ascii="Times New Roman" w:hAnsi="Times New Roman"/>
                <w:color w:val="000000" w:themeColor="text1"/>
              </w:rPr>
              <w:t xml:space="preserve">, </w:t>
            </w:r>
            <w:proofErr w:type="spellStart"/>
            <w:r w:rsidRPr="00B04AB2">
              <w:rPr>
                <w:rFonts w:ascii="Times New Roman" w:hAnsi="Times New Roman"/>
                <w:color w:val="000000" w:themeColor="text1"/>
              </w:rPr>
              <w:t>В.А.Сластенин</w:t>
            </w:r>
            <w:proofErr w:type="spellEnd"/>
            <w:r w:rsidRPr="00B04AB2">
              <w:rPr>
                <w:rFonts w:ascii="Times New Roman" w:hAnsi="Times New Roman"/>
                <w:color w:val="000000" w:themeColor="text1"/>
              </w:rPr>
              <w:t xml:space="preserve"> и др.). Педагогический процесс как социальная система</w:t>
            </w:r>
            <w:r w:rsidR="000C0AB4" w:rsidRPr="00B04AB2">
              <w:rPr>
                <w:rFonts w:ascii="Times New Roman" w:hAnsi="Times New Roman"/>
                <w:color w:val="000000" w:themeColor="text1"/>
                <w:lang w:val="kk-KZ"/>
              </w:rPr>
              <w:t>.</w:t>
            </w:r>
            <w:r w:rsidRPr="00B04AB2">
              <w:rPr>
                <w:rFonts w:ascii="Times New Roman" w:hAnsi="Times New Roman"/>
                <w:color w:val="000000" w:themeColor="text1"/>
              </w:rPr>
              <w:t xml:space="preserve"> Признаки и свойства педагогического процесса. Взаимодействие учителя и учащихся как субъектов деятельности (</w:t>
            </w:r>
            <w:proofErr w:type="gramStart"/>
            <w:r w:rsidRPr="00B04AB2">
              <w:rPr>
                <w:rFonts w:ascii="Times New Roman" w:hAnsi="Times New Roman"/>
                <w:color w:val="000000" w:themeColor="text1"/>
              </w:rPr>
              <w:t>субъект-субъектные</w:t>
            </w:r>
            <w:proofErr w:type="gramEnd"/>
            <w:r w:rsidRPr="00B04AB2">
              <w:rPr>
                <w:rFonts w:ascii="Times New Roman" w:hAnsi="Times New Roman"/>
                <w:color w:val="000000" w:themeColor="text1"/>
              </w:rPr>
              <w:t xml:space="preserve"> отношения) </w:t>
            </w:r>
            <w:r w:rsidRPr="00B04AB2">
              <w:rPr>
                <w:rFonts w:ascii="Times New Roman" w:hAnsi="Times New Roman"/>
                <w:color w:val="000000" w:themeColor="text1"/>
                <w:lang w:val="kk-KZ"/>
              </w:rPr>
              <w:lastRenderedPageBreak/>
              <w:t>С</w:t>
            </w:r>
            <w:proofErr w:type="spellStart"/>
            <w:r w:rsidRPr="00B04AB2">
              <w:rPr>
                <w:rFonts w:ascii="Times New Roman" w:hAnsi="Times New Roman"/>
                <w:color w:val="000000" w:themeColor="text1"/>
              </w:rPr>
              <w:t>ущностная</w:t>
            </w:r>
            <w:proofErr w:type="spellEnd"/>
            <w:r w:rsidRPr="00B04AB2">
              <w:rPr>
                <w:rFonts w:ascii="Times New Roman" w:hAnsi="Times New Roman"/>
                <w:color w:val="000000" w:themeColor="text1"/>
              </w:rPr>
              <w:t xml:space="preserve"> характеристика педагогического процесса. Целостность педагогического процесса. Структура и характеристика компонентов ЦПП. Функции целостного педагогического процесса (обучающая, воспитывающая, развивающая). Противоречия - движущая сила педагогического процесса. Двигательный механизм педагогического процесса (средства, формы, методы и приемы). Воспитательные механизмы педагогического процесса как система отношений между педагогами и учащимися, отношений внутри коллектива. Знание теории целостного педагогического процесса как основа профессиональной компетен</w:t>
            </w:r>
            <w:r w:rsidR="006318F7" w:rsidRPr="00B04AB2">
              <w:rPr>
                <w:rFonts w:ascii="Times New Roman" w:hAnsi="Times New Roman"/>
                <w:color w:val="000000" w:themeColor="text1"/>
              </w:rPr>
              <w:t>тности учителя.</w:t>
            </w:r>
          </w:p>
        </w:tc>
        <w:tc>
          <w:tcPr>
            <w:tcW w:w="1245" w:type="dxa"/>
          </w:tcPr>
          <w:p w14:paraId="099486BD" w14:textId="54738B6F" w:rsidR="000F2729" w:rsidRPr="00B04AB2" w:rsidRDefault="00B04AB2" w:rsidP="007E310B">
            <w:pPr>
              <w:tabs>
                <w:tab w:val="left" w:pos="274"/>
                <w:tab w:val="left" w:pos="426"/>
                <w:tab w:val="left" w:pos="851"/>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1306" w:type="dxa"/>
          </w:tcPr>
          <w:p w14:paraId="2201B09E"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35E15A77"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2158627F" w14:textId="4044AA73" w:rsidR="000F2729" w:rsidRPr="00B04AB2" w:rsidRDefault="000F2729" w:rsidP="00750602">
            <w:pPr>
              <w:tabs>
                <w:tab w:val="left" w:pos="274"/>
                <w:tab w:val="left" w:pos="426"/>
                <w:tab w:val="left" w:pos="851"/>
              </w:tabs>
              <w:ind w:firstLine="567"/>
              <w:jc w:val="center"/>
              <w:rPr>
                <w:rFonts w:ascii="Times New Roman" w:hAnsi="Times New Roman" w:cs="Times New Roman"/>
                <w:color w:val="000000" w:themeColor="text1"/>
                <w:sz w:val="24"/>
                <w:szCs w:val="24"/>
              </w:rPr>
            </w:pPr>
          </w:p>
        </w:tc>
      </w:tr>
      <w:tr w:rsidR="007E310B" w:rsidRPr="00B04AB2" w14:paraId="147E9780" w14:textId="77777777" w:rsidTr="00DD6292">
        <w:tc>
          <w:tcPr>
            <w:tcW w:w="681" w:type="dxa"/>
            <w:hideMark/>
          </w:tcPr>
          <w:p w14:paraId="398AE9EE" w14:textId="70C4F3BF"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4EC7C8C4" w14:textId="616DF412" w:rsidR="00833C6D" w:rsidRPr="00B04AB2" w:rsidRDefault="00833C6D" w:rsidP="00833C6D">
            <w:pPr>
              <w:rPr>
                <w:rFonts w:ascii="Times New Roman" w:hAnsi="Times New Roman" w:cs="Times New Roman"/>
                <w:sz w:val="24"/>
                <w:szCs w:val="24"/>
              </w:rPr>
            </w:pPr>
          </w:p>
          <w:p w14:paraId="523953D2" w14:textId="7C516DBC"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9</w:t>
            </w:r>
          </w:p>
        </w:tc>
        <w:tc>
          <w:tcPr>
            <w:tcW w:w="6090" w:type="dxa"/>
          </w:tcPr>
          <w:p w14:paraId="213D24CE" w14:textId="77B8CFE4" w:rsidR="005C1570" w:rsidRPr="00B04AB2" w:rsidRDefault="005C1570" w:rsidP="007E310B">
            <w:pPr>
              <w:pStyle w:val="a5"/>
              <w:tabs>
                <w:tab w:val="left" w:pos="426"/>
                <w:tab w:val="left" w:pos="851"/>
              </w:tabs>
              <w:spacing w:after="0"/>
              <w:ind w:firstLine="567"/>
              <w:jc w:val="both"/>
              <w:rPr>
                <w:rFonts w:ascii="Times New Roman" w:hAnsi="Times New Roman"/>
                <w:color w:val="000000" w:themeColor="text1"/>
                <w:lang w:val="kk-KZ"/>
              </w:rPr>
            </w:pPr>
            <w:r w:rsidRPr="00B04AB2">
              <w:rPr>
                <w:rFonts w:ascii="Times New Roman" w:hAnsi="Times New Roman"/>
                <w:b/>
                <w:color w:val="000000" w:themeColor="text1"/>
              </w:rPr>
              <w:t xml:space="preserve">Сущность и содержание воспитания в целостном педагогическом процессе </w:t>
            </w:r>
            <w:r w:rsidRPr="00B04AB2">
              <w:rPr>
                <w:rFonts w:ascii="Times New Roman" w:hAnsi="Times New Roman"/>
                <w:color w:val="000000" w:themeColor="text1"/>
              </w:rPr>
              <w:t xml:space="preserve">Сущность понятия «воспитание». Воспитание как часть целостного педагогического процесса. Типы воспитания в мировой истории. </w:t>
            </w:r>
            <w:proofErr w:type="spellStart"/>
            <w:proofErr w:type="gramStart"/>
            <w:r w:rsidRPr="00B04AB2">
              <w:rPr>
                <w:rFonts w:ascii="Times New Roman" w:hAnsi="Times New Roman"/>
                <w:color w:val="000000" w:themeColor="text1"/>
              </w:rPr>
              <w:t>C</w:t>
            </w:r>
            <w:proofErr w:type="gramEnd"/>
            <w:r w:rsidRPr="00B04AB2">
              <w:rPr>
                <w:rFonts w:ascii="Times New Roman" w:hAnsi="Times New Roman"/>
                <w:color w:val="000000" w:themeColor="text1"/>
              </w:rPr>
              <w:t>овременные</w:t>
            </w:r>
            <w:proofErr w:type="spellEnd"/>
            <w:r w:rsidRPr="00B04AB2">
              <w:rPr>
                <w:rFonts w:ascii="Times New Roman" w:hAnsi="Times New Roman"/>
                <w:color w:val="000000" w:themeColor="text1"/>
              </w:rPr>
              <w:t xml:space="preserve"> концепции, типы и модели воспитания. Идеология воспитания личности правового демократического государства. Виды воспитания и их характеристика. Традиционные виды воспитания. Социально-экономическая обусловленность содержания воспитания. Закономерности и принципы воспитания.       Взаимосвязь видов воспитания в ЦПП. Воспитание в контексте социализации. Основные ступени социализации школьника: идентификация, </w:t>
            </w:r>
            <w:r w:rsidR="007318ED" w:rsidRPr="00B04AB2">
              <w:rPr>
                <w:rFonts w:ascii="Times New Roman" w:hAnsi="Times New Roman"/>
                <w:color w:val="000000" w:themeColor="text1"/>
              </w:rPr>
              <w:t>индивидуализация, персонализация</w:t>
            </w:r>
            <w:r w:rsidRPr="00B04AB2">
              <w:rPr>
                <w:rFonts w:ascii="Times New Roman" w:hAnsi="Times New Roman"/>
                <w:color w:val="000000" w:themeColor="text1"/>
              </w:rPr>
              <w:t xml:space="preserve">. </w:t>
            </w:r>
            <w:r w:rsidR="00AE69AB" w:rsidRPr="00B04AB2">
              <w:rPr>
                <w:rFonts w:ascii="Times New Roman" w:hAnsi="Times New Roman"/>
                <w:color w:val="000000" w:themeColor="text1"/>
                <w:lang w:val="kk-KZ"/>
              </w:rPr>
              <w:t>«Біртұтас тәрбие бағдарламасы»</w:t>
            </w:r>
            <w:r w:rsidR="007D69EA" w:rsidRPr="00B04AB2">
              <w:rPr>
                <w:rFonts w:ascii="Times New Roman" w:hAnsi="Times New Roman"/>
                <w:color w:val="000000" w:themeColor="text1"/>
                <w:lang w:val="kk-KZ"/>
              </w:rPr>
              <w:t xml:space="preserve"> и главные ценности. </w:t>
            </w:r>
            <w:r w:rsidRPr="00B04AB2">
              <w:rPr>
                <w:rFonts w:ascii="Times New Roman" w:hAnsi="Times New Roman"/>
                <w:color w:val="000000" w:themeColor="text1"/>
                <w:lang w:val="kk-KZ"/>
              </w:rPr>
              <w:t>Понятие о средствах, формах, методах воспитания как двигательном механизме.</w:t>
            </w:r>
          </w:p>
          <w:p w14:paraId="41B9C867" w14:textId="77777777" w:rsidR="006318F7" w:rsidRPr="00B04AB2" w:rsidRDefault="005C1570" w:rsidP="007E310B">
            <w:pPr>
              <w:pStyle w:val="a5"/>
              <w:tabs>
                <w:tab w:val="left" w:pos="426"/>
                <w:tab w:val="left" w:pos="851"/>
              </w:tabs>
              <w:spacing w:after="0"/>
              <w:ind w:firstLine="567"/>
              <w:jc w:val="both"/>
              <w:rPr>
                <w:rFonts w:ascii="Times New Roman" w:hAnsi="Times New Roman"/>
                <w:color w:val="000000" w:themeColor="text1"/>
              </w:rPr>
            </w:pPr>
            <w:r w:rsidRPr="00B04AB2">
              <w:rPr>
                <w:rFonts w:ascii="Times New Roman" w:hAnsi="Times New Roman"/>
                <w:color w:val="000000" w:themeColor="text1"/>
                <w:lang w:val="kk-KZ"/>
              </w:rPr>
              <w:t>Классификация методов воспитания и критерии их разработки. Основы семейного воспитания</w:t>
            </w:r>
            <w:r w:rsidR="007318ED" w:rsidRPr="00B04AB2">
              <w:rPr>
                <w:rFonts w:ascii="Times New Roman" w:hAnsi="Times New Roman"/>
                <w:color w:val="000000" w:themeColor="text1"/>
                <w:lang w:val="kk-KZ"/>
              </w:rPr>
              <w:t>.</w:t>
            </w:r>
            <w:r w:rsidRPr="00B04AB2">
              <w:rPr>
                <w:rFonts w:ascii="Times New Roman" w:hAnsi="Times New Roman"/>
                <w:color w:val="000000" w:themeColor="text1"/>
                <w:lang w:val="kk-KZ"/>
              </w:rPr>
              <w:t xml:space="preserve"> Семья как фактор и активный субъект социализации личности ребенка. Нормативно-правовые основы семейного воспитания.</w:t>
            </w:r>
          </w:p>
        </w:tc>
        <w:tc>
          <w:tcPr>
            <w:tcW w:w="1245" w:type="dxa"/>
          </w:tcPr>
          <w:p w14:paraId="0F4A01E5"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3</w:t>
            </w:r>
          </w:p>
        </w:tc>
        <w:tc>
          <w:tcPr>
            <w:tcW w:w="1306" w:type="dxa"/>
          </w:tcPr>
          <w:p w14:paraId="253765F1"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594E876C"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34AE0EE8"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7E310B" w:rsidRPr="00B04AB2" w14:paraId="27067C53" w14:textId="77777777" w:rsidTr="00DD6292">
        <w:tc>
          <w:tcPr>
            <w:tcW w:w="681" w:type="dxa"/>
            <w:hideMark/>
          </w:tcPr>
          <w:p w14:paraId="5786CC56" w14:textId="5AEBCC51" w:rsidR="00833C6D" w:rsidRPr="00B04AB2" w:rsidRDefault="00833C6D" w:rsidP="007E310B">
            <w:pPr>
              <w:pStyle w:val="a3"/>
              <w:numPr>
                <w:ilvl w:val="0"/>
                <w:numId w:val="1"/>
              </w:numPr>
              <w:tabs>
                <w:tab w:val="left" w:pos="426"/>
                <w:tab w:val="left" w:pos="851"/>
              </w:tabs>
              <w:ind w:left="0" w:firstLine="567"/>
              <w:jc w:val="both"/>
              <w:rPr>
                <w:rFonts w:ascii="Times New Roman" w:eastAsia="Times New Roman" w:hAnsi="Times New Roman" w:cs="Times New Roman"/>
                <w:bCs/>
                <w:color w:val="000000" w:themeColor="text1"/>
                <w:sz w:val="24"/>
                <w:szCs w:val="24"/>
              </w:rPr>
            </w:pPr>
          </w:p>
          <w:p w14:paraId="230A258E" w14:textId="574F822A" w:rsidR="000F2729" w:rsidRPr="00B04AB2" w:rsidRDefault="00833C6D" w:rsidP="00833C6D">
            <w:pPr>
              <w:rPr>
                <w:rFonts w:ascii="Times New Roman" w:hAnsi="Times New Roman" w:cs="Times New Roman"/>
                <w:sz w:val="24"/>
                <w:szCs w:val="24"/>
                <w:lang w:val="kk-KZ"/>
              </w:rPr>
            </w:pPr>
            <w:r w:rsidRPr="00B04AB2">
              <w:rPr>
                <w:rFonts w:ascii="Times New Roman" w:hAnsi="Times New Roman" w:cs="Times New Roman"/>
                <w:sz w:val="24"/>
                <w:szCs w:val="24"/>
                <w:lang w:val="kk-KZ"/>
              </w:rPr>
              <w:t>10</w:t>
            </w:r>
          </w:p>
        </w:tc>
        <w:tc>
          <w:tcPr>
            <w:tcW w:w="6090" w:type="dxa"/>
          </w:tcPr>
          <w:p w14:paraId="6959D9FA" w14:textId="03B96029" w:rsidR="006318F7" w:rsidRPr="00B04AB2" w:rsidRDefault="005C1570" w:rsidP="007E310B">
            <w:pPr>
              <w:pStyle w:val="a5"/>
              <w:tabs>
                <w:tab w:val="left" w:pos="426"/>
                <w:tab w:val="left" w:pos="851"/>
              </w:tabs>
              <w:spacing w:after="0"/>
              <w:ind w:firstLine="567"/>
              <w:jc w:val="both"/>
              <w:rPr>
                <w:rFonts w:ascii="Times New Roman" w:hAnsi="Times New Roman"/>
                <w:color w:val="000000" w:themeColor="text1"/>
                <w:lang w:val="kk-KZ"/>
              </w:rPr>
            </w:pPr>
            <w:r w:rsidRPr="00B04AB2">
              <w:rPr>
                <w:rFonts w:ascii="Times New Roman" w:hAnsi="Times New Roman"/>
                <w:b/>
                <w:color w:val="000000" w:themeColor="text1"/>
              </w:rPr>
              <w:t>Дидактика как теория обучения и образования.</w:t>
            </w:r>
            <w:r w:rsidRPr="00B04AB2">
              <w:rPr>
                <w:rFonts w:ascii="Times New Roman" w:hAnsi="Times New Roman"/>
                <w:color w:val="000000" w:themeColor="text1"/>
              </w:rPr>
              <w:t xml:space="preserve"> Педагогическая теория </w:t>
            </w:r>
            <w:proofErr w:type="spellStart"/>
            <w:r w:rsidRPr="00B04AB2">
              <w:rPr>
                <w:rFonts w:ascii="Times New Roman" w:hAnsi="Times New Roman"/>
                <w:color w:val="000000" w:themeColor="text1"/>
              </w:rPr>
              <w:t>Я.А.Коменского</w:t>
            </w:r>
            <w:proofErr w:type="spellEnd"/>
            <w:r w:rsidRPr="00B04AB2">
              <w:rPr>
                <w:rFonts w:ascii="Times New Roman" w:hAnsi="Times New Roman"/>
                <w:color w:val="000000" w:themeColor="text1"/>
              </w:rPr>
              <w:t xml:space="preserve">. Основные категории современной дидактики. Сущность процесса обучения. </w:t>
            </w:r>
            <w:r w:rsidR="007318ED" w:rsidRPr="00B04AB2">
              <w:rPr>
                <w:rFonts w:ascii="Times New Roman" w:hAnsi="Times New Roman"/>
                <w:color w:val="000000" w:themeColor="text1"/>
                <w:lang w:val="kk-KZ"/>
              </w:rPr>
              <w:t>Бихеовиористический, когнитивный,</w:t>
            </w:r>
            <w:r w:rsidR="007318ED" w:rsidRPr="00B04AB2">
              <w:rPr>
                <w:rFonts w:ascii="Times New Roman" w:hAnsi="Times New Roman"/>
                <w:color w:val="000000" w:themeColor="text1"/>
              </w:rPr>
              <w:t xml:space="preserve"> </w:t>
            </w:r>
            <w:proofErr w:type="spellStart"/>
            <w:r w:rsidR="007318ED" w:rsidRPr="00B04AB2">
              <w:rPr>
                <w:rFonts w:ascii="Times New Roman" w:hAnsi="Times New Roman"/>
                <w:color w:val="000000" w:themeColor="text1"/>
              </w:rPr>
              <w:t>к</w:t>
            </w:r>
            <w:r w:rsidRPr="00B04AB2">
              <w:rPr>
                <w:rFonts w:ascii="Times New Roman" w:hAnsi="Times New Roman"/>
                <w:color w:val="000000" w:themeColor="text1"/>
              </w:rPr>
              <w:t>омпетентностный</w:t>
            </w:r>
            <w:proofErr w:type="spellEnd"/>
            <w:r w:rsidRPr="00B04AB2">
              <w:rPr>
                <w:rFonts w:ascii="Times New Roman" w:hAnsi="Times New Roman"/>
                <w:color w:val="000000" w:themeColor="text1"/>
              </w:rPr>
              <w:t xml:space="preserve"> подход в обучении. Особенности обучения в </w:t>
            </w:r>
            <w:proofErr w:type="gramStart"/>
            <w:r w:rsidR="001D0451" w:rsidRPr="00B04AB2">
              <w:rPr>
                <w:rFonts w:ascii="Times New Roman" w:hAnsi="Times New Roman"/>
                <w:color w:val="000000" w:themeColor="text1"/>
                <w:lang w:val="kk-KZ"/>
              </w:rPr>
              <w:t>обновленном</w:t>
            </w:r>
            <w:proofErr w:type="gramEnd"/>
            <w:r w:rsidR="001D0451" w:rsidRPr="00B04AB2">
              <w:rPr>
                <w:rFonts w:ascii="Times New Roman" w:hAnsi="Times New Roman"/>
                <w:color w:val="000000" w:themeColor="text1"/>
                <w:lang w:val="kk-KZ"/>
              </w:rPr>
              <w:t xml:space="preserve"> содержаний образования. </w:t>
            </w:r>
            <w:r w:rsidR="007318ED" w:rsidRPr="00B04AB2">
              <w:rPr>
                <w:rFonts w:ascii="Times New Roman" w:hAnsi="Times New Roman"/>
                <w:color w:val="000000" w:themeColor="text1"/>
                <w:lang w:val="kk-KZ"/>
              </w:rPr>
              <w:t xml:space="preserve">Управление и лидерство в обучении. </w:t>
            </w:r>
            <w:r w:rsidRPr="00B04AB2">
              <w:rPr>
                <w:rFonts w:ascii="Times New Roman" w:hAnsi="Times New Roman"/>
                <w:color w:val="000000" w:themeColor="text1"/>
              </w:rPr>
              <w:t xml:space="preserve">Сущность профильного обучения и особенности его организации. </w:t>
            </w:r>
            <w:r w:rsidR="001D0451" w:rsidRPr="00B04AB2">
              <w:rPr>
                <w:rFonts w:ascii="Times New Roman" w:hAnsi="Times New Roman"/>
                <w:color w:val="000000" w:themeColor="text1"/>
                <w:lang w:val="kk-KZ"/>
              </w:rPr>
              <w:t>Обучение критическому мышлению.</w:t>
            </w:r>
            <w:r w:rsidRPr="00B04AB2">
              <w:rPr>
                <w:rFonts w:ascii="Times New Roman" w:hAnsi="Times New Roman"/>
                <w:color w:val="000000" w:themeColor="text1"/>
              </w:rPr>
              <w:t xml:space="preserve"> </w:t>
            </w:r>
            <w:r w:rsidR="007318ED" w:rsidRPr="00B04AB2">
              <w:rPr>
                <w:rFonts w:ascii="Times New Roman" w:hAnsi="Times New Roman"/>
                <w:color w:val="000000" w:themeColor="text1"/>
                <w:lang w:val="kk-KZ"/>
              </w:rPr>
              <w:t xml:space="preserve">Таксономия Блума. Диалоговое обучение. </w:t>
            </w:r>
            <w:r w:rsidR="00230651" w:rsidRPr="00B04AB2">
              <w:rPr>
                <w:rFonts w:ascii="Times New Roman" w:hAnsi="Times New Roman"/>
                <w:color w:val="000000" w:themeColor="text1"/>
                <w:lang w:val="kk-KZ"/>
              </w:rPr>
              <w:t>Интерактивные м</w:t>
            </w:r>
            <w:proofErr w:type="spellStart"/>
            <w:r w:rsidR="00F15A8B" w:rsidRPr="00B04AB2">
              <w:rPr>
                <w:rFonts w:ascii="Times New Roman" w:hAnsi="Times New Roman"/>
                <w:color w:val="000000" w:themeColor="text1"/>
              </w:rPr>
              <w:t>етоды</w:t>
            </w:r>
            <w:proofErr w:type="spellEnd"/>
            <w:r w:rsidR="00F15A8B" w:rsidRPr="00B04AB2">
              <w:rPr>
                <w:rFonts w:ascii="Times New Roman" w:hAnsi="Times New Roman"/>
                <w:color w:val="000000" w:themeColor="text1"/>
              </w:rPr>
              <w:t xml:space="preserve"> обучения</w:t>
            </w:r>
            <w:r w:rsidR="007318ED" w:rsidRPr="00B04AB2">
              <w:rPr>
                <w:rFonts w:ascii="Times New Roman" w:hAnsi="Times New Roman"/>
                <w:color w:val="000000" w:themeColor="text1"/>
                <w:lang w:val="kk-KZ"/>
              </w:rPr>
              <w:t>.</w:t>
            </w:r>
            <w:r w:rsidR="00F15A8B" w:rsidRPr="00B04AB2">
              <w:rPr>
                <w:rFonts w:ascii="Times New Roman" w:hAnsi="Times New Roman"/>
                <w:color w:val="000000" w:themeColor="text1"/>
              </w:rPr>
              <w:t xml:space="preserve"> Общее понятие о методе. Методы и методические приемы обучения. </w:t>
            </w:r>
            <w:r w:rsidR="00C809B7" w:rsidRPr="00B04AB2">
              <w:rPr>
                <w:rFonts w:ascii="Times New Roman" w:hAnsi="Times New Roman"/>
                <w:color w:val="000000" w:themeColor="text1"/>
                <w:lang w:val="kk-KZ"/>
              </w:rPr>
              <w:t xml:space="preserve">Оценивания для обучения и оценивания обучения. </w:t>
            </w:r>
            <w:r w:rsidR="001D0451" w:rsidRPr="00B04AB2">
              <w:rPr>
                <w:rFonts w:ascii="Times New Roman" w:hAnsi="Times New Roman"/>
                <w:color w:val="000000" w:themeColor="text1"/>
              </w:rPr>
              <w:t xml:space="preserve">Система </w:t>
            </w:r>
            <w:proofErr w:type="spellStart"/>
            <w:r w:rsidR="001D0451" w:rsidRPr="00B04AB2">
              <w:rPr>
                <w:rFonts w:ascii="Times New Roman" w:hAnsi="Times New Roman"/>
                <w:color w:val="000000" w:themeColor="text1"/>
              </w:rPr>
              <w:t>критериального</w:t>
            </w:r>
            <w:proofErr w:type="spellEnd"/>
            <w:r w:rsidR="001D0451" w:rsidRPr="00B04AB2">
              <w:rPr>
                <w:rFonts w:ascii="Times New Roman" w:hAnsi="Times New Roman"/>
                <w:color w:val="000000" w:themeColor="text1"/>
              </w:rPr>
              <w:t xml:space="preserve"> оценивания</w:t>
            </w:r>
            <w:r w:rsidR="001D0451" w:rsidRPr="00B04AB2">
              <w:rPr>
                <w:rFonts w:ascii="Times New Roman" w:hAnsi="Times New Roman"/>
                <w:color w:val="000000" w:themeColor="text1"/>
                <w:lang w:val="kk-KZ"/>
              </w:rPr>
              <w:t xml:space="preserve"> учебных достижений учащихся. Формативное и</w:t>
            </w:r>
            <w:r w:rsidR="001D0451" w:rsidRPr="00B04AB2">
              <w:rPr>
                <w:rFonts w:ascii="Times New Roman" w:hAnsi="Times New Roman"/>
                <w:color w:val="000000" w:themeColor="text1"/>
              </w:rPr>
              <w:t xml:space="preserve"> </w:t>
            </w:r>
            <w:proofErr w:type="spellStart"/>
            <w:r w:rsidR="001D0451" w:rsidRPr="00B04AB2">
              <w:rPr>
                <w:rFonts w:ascii="Times New Roman" w:hAnsi="Times New Roman"/>
                <w:color w:val="000000" w:themeColor="text1"/>
              </w:rPr>
              <w:t>суммативное</w:t>
            </w:r>
            <w:proofErr w:type="spellEnd"/>
            <w:r w:rsidR="00F15A8B" w:rsidRPr="00B04AB2">
              <w:rPr>
                <w:rFonts w:ascii="Times New Roman" w:hAnsi="Times New Roman"/>
                <w:color w:val="000000" w:themeColor="text1"/>
              </w:rPr>
              <w:t xml:space="preserve"> </w:t>
            </w:r>
            <w:r w:rsidR="001D0451" w:rsidRPr="00B04AB2">
              <w:rPr>
                <w:rFonts w:ascii="Times New Roman" w:hAnsi="Times New Roman"/>
                <w:color w:val="000000" w:themeColor="text1"/>
                <w:lang w:val="kk-KZ"/>
              </w:rPr>
              <w:t xml:space="preserve">оценивание. Обратная связь. Рефлексия. </w:t>
            </w:r>
            <w:r w:rsidR="00F15A8B" w:rsidRPr="00B04AB2">
              <w:rPr>
                <w:rFonts w:ascii="Times New Roman" w:hAnsi="Times New Roman"/>
                <w:color w:val="000000" w:themeColor="text1"/>
                <w:lang w:val="kk-KZ"/>
              </w:rPr>
              <w:t xml:space="preserve">Портфолио учащегося. Участие и взаимодействие учащихся в оценочном процессе: взаимооценка, самооценка, оценочное суждение. </w:t>
            </w:r>
            <w:r w:rsidR="00F15A8B" w:rsidRPr="00B04AB2">
              <w:rPr>
                <w:rFonts w:ascii="Times New Roman" w:hAnsi="Times New Roman"/>
                <w:color w:val="000000" w:themeColor="text1"/>
                <w:lang w:val="kk-KZ"/>
              </w:rPr>
              <w:lastRenderedPageBreak/>
              <w:t>Технологии обучения в профессиональной деятельности учителя</w:t>
            </w:r>
            <w:r w:rsidR="00230651" w:rsidRPr="00B04AB2">
              <w:rPr>
                <w:rFonts w:ascii="Times New Roman" w:hAnsi="Times New Roman"/>
                <w:color w:val="000000" w:themeColor="text1"/>
                <w:lang w:val="kk-KZ"/>
              </w:rPr>
              <w:t xml:space="preserve">. Информационно-коммуникационная технология  в преподавании и обучении. </w:t>
            </w:r>
            <w:r w:rsidR="00F15A8B" w:rsidRPr="00B04AB2">
              <w:rPr>
                <w:rFonts w:ascii="Times New Roman" w:hAnsi="Times New Roman"/>
                <w:color w:val="000000" w:themeColor="text1"/>
                <w:lang w:val="kk-KZ"/>
              </w:rPr>
              <w:t xml:space="preserve">Понятие о педагогической технологии. Соотношение понятий «методика», «технология», «технология обучения», «педагогическая технология». </w:t>
            </w:r>
            <w:r w:rsidR="00AE69AB" w:rsidRPr="00B04AB2">
              <w:rPr>
                <w:rFonts w:ascii="Times New Roman" w:hAnsi="Times New Roman"/>
                <w:color w:val="000000" w:themeColor="text1"/>
                <w:lang w:val="kk-KZ"/>
              </w:rPr>
              <w:t xml:space="preserve">Цифровая грамотность: АКТ и электронные платформы. </w:t>
            </w:r>
            <w:r w:rsidR="00F15A8B" w:rsidRPr="00B04AB2">
              <w:rPr>
                <w:rFonts w:ascii="Times New Roman" w:hAnsi="Times New Roman"/>
                <w:color w:val="000000" w:themeColor="text1"/>
                <w:lang w:val="kk-KZ"/>
              </w:rPr>
              <w:t>Критерии технологичности педагогических разработок. Основные характеристики педагогических технологий</w:t>
            </w:r>
            <w:r w:rsidR="00C809B7" w:rsidRPr="00B04AB2">
              <w:rPr>
                <w:rFonts w:ascii="Times New Roman" w:hAnsi="Times New Roman"/>
                <w:color w:val="000000" w:themeColor="text1"/>
                <w:lang w:val="kk-KZ"/>
              </w:rPr>
              <w:t>.</w:t>
            </w:r>
          </w:p>
        </w:tc>
        <w:tc>
          <w:tcPr>
            <w:tcW w:w="1245" w:type="dxa"/>
          </w:tcPr>
          <w:p w14:paraId="370C4AC0" w14:textId="77777777" w:rsidR="000F2729" w:rsidRPr="00B04AB2" w:rsidRDefault="000F2729" w:rsidP="007E310B">
            <w:pPr>
              <w:tabs>
                <w:tab w:val="left" w:pos="274"/>
                <w:tab w:val="left" w:pos="426"/>
                <w:tab w:val="left" w:pos="851"/>
              </w:tabs>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lastRenderedPageBreak/>
              <w:t>3</w:t>
            </w:r>
          </w:p>
        </w:tc>
        <w:tc>
          <w:tcPr>
            <w:tcW w:w="1306" w:type="dxa"/>
          </w:tcPr>
          <w:p w14:paraId="6D9C760C"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(А)</w:t>
            </w:r>
          </w:p>
          <w:p w14:paraId="2669A372"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1 (В)</w:t>
            </w:r>
          </w:p>
          <w:p w14:paraId="3DB01445" w14:textId="77777777" w:rsidR="000F2729" w:rsidRPr="00B04AB2" w:rsidRDefault="000F2729" w:rsidP="00750602">
            <w:pPr>
              <w:tabs>
                <w:tab w:val="left" w:pos="274"/>
                <w:tab w:val="left" w:pos="426"/>
                <w:tab w:val="left" w:pos="851"/>
              </w:tabs>
              <w:jc w:val="center"/>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lang w:val="kk-KZ"/>
              </w:rPr>
              <w:t>1 (С)</w:t>
            </w:r>
          </w:p>
        </w:tc>
      </w:tr>
      <w:tr w:rsidR="000F2729" w:rsidRPr="00B04AB2" w14:paraId="265DC835" w14:textId="77777777" w:rsidTr="00DD6292">
        <w:trPr>
          <w:trHeight w:val="309"/>
        </w:trPr>
        <w:tc>
          <w:tcPr>
            <w:tcW w:w="6771" w:type="dxa"/>
            <w:gridSpan w:val="2"/>
            <w:hideMark/>
          </w:tcPr>
          <w:p w14:paraId="3EDC4D26" w14:textId="77777777" w:rsidR="000F2729" w:rsidRPr="00B04AB2" w:rsidRDefault="000F2729" w:rsidP="007E310B">
            <w:pPr>
              <w:pStyle w:val="11"/>
              <w:tabs>
                <w:tab w:val="left" w:pos="426"/>
                <w:tab w:val="left" w:pos="851"/>
              </w:tabs>
              <w:ind w:firstLine="567"/>
              <w:jc w:val="both"/>
              <w:rPr>
                <w:color w:val="000000" w:themeColor="text1"/>
                <w:sz w:val="24"/>
                <w:szCs w:val="24"/>
              </w:rPr>
            </w:pPr>
            <w:r w:rsidRPr="00B04AB2">
              <w:rPr>
                <w:b/>
                <w:color w:val="000000" w:themeColor="text1"/>
                <w:sz w:val="24"/>
                <w:szCs w:val="24"/>
              </w:rPr>
              <w:lastRenderedPageBreak/>
              <w:t>Количество заданий одного варианта теста</w:t>
            </w:r>
          </w:p>
        </w:tc>
        <w:tc>
          <w:tcPr>
            <w:tcW w:w="2551" w:type="dxa"/>
            <w:gridSpan w:val="2"/>
          </w:tcPr>
          <w:p w14:paraId="24889235" w14:textId="77777777" w:rsidR="000F2729" w:rsidRPr="00B04AB2" w:rsidRDefault="000F2729" w:rsidP="00750602">
            <w:pPr>
              <w:tabs>
                <w:tab w:val="left" w:pos="274"/>
                <w:tab w:val="left" w:pos="426"/>
                <w:tab w:val="left" w:pos="851"/>
              </w:tabs>
              <w:ind w:firstLine="567"/>
              <w:jc w:val="center"/>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30</w:t>
            </w:r>
          </w:p>
        </w:tc>
      </w:tr>
    </w:tbl>
    <w:p w14:paraId="76D661A2" w14:textId="77777777" w:rsidR="000F2729" w:rsidRPr="00B04AB2" w:rsidRDefault="000F2729" w:rsidP="007E310B">
      <w:pPr>
        <w:pStyle w:val="2"/>
        <w:tabs>
          <w:tab w:val="left" w:pos="426"/>
          <w:tab w:val="left" w:pos="851"/>
        </w:tabs>
        <w:spacing w:after="0" w:line="240" w:lineRule="auto"/>
        <w:ind w:left="0" w:firstLine="567"/>
        <w:jc w:val="both"/>
        <w:rPr>
          <w:rFonts w:ascii="Times New Roman" w:hAnsi="Times New Roman" w:cs="Times New Roman"/>
          <w:i/>
          <w:color w:val="000000" w:themeColor="text1"/>
          <w:sz w:val="24"/>
          <w:szCs w:val="24"/>
        </w:rPr>
      </w:pPr>
    </w:p>
    <w:p w14:paraId="196C6F87" w14:textId="77777777" w:rsidR="00CF59A8" w:rsidRPr="00B04AB2" w:rsidRDefault="002E1701" w:rsidP="007E310B">
      <w:pPr>
        <w:tabs>
          <w:tab w:val="left" w:pos="284"/>
          <w:tab w:val="left" w:pos="426"/>
          <w:tab w:val="left" w:pos="851"/>
        </w:tabs>
        <w:spacing w:after="0" w:line="240" w:lineRule="auto"/>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lang w:val="kk-KZ"/>
        </w:rPr>
        <w:t>4</w:t>
      </w:r>
      <w:r w:rsidR="00CF59A8" w:rsidRPr="00B04AB2">
        <w:rPr>
          <w:rFonts w:ascii="Times New Roman" w:hAnsi="Times New Roman" w:cs="Times New Roman"/>
          <w:b/>
          <w:color w:val="000000" w:themeColor="text1"/>
          <w:sz w:val="24"/>
          <w:szCs w:val="24"/>
        </w:rPr>
        <w:t>. Описание содержания заданий:</w:t>
      </w:r>
    </w:p>
    <w:p w14:paraId="6FFF4244" w14:textId="77777777" w:rsidR="00810470" w:rsidRPr="00B04AB2" w:rsidRDefault="00C10E24"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rPr>
        <w:t xml:space="preserve">Поступающий должен </w:t>
      </w:r>
      <w:r w:rsidR="003D1270" w:rsidRPr="00B04AB2">
        <w:rPr>
          <w:rFonts w:ascii="Times New Roman" w:hAnsi="Times New Roman" w:cs="Times New Roman"/>
          <w:color w:val="000000" w:themeColor="text1"/>
          <w:sz w:val="24"/>
          <w:szCs w:val="24"/>
        </w:rPr>
        <w:t xml:space="preserve">показать сформированные </w:t>
      </w:r>
      <w:r w:rsidRPr="00B04AB2">
        <w:rPr>
          <w:rFonts w:ascii="Times New Roman" w:hAnsi="Times New Roman" w:cs="Times New Roman"/>
          <w:color w:val="000000" w:themeColor="text1"/>
          <w:sz w:val="24"/>
          <w:szCs w:val="24"/>
        </w:rPr>
        <w:t>представления о педагогике как науке и практике; о тенденциях развития метод</w:t>
      </w:r>
      <w:r w:rsidR="003D1270" w:rsidRPr="00B04AB2">
        <w:rPr>
          <w:rFonts w:ascii="Times New Roman" w:hAnsi="Times New Roman" w:cs="Times New Roman"/>
          <w:color w:val="000000" w:themeColor="text1"/>
          <w:sz w:val="24"/>
          <w:szCs w:val="24"/>
          <w:lang w:val="kk-KZ"/>
        </w:rPr>
        <w:t>ологии педагогики</w:t>
      </w:r>
      <w:r w:rsidRPr="00B04AB2">
        <w:rPr>
          <w:rFonts w:ascii="Times New Roman" w:hAnsi="Times New Roman" w:cs="Times New Roman"/>
          <w:color w:val="000000" w:themeColor="text1"/>
          <w:sz w:val="24"/>
          <w:szCs w:val="24"/>
        </w:rPr>
        <w:t>, о процессе глобализации в образовании, о нормативных документах в области образования в Республике Казахстан</w:t>
      </w:r>
      <w:r w:rsidR="003D1270" w:rsidRPr="00B04AB2">
        <w:rPr>
          <w:rFonts w:ascii="Times New Roman" w:hAnsi="Times New Roman" w:cs="Times New Roman"/>
          <w:color w:val="000000" w:themeColor="text1"/>
          <w:sz w:val="24"/>
          <w:szCs w:val="24"/>
          <w:lang w:val="kk-KZ"/>
        </w:rPr>
        <w:t xml:space="preserve">, </w:t>
      </w:r>
      <w:r w:rsidRPr="00B04AB2">
        <w:rPr>
          <w:rFonts w:ascii="Times New Roman" w:hAnsi="Times New Roman" w:cs="Times New Roman"/>
          <w:color w:val="000000" w:themeColor="text1"/>
          <w:sz w:val="24"/>
          <w:szCs w:val="24"/>
        </w:rPr>
        <w:t xml:space="preserve">о современных подходах к образованию, особенностях обновленного содержания образования, проблемах </w:t>
      </w:r>
      <w:r w:rsidR="003D1270" w:rsidRPr="00B04AB2">
        <w:rPr>
          <w:rFonts w:ascii="Times New Roman" w:hAnsi="Times New Roman" w:cs="Times New Roman"/>
          <w:color w:val="000000" w:themeColor="text1"/>
          <w:sz w:val="24"/>
          <w:szCs w:val="24"/>
        </w:rPr>
        <w:t>малокомплектной школы</w:t>
      </w:r>
      <w:r w:rsidRPr="00B04AB2">
        <w:rPr>
          <w:rFonts w:ascii="Times New Roman" w:hAnsi="Times New Roman" w:cs="Times New Roman"/>
          <w:color w:val="000000" w:themeColor="text1"/>
          <w:sz w:val="24"/>
          <w:szCs w:val="24"/>
        </w:rPr>
        <w:t xml:space="preserve"> в Республике Казахстан.</w:t>
      </w:r>
      <w:r w:rsidR="003D1270" w:rsidRPr="00B04AB2">
        <w:rPr>
          <w:rFonts w:ascii="Times New Roman" w:hAnsi="Times New Roman" w:cs="Times New Roman"/>
          <w:color w:val="000000" w:themeColor="text1"/>
          <w:sz w:val="24"/>
          <w:szCs w:val="24"/>
          <w:lang w:val="kk-KZ"/>
        </w:rPr>
        <w:t xml:space="preserve"> </w:t>
      </w:r>
    </w:p>
    <w:p w14:paraId="2E9E1BB2" w14:textId="77777777" w:rsidR="00810470" w:rsidRPr="00B04AB2" w:rsidRDefault="003D1270"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lang w:val="kk-KZ"/>
        </w:rPr>
      </w:pPr>
      <w:r w:rsidRPr="00B04AB2">
        <w:rPr>
          <w:rFonts w:ascii="Times New Roman" w:hAnsi="Times New Roman" w:cs="Times New Roman"/>
          <w:color w:val="000000" w:themeColor="text1"/>
          <w:sz w:val="24"/>
          <w:szCs w:val="24"/>
          <w:lang w:val="kk-KZ"/>
        </w:rPr>
        <w:t>Должен</w:t>
      </w:r>
      <w:r w:rsidRPr="00B04AB2">
        <w:rPr>
          <w:rFonts w:ascii="Times New Roman" w:hAnsi="Times New Roman" w:cs="Times New Roman"/>
          <w:color w:val="000000" w:themeColor="text1"/>
          <w:sz w:val="24"/>
          <w:szCs w:val="24"/>
        </w:rPr>
        <w:t xml:space="preserve"> </w:t>
      </w:r>
      <w:r w:rsidRPr="00B04AB2">
        <w:rPr>
          <w:rFonts w:ascii="Times New Roman" w:hAnsi="Times New Roman" w:cs="Times New Roman"/>
          <w:color w:val="000000" w:themeColor="text1"/>
          <w:sz w:val="24"/>
          <w:szCs w:val="24"/>
          <w:lang w:val="kk-KZ"/>
        </w:rPr>
        <w:t>з</w:t>
      </w:r>
      <w:proofErr w:type="spellStart"/>
      <w:r w:rsidRPr="00B04AB2">
        <w:rPr>
          <w:rFonts w:ascii="Times New Roman" w:hAnsi="Times New Roman" w:cs="Times New Roman"/>
          <w:color w:val="000000" w:themeColor="text1"/>
          <w:sz w:val="24"/>
          <w:szCs w:val="24"/>
        </w:rPr>
        <w:t>нать</w:t>
      </w:r>
      <w:proofErr w:type="spellEnd"/>
      <w:r w:rsidRPr="00B04AB2">
        <w:rPr>
          <w:rFonts w:ascii="Times New Roman" w:hAnsi="Times New Roman" w:cs="Times New Roman"/>
          <w:color w:val="000000" w:themeColor="text1"/>
          <w:sz w:val="24"/>
          <w:szCs w:val="24"/>
        </w:rPr>
        <w:t>:</w:t>
      </w:r>
      <w:r w:rsidR="00810470" w:rsidRPr="00B04AB2">
        <w:rPr>
          <w:rFonts w:ascii="Times New Roman" w:hAnsi="Times New Roman" w:cs="Times New Roman"/>
          <w:color w:val="000000" w:themeColor="text1"/>
          <w:sz w:val="24"/>
          <w:szCs w:val="24"/>
          <w:lang w:val="kk-KZ"/>
        </w:rPr>
        <w:t xml:space="preserve"> п</w:t>
      </w:r>
      <w:proofErr w:type="spellStart"/>
      <w:r w:rsidR="00810470" w:rsidRPr="00B04AB2">
        <w:rPr>
          <w:rFonts w:ascii="Times New Roman" w:hAnsi="Times New Roman" w:cs="Times New Roman"/>
          <w:color w:val="000000" w:themeColor="text1"/>
          <w:sz w:val="24"/>
          <w:szCs w:val="24"/>
        </w:rPr>
        <w:t>риоритетн</w:t>
      </w:r>
      <w:proofErr w:type="spellEnd"/>
      <w:r w:rsidR="00810470" w:rsidRPr="00B04AB2">
        <w:rPr>
          <w:rFonts w:ascii="Times New Roman" w:hAnsi="Times New Roman" w:cs="Times New Roman"/>
          <w:color w:val="000000" w:themeColor="text1"/>
          <w:sz w:val="24"/>
          <w:szCs w:val="24"/>
          <w:lang w:val="kk-KZ"/>
        </w:rPr>
        <w:t>ую</w:t>
      </w:r>
      <w:r w:rsidR="00810470" w:rsidRPr="00B04AB2">
        <w:rPr>
          <w:rFonts w:ascii="Times New Roman" w:hAnsi="Times New Roman" w:cs="Times New Roman"/>
          <w:color w:val="000000" w:themeColor="text1"/>
          <w:sz w:val="24"/>
          <w:szCs w:val="24"/>
        </w:rPr>
        <w:t xml:space="preserve"> роль образования в современных условиях;</w:t>
      </w:r>
      <w:r w:rsidR="00810470" w:rsidRPr="00B04AB2">
        <w:rPr>
          <w:rFonts w:ascii="Times New Roman" w:hAnsi="Times New Roman" w:cs="Times New Roman"/>
          <w:color w:val="000000" w:themeColor="text1"/>
          <w:sz w:val="24"/>
          <w:szCs w:val="24"/>
          <w:lang w:val="kk-KZ"/>
        </w:rPr>
        <w:t xml:space="preserve"> л</w:t>
      </w:r>
      <w:proofErr w:type="spellStart"/>
      <w:r w:rsidR="00810470" w:rsidRPr="00B04AB2">
        <w:rPr>
          <w:rFonts w:ascii="Times New Roman" w:hAnsi="Times New Roman" w:cs="Times New Roman"/>
          <w:bCs/>
          <w:color w:val="000000" w:themeColor="text1"/>
          <w:sz w:val="24"/>
          <w:szCs w:val="24"/>
          <w:lang w:eastAsia="en-US"/>
        </w:rPr>
        <w:t>ичность</w:t>
      </w:r>
      <w:proofErr w:type="spellEnd"/>
      <w:r w:rsidR="00810470" w:rsidRPr="00B04AB2">
        <w:rPr>
          <w:rFonts w:ascii="Times New Roman" w:hAnsi="Times New Roman" w:cs="Times New Roman"/>
          <w:bCs/>
          <w:color w:val="000000" w:themeColor="text1"/>
          <w:sz w:val="24"/>
          <w:szCs w:val="24"/>
          <w:lang w:eastAsia="en-US"/>
        </w:rPr>
        <w:t xml:space="preserve"> педагога и его </w:t>
      </w:r>
      <w:proofErr w:type="spellStart"/>
      <w:r w:rsidR="00810470" w:rsidRPr="00B04AB2">
        <w:rPr>
          <w:rFonts w:ascii="Times New Roman" w:hAnsi="Times New Roman" w:cs="Times New Roman"/>
          <w:bCs/>
          <w:color w:val="000000" w:themeColor="text1"/>
          <w:sz w:val="24"/>
          <w:szCs w:val="24"/>
          <w:lang w:eastAsia="en-US"/>
        </w:rPr>
        <w:t>профессиональн</w:t>
      </w:r>
      <w:proofErr w:type="spellEnd"/>
      <w:r w:rsidR="00810470" w:rsidRPr="00B04AB2">
        <w:rPr>
          <w:rFonts w:ascii="Times New Roman" w:hAnsi="Times New Roman" w:cs="Times New Roman"/>
          <w:bCs/>
          <w:color w:val="000000" w:themeColor="text1"/>
          <w:sz w:val="24"/>
          <w:szCs w:val="24"/>
          <w:lang w:val="kk-KZ" w:eastAsia="en-US"/>
        </w:rPr>
        <w:t>ую</w:t>
      </w:r>
      <w:r w:rsidR="00810470" w:rsidRPr="00B04AB2">
        <w:rPr>
          <w:rFonts w:ascii="Times New Roman" w:hAnsi="Times New Roman" w:cs="Times New Roman"/>
          <w:bCs/>
          <w:color w:val="000000" w:themeColor="text1"/>
          <w:sz w:val="24"/>
          <w:szCs w:val="24"/>
          <w:lang w:eastAsia="en-US"/>
        </w:rPr>
        <w:t xml:space="preserve"> компетентность</w:t>
      </w:r>
      <w:r w:rsidR="00810470" w:rsidRPr="00B04AB2">
        <w:rPr>
          <w:rFonts w:ascii="Times New Roman" w:hAnsi="Times New Roman" w:cs="Times New Roman"/>
          <w:bCs/>
          <w:color w:val="000000" w:themeColor="text1"/>
          <w:sz w:val="24"/>
          <w:szCs w:val="24"/>
          <w:lang w:val="kk-KZ" w:eastAsia="en-US"/>
        </w:rPr>
        <w:t>; ф</w:t>
      </w:r>
      <w:proofErr w:type="spellStart"/>
      <w:r w:rsidR="00810470" w:rsidRPr="00B04AB2">
        <w:rPr>
          <w:rFonts w:ascii="Times New Roman" w:hAnsi="Times New Roman" w:cs="Times New Roman"/>
          <w:bCs/>
          <w:color w:val="000000" w:themeColor="text1"/>
          <w:sz w:val="24"/>
          <w:szCs w:val="24"/>
          <w:lang w:eastAsia="en-US"/>
        </w:rPr>
        <w:t>акторы</w:t>
      </w:r>
      <w:proofErr w:type="spellEnd"/>
      <w:r w:rsidR="00810470" w:rsidRPr="00B04AB2">
        <w:rPr>
          <w:rFonts w:ascii="Times New Roman" w:hAnsi="Times New Roman" w:cs="Times New Roman"/>
          <w:bCs/>
          <w:color w:val="000000" w:themeColor="text1"/>
          <w:sz w:val="24"/>
          <w:szCs w:val="24"/>
          <w:lang w:eastAsia="en-US"/>
        </w:rPr>
        <w:t xml:space="preserve"> непрерывного профессионального роста педагога</w:t>
      </w:r>
      <w:r w:rsidR="00810470" w:rsidRPr="00B04AB2">
        <w:rPr>
          <w:rFonts w:ascii="Times New Roman" w:hAnsi="Times New Roman" w:cs="Times New Roman"/>
          <w:bCs/>
          <w:color w:val="000000" w:themeColor="text1"/>
          <w:sz w:val="24"/>
          <w:szCs w:val="24"/>
          <w:lang w:val="kk-KZ" w:eastAsia="en-US"/>
        </w:rPr>
        <w:t>; п</w:t>
      </w:r>
      <w:proofErr w:type="spellStart"/>
      <w:r w:rsidR="00810470" w:rsidRPr="00B04AB2">
        <w:rPr>
          <w:rFonts w:ascii="Times New Roman" w:hAnsi="Times New Roman" w:cs="Times New Roman"/>
          <w:color w:val="000000" w:themeColor="text1"/>
          <w:sz w:val="24"/>
          <w:szCs w:val="24"/>
        </w:rPr>
        <w:t>едагогик</w:t>
      </w:r>
      <w:proofErr w:type="spellEnd"/>
      <w:r w:rsidR="00810470" w:rsidRPr="00B04AB2">
        <w:rPr>
          <w:rFonts w:ascii="Times New Roman" w:hAnsi="Times New Roman" w:cs="Times New Roman"/>
          <w:color w:val="000000" w:themeColor="text1"/>
          <w:sz w:val="24"/>
          <w:szCs w:val="24"/>
          <w:lang w:val="kk-KZ"/>
        </w:rPr>
        <w:t>у</w:t>
      </w:r>
      <w:r w:rsidR="00810470" w:rsidRPr="00B04AB2">
        <w:rPr>
          <w:rFonts w:ascii="Times New Roman" w:hAnsi="Times New Roman" w:cs="Times New Roman"/>
          <w:color w:val="000000" w:themeColor="text1"/>
          <w:sz w:val="24"/>
          <w:szCs w:val="24"/>
        </w:rPr>
        <w:t xml:space="preserve"> в системе наук о человеке</w:t>
      </w:r>
      <w:r w:rsidR="00810470" w:rsidRPr="00B04AB2">
        <w:rPr>
          <w:rFonts w:ascii="Times New Roman" w:hAnsi="Times New Roman" w:cs="Times New Roman"/>
          <w:color w:val="000000" w:themeColor="text1"/>
          <w:sz w:val="24"/>
          <w:szCs w:val="24"/>
          <w:lang w:val="kk-KZ"/>
        </w:rPr>
        <w:t>;  м</w:t>
      </w:r>
      <w:proofErr w:type="spellStart"/>
      <w:r w:rsidR="00810470" w:rsidRPr="00B04AB2">
        <w:rPr>
          <w:rFonts w:ascii="Times New Roman" w:hAnsi="Times New Roman" w:cs="Times New Roman"/>
          <w:color w:val="000000" w:themeColor="text1"/>
          <w:sz w:val="24"/>
          <w:szCs w:val="24"/>
        </w:rPr>
        <w:t>етодологические</w:t>
      </w:r>
      <w:proofErr w:type="spellEnd"/>
      <w:r w:rsidR="00810470" w:rsidRPr="00B04AB2">
        <w:rPr>
          <w:rFonts w:ascii="Times New Roman" w:hAnsi="Times New Roman" w:cs="Times New Roman"/>
          <w:color w:val="000000" w:themeColor="text1"/>
          <w:sz w:val="24"/>
          <w:szCs w:val="24"/>
        </w:rPr>
        <w:t xml:space="preserve"> основы и методы педагогического исследования</w:t>
      </w:r>
      <w:r w:rsidR="00810470" w:rsidRPr="00B04AB2">
        <w:rPr>
          <w:rFonts w:ascii="Times New Roman" w:hAnsi="Times New Roman" w:cs="Times New Roman"/>
          <w:color w:val="000000" w:themeColor="text1"/>
          <w:sz w:val="24"/>
          <w:szCs w:val="24"/>
          <w:lang w:val="kk-KZ"/>
        </w:rPr>
        <w:t xml:space="preserve">; </w:t>
      </w:r>
      <w:r w:rsidR="00810470" w:rsidRPr="00B04AB2">
        <w:rPr>
          <w:rFonts w:ascii="Times New Roman" w:hAnsi="Times New Roman" w:cs="Times New Roman"/>
          <w:color w:val="000000" w:themeColor="text1"/>
          <w:sz w:val="24"/>
          <w:szCs w:val="24"/>
        </w:rPr>
        <w:t xml:space="preserve"> </w:t>
      </w:r>
      <w:r w:rsidR="00810470" w:rsidRPr="00B04AB2">
        <w:rPr>
          <w:rFonts w:ascii="Times New Roman" w:hAnsi="Times New Roman" w:cs="Times New Roman"/>
          <w:color w:val="000000" w:themeColor="text1"/>
          <w:sz w:val="24"/>
          <w:szCs w:val="24"/>
          <w:lang w:val="kk-KZ"/>
        </w:rPr>
        <w:t>личность как объект, субъект воспитания и факторы ее развития и формирования; с</w:t>
      </w:r>
      <w:proofErr w:type="spellStart"/>
      <w:r w:rsidR="00810470" w:rsidRPr="00B04AB2">
        <w:rPr>
          <w:rFonts w:ascii="Times New Roman" w:hAnsi="Times New Roman" w:cs="Times New Roman"/>
          <w:color w:val="000000" w:themeColor="text1"/>
          <w:sz w:val="24"/>
          <w:szCs w:val="24"/>
        </w:rPr>
        <w:t>ущность</w:t>
      </w:r>
      <w:proofErr w:type="spellEnd"/>
      <w:r w:rsidR="00810470" w:rsidRPr="00B04AB2">
        <w:rPr>
          <w:rFonts w:ascii="Times New Roman" w:hAnsi="Times New Roman" w:cs="Times New Roman"/>
          <w:color w:val="000000" w:themeColor="text1"/>
          <w:sz w:val="24"/>
          <w:szCs w:val="24"/>
        </w:rPr>
        <w:t xml:space="preserve"> и структур</w:t>
      </w:r>
      <w:r w:rsidR="00810470" w:rsidRPr="00B04AB2">
        <w:rPr>
          <w:rFonts w:ascii="Times New Roman" w:hAnsi="Times New Roman" w:cs="Times New Roman"/>
          <w:color w:val="000000" w:themeColor="text1"/>
          <w:sz w:val="24"/>
          <w:szCs w:val="24"/>
          <w:lang w:val="kk-KZ"/>
        </w:rPr>
        <w:t>у</w:t>
      </w:r>
      <w:r w:rsidR="00810470" w:rsidRPr="00B04AB2">
        <w:rPr>
          <w:rFonts w:ascii="Times New Roman" w:hAnsi="Times New Roman" w:cs="Times New Roman"/>
          <w:color w:val="000000" w:themeColor="text1"/>
          <w:sz w:val="24"/>
          <w:szCs w:val="24"/>
        </w:rPr>
        <w:t xml:space="preserve"> целостного педагогического процесса (ЦПП)</w:t>
      </w:r>
      <w:r w:rsidR="00810470" w:rsidRPr="00B04AB2">
        <w:rPr>
          <w:rFonts w:ascii="Times New Roman" w:hAnsi="Times New Roman" w:cs="Times New Roman"/>
          <w:color w:val="000000" w:themeColor="text1"/>
          <w:sz w:val="24"/>
          <w:szCs w:val="24"/>
          <w:lang w:val="kk-KZ"/>
        </w:rPr>
        <w:t>; с</w:t>
      </w:r>
      <w:proofErr w:type="spellStart"/>
      <w:r w:rsidR="00810470" w:rsidRPr="00B04AB2">
        <w:rPr>
          <w:rFonts w:ascii="Times New Roman" w:hAnsi="Times New Roman" w:cs="Times New Roman"/>
          <w:color w:val="000000" w:themeColor="text1"/>
          <w:sz w:val="24"/>
          <w:szCs w:val="24"/>
        </w:rPr>
        <w:t>ущность</w:t>
      </w:r>
      <w:proofErr w:type="spellEnd"/>
      <w:r w:rsidR="00810470" w:rsidRPr="00B04AB2">
        <w:rPr>
          <w:rFonts w:ascii="Times New Roman" w:hAnsi="Times New Roman" w:cs="Times New Roman"/>
          <w:color w:val="000000" w:themeColor="text1"/>
          <w:sz w:val="24"/>
          <w:szCs w:val="24"/>
        </w:rPr>
        <w:t xml:space="preserve"> и содержание воспитания в целостном педагогическом процессе</w:t>
      </w:r>
      <w:r w:rsidR="00810470" w:rsidRPr="00B04AB2">
        <w:rPr>
          <w:rFonts w:ascii="Times New Roman" w:hAnsi="Times New Roman" w:cs="Times New Roman"/>
          <w:color w:val="000000" w:themeColor="text1"/>
          <w:sz w:val="24"/>
          <w:szCs w:val="24"/>
          <w:lang w:val="kk-KZ"/>
        </w:rPr>
        <w:t>; д</w:t>
      </w:r>
      <w:proofErr w:type="spellStart"/>
      <w:r w:rsidR="00810470" w:rsidRPr="00B04AB2">
        <w:rPr>
          <w:rFonts w:ascii="Times New Roman" w:hAnsi="Times New Roman" w:cs="Times New Roman"/>
          <w:color w:val="000000" w:themeColor="text1"/>
          <w:sz w:val="24"/>
          <w:szCs w:val="24"/>
        </w:rPr>
        <w:t>идактику</w:t>
      </w:r>
      <w:proofErr w:type="spellEnd"/>
      <w:r w:rsidR="00810470" w:rsidRPr="00B04AB2">
        <w:rPr>
          <w:rFonts w:ascii="Times New Roman" w:hAnsi="Times New Roman" w:cs="Times New Roman"/>
          <w:color w:val="000000" w:themeColor="text1"/>
          <w:sz w:val="24"/>
          <w:szCs w:val="24"/>
        </w:rPr>
        <w:t xml:space="preserve"> как теорию обучения и образования.</w:t>
      </w:r>
    </w:p>
    <w:p w14:paraId="02995236" w14:textId="77777777" w:rsidR="002E1701" w:rsidRPr="00B04AB2" w:rsidRDefault="002E1701" w:rsidP="007E310B">
      <w:pPr>
        <w:tabs>
          <w:tab w:val="left" w:pos="851"/>
        </w:tabs>
        <w:spacing w:after="0" w:line="240" w:lineRule="auto"/>
        <w:ind w:firstLine="567"/>
        <w:rPr>
          <w:rFonts w:ascii="Times New Roman" w:hAnsi="Times New Roman" w:cs="Times New Roman"/>
          <w:b/>
          <w:color w:val="000000" w:themeColor="text1"/>
          <w:sz w:val="24"/>
          <w:szCs w:val="24"/>
          <w:lang w:val="kk-KZ"/>
        </w:rPr>
      </w:pPr>
      <w:r w:rsidRPr="00B04AB2">
        <w:rPr>
          <w:rFonts w:ascii="Times New Roman" w:hAnsi="Times New Roman" w:cs="Times New Roman"/>
          <w:color w:val="000000" w:themeColor="text1"/>
          <w:sz w:val="24"/>
          <w:szCs w:val="24"/>
          <w:lang w:val="kk-KZ"/>
        </w:rPr>
        <w:t xml:space="preserve">5. </w:t>
      </w:r>
      <w:r w:rsidRPr="00B04AB2">
        <w:rPr>
          <w:rFonts w:ascii="Times New Roman" w:hAnsi="Times New Roman" w:cs="Times New Roman"/>
          <w:b/>
          <w:color w:val="000000" w:themeColor="text1"/>
          <w:sz w:val="24"/>
          <w:szCs w:val="24"/>
          <w:lang w:val="kk-KZ"/>
        </w:rPr>
        <w:t>Среднее время выполнение задания:</w:t>
      </w:r>
    </w:p>
    <w:p w14:paraId="4EF38D3A"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Продолжительность выполнения одного задания - 2 минуты.</w:t>
      </w:r>
    </w:p>
    <w:p w14:paraId="707DB8F8"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Общее время теста составляет 60 минут</w:t>
      </w:r>
    </w:p>
    <w:p w14:paraId="222DFD34"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6. Количество заданий в одной версии теста:</w:t>
      </w:r>
    </w:p>
    <w:p w14:paraId="59577826"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В одном варианте теста - 30 заданий.</w:t>
      </w:r>
    </w:p>
    <w:p w14:paraId="0BA935DB"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Распределение тестовых заданий по уровню сложности:</w:t>
      </w:r>
    </w:p>
    <w:p w14:paraId="7583C32F"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 xml:space="preserve">- </w:t>
      </w:r>
      <w:proofErr w:type="gramStart"/>
      <w:r w:rsidRPr="00B04AB2">
        <w:rPr>
          <w:rFonts w:ascii="Times New Roman" w:hAnsi="Times New Roman" w:cs="Times New Roman"/>
          <w:color w:val="000000" w:themeColor="text1"/>
          <w:sz w:val="24"/>
          <w:szCs w:val="24"/>
        </w:rPr>
        <w:t>легкий</w:t>
      </w:r>
      <w:proofErr w:type="gramEnd"/>
      <w:r w:rsidRPr="00B04AB2">
        <w:rPr>
          <w:rFonts w:ascii="Times New Roman" w:hAnsi="Times New Roman" w:cs="Times New Roman"/>
          <w:color w:val="000000" w:themeColor="text1"/>
          <w:sz w:val="24"/>
          <w:szCs w:val="24"/>
        </w:rPr>
        <w:t xml:space="preserve"> (A) - 9 заданий (30%);</w:t>
      </w:r>
    </w:p>
    <w:p w14:paraId="5AE3DDDB"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 xml:space="preserve">- </w:t>
      </w:r>
      <w:proofErr w:type="gramStart"/>
      <w:r w:rsidRPr="00B04AB2">
        <w:rPr>
          <w:rFonts w:ascii="Times New Roman" w:hAnsi="Times New Roman" w:cs="Times New Roman"/>
          <w:color w:val="000000" w:themeColor="text1"/>
          <w:sz w:val="24"/>
          <w:szCs w:val="24"/>
        </w:rPr>
        <w:t>средний</w:t>
      </w:r>
      <w:proofErr w:type="gramEnd"/>
      <w:r w:rsidRPr="00B04AB2">
        <w:rPr>
          <w:rFonts w:ascii="Times New Roman" w:hAnsi="Times New Roman" w:cs="Times New Roman"/>
          <w:color w:val="000000" w:themeColor="text1"/>
          <w:sz w:val="24"/>
          <w:szCs w:val="24"/>
        </w:rPr>
        <w:t xml:space="preserve"> (B) - 12 заданий (40%);</w:t>
      </w:r>
    </w:p>
    <w:p w14:paraId="72C2F718"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 xml:space="preserve">- </w:t>
      </w:r>
      <w:proofErr w:type="gramStart"/>
      <w:r w:rsidRPr="00B04AB2">
        <w:rPr>
          <w:rFonts w:ascii="Times New Roman" w:hAnsi="Times New Roman" w:cs="Times New Roman"/>
          <w:color w:val="000000" w:themeColor="text1"/>
          <w:sz w:val="24"/>
          <w:szCs w:val="24"/>
        </w:rPr>
        <w:t>сложный</w:t>
      </w:r>
      <w:proofErr w:type="gramEnd"/>
      <w:r w:rsidRPr="00B04AB2">
        <w:rPr>
          <w:rFonts w:ascii="Times New Roman" w:hAnsi="Times New Roman" w:cs="Times New Roman"/>
          <w:color w:val="000000" w:themeColor="text1"/>
          <w:sz w:val="24"/>
          <w:szCs w:val="24"/>
        </w:rPr>
        <w:t xml:space="preserve"> (C) - 9 заданий (30%).</w:t>
      </w:r>
    </w:p>
    <w:p w14:paraId="3C8E3A12"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7. Форма задания:</w:t>
      </w:r>
    </w:p>
    <w:p w14:paraId="3756A32D"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Тестовые задания представлены в закрытой форме, что требует выбора одного правильного ответа из пяти предложенных.</w:t>
      </w:r>
    </w:p>
    <w:p w14:paraId="11BEB8A3"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b/>
          <w:color w:val="000000" w:themeColor="text1"/>
          <w:sz w:val="24"/>
          <w:szCs w:val="24"/>
        </w:rPr>
      </w:pPr>
      <w:r w:rsidRPr="00B04AB2">
        <w:rPr>
          <w:rFonts w:ascii="Times New Roman" w:hAnsi="Times New Roman" w:cs="Times New Roman"/>
          <w:b/>
          <w:color w:val="000000" w:themeColor="text1"/>
          <w:sz w:val="24"/>
          <w:szCs w:val="24"/>
        </w:rPr>
        <w:t>8. Оценка выполнения задания:</w:t>
      </w:r>
    </w:p>
    <w:p w14:paraId="5CBDFD09" w14:textId="77777777" w:rsidR="00CF59A8" w:rsidRPr="00B04AB2" w:rsidRDefault="00CF59A8" w:rsidP="007E310B">
      <w:pPr>
        <w:tabs>
          <w:tab w:val="left" w:pos="284"/>
          <w:tab w:val="left" w:pos="426"/>
          <w:tab w:val="left" w:pos="851"/>
        </w:tabs>
        <w:spacing w:after="0" w:line="240" w:lineRule="auto"/>
        <w:ind w:firstLine="567"/>
        <w:jc w:val="both"/>
        <w:rPr>
          <w:rFonts w:ascii="Times New Roman" w:hAnsi="Times New Roman" w:cs="Times New Roman"/>
          <w:color w:val="000000" w:themeColor="text1"/>
          <w:sz w:val="24"/>
          <w:szCs w:val="24"/>
        </w:rPr>
      </w:pPr>
      <w:r w:rsidRPr="00B04AB2">
        <w:rPr>
          <w:rFonts w:ascii="Times New Roman" w:hAnsi="Times New Roman" w:cs="Times New Roman"/>
          <w:color w:val="000000" w:themeColor="text1"/>
          <w:sz w:val="24"/>
          <w:szCs w:val="24"/>
        </w:rPr>
        <w:t>При выборе правильного ответа претенденту присуждается 1 (один) балл, в остальных случаях – 0 (ноль) баллов.</w:t>
      </w:r>
    </w:p>
    <w:p w14:paraId="3C40165C" w14:textId="77777777" w:rsidR="00504D41" w:rsidRDefault="00504D41" w:rsidP="007E310B">
      <w:pPr>
        <w:tabs>
          <w:tab w:val="left" w:pos="426"/>
          <w:tab w:val="left" w:pos="851"/>
        </w:tabs>
        <w:spacing w:after="0" w:line="240" w:lineRule="auto"/>
        <w:ind w:firstLine="567"/>
        <w:jc w:val="both"/>
        <w:rPr>
          <w:rFonts w:ascii="Times New Roman" w:hAnsi="Times New Roman" w:cs="Times New Roman"/>
          <w:b/>
          <w:color w:val="000000" w:themeColor="text1"/>
          <w:sz w:val="24"/>
          <w:szCs w:val="24"/>
          <w:lang w:val="kk-KZ"/>
        </w:rPr>
      </w:pPr>
    </w:p>
    <w:p w14:paraId="28A11B30" w14:textId="77777777" w:rsidR="00C342AB" w:rsidRPr="00C342AB" w:rsidRDefault="00C342AB" w:rsidP="00973AC2">
      <w:pPr>
        <w:spacing w:after="0" w:line="240" w:lineRule="auto"/>
        <w:rPr>
          <w:rFonts w:ascii="Times New Roman" w:hAnsi="Times New Roman" w:cs="Times New Roman"/>
          <w:color w:val="000000" w:themeColor="text1"/>
          <w:sz w:val="24"/>
          <w:szCs w:val="24"/>
        </w:rPr>
      </w:pPr>
      <w:r w:rsidRPr="00C342AB">
        <w:rPr>
          <w:rFonts w:ascii="Times New Roman" w:eastAsia="Calibri" w:hAnsi="Times New Roman" w:cs="Times New Roman"/>
          <w:b/>
          <w:color w:val="000000" w:themeColor="text1"/>
          <w:sz w:val="24"/>
          <w:szCs w:val="24"/>
          <w:lang w:eastAsia="en-US"/>
        </w:rPr>
        <w:t>9. Список рекомендуемых литератур:</w:t>
      </w:r>
    </w:p>
    <w:p w14:paraId="435A54AB" w14:textId="479CBF01" w:rsidR="00504D41" w:rsidRPr="004074E2" w:rsidRDefault="00504D41" w:rsidP="00C225C6">
      <w:pPr>
        <w:pStyle w:val="a3"/>
        <w:numPr>
          <w:ilvl w:val="0"/>
          <w:numId w:val="6"/>
        </w:numPr>
        <w:jc w:val="both"/>
        <w:rPr>
          <w:rFonts w:ascii="Times New Roman" w:hAnsi="Times New Roman" w:cs="Times New Roman"/>
          <w:color w:val="000000" w:themeColor="text1"/>
          <w:sz w:val="24"/>
          <w:szCs w:val="24"/>
        </w:rPr>
      </w:pPr>
      <w:r w:rsidRPr="004074E2">
        <w:rPr>
          <w:rFonts w:ascii="Times New Roman" w:hAnsi="Times New Roman" w:cs="Times New Roman"/>
          <w:color w:val="000000" w:themeColor="text1"/>
          <w:sz w:val="24"/>
          <w:szCs w:val="24"/>
        </w:rPr>
        <w:t>Закон Республики Казахстан об «Образовании»</w:t>
      </w:r>
      <w:r>
        <w:rPr>
          <w:rFonts w:ascii="Times New Roman" w:hAnsi="Times New Roman" w:cs="Times New Roman"/>
          <w:color w:val="000000" w:themeColor="text1"/>
          <w:sz w:val="24"/>
          <w:szCs w:val="24"/>
        </w:rPr>
        <w:t xml:space="preserve"> </w:t>
      </w:r>
      <w:r w:rsidRPr="004074E2">
        <w:rPr>
          <w:rFonts w:ascii="Times New Roman" w:hAnsi="Times New Roman" w:cs="Times New Roman"/>
          <w:color w:val="000000" w:themeColor="text1"/>
          <w:sz w:val="24"/>
          <w:szCs w:val="24"/>
        </w:rPr>
        <w:t xml:space="preserve">  (с изменениями и дополнениями по состоянию на 19.04.2019 г.)</w:t>
      </w:r>
      <w:r>
        <w:rPr>
          <w:rFonts w:ascii="Times New Roman" w:hAnsi="Times New Roman" w:cs="Times New Roman"/>
          <w:color w:val="000000" w:themeColor="text1"/>
          <w:sz w:val="24"/>
          <w:szCs w:val="24"/>
        </w:rPr>
        <w:t xml:space="preserve"> </w:t>
      </w:r>
      <w:hyperlink r:id="rId7" w:history="1">
        <w:r w:rsidRPr="00152480">
          <w:rPr>
            <w:rStyle w:val="ac"/>
            <w:rFonts w:ascii="Times New Roman" w:hAnsi="Times New Roman" w:cs="Times New Roman"/>
            <w:sz w:val="24"/>
            <w:szCs w:val="24"/>
          </w:rPr>
          <w:t>https://online.zakon.kz/Document/?doc_id=30118747</w:t>
        </w:r>
      </w:hyperlink>
      <w:r>
        <w:rPr>
          <w:rFonts w:ascii="Times New Roman" w:hAnsi="Times New Roman" w:cs="Times New Roman"/>
          <w:color w:val="000000" w:themeColor="text1"/>
          <w:sz w:val="24"/>
          <w:szCs w:val="24"/>
        </w:rPr>
        <w:t xml:space="preserve"> </w:t>
      </w:r>
    </w:p>
    <w:p w14:paraId="7B6EFB56" w14:textId="77777777" w:rsidR="00504D41" w:rsidRPr="004074E2" w:rsidRDefault="00504D41" w:rsidP="00C225C6">
      <w:pPr>
        <w:pStyle w:val="a3"/>
        <w:numPr>
          <w:ilvl w:val="0"/>
          <w:numId w:val="6"/>
        </w:numPr>
        <w:jc w:val="both"/>
        <w:rPr>
          <w:rFonts w:ascii="Times New Roman" w:hAnsi="Times New Roman" w:cs="Times New Roman"/>
          <w:color w:val="000000" w:themeColor="text1"/>
          <w:sz w:val="24"/>
          <w:szCs w:val="24"/>
        </w:rPr>
      </w:pPr>
      <w:r w:rsidRPr="004074E2">
        <w:rPr>
          <w:rFonts w:ascii="Times New Roman" w:hAnsi="Times New Roman" w:cs="Times New Roman"/>
          <w:color w:val="000000" w:themeColor="text1"/>
          <w:sz w:val="24"/>
          <w:szCs w:val="24"/>
        </w:rPr>
        <w:t xml:space="preserve">Приложение к приказу </w:t>
      </w:r>
      <w:proofErr w:type="gramStart"/>
      <w:r w:rsidRPr="004074E2">
        <w:rPr>
          <w:rFonts w:ascii="Times New Roman" w:hAnsi="Times New Roman" w:cs="Times New Roman"/>
          <w:color w:val="000000" w:themeColor="text1"/>
          <w:sz w:val="24"/>
          <w:szCs w:val="24"/>
        </w:rPr>
        <w:t>Председателя Правления Национальной палаты предпринимателей Республики</w:t>
      </w:r>
      <w:proofErr w:type="gramEnd"/>
      <w:r w:rsidRPr="004074E2">
        <w:rPr>
          <w:rFonts w:ascii="Times New Roman" w:hAnsi="Times New Roman" w:cs="Times New Roman"/>
          <w:color w:val="000000" w:themeColor="text1"/>
          <w:sz w:val="24"/>
          <w:szCs w:val="24"/>
        </w:rPr>
        <w:t xml:space="preserve"> Казахстан «</w:t>
      </w:r>
      <w:proofErr w:type="spellStart"/>
      <w:r w:rsidRPr="004074E2">
        <w:rPr>
          <w:rFonts w:ascii="Times New Roman" w:hAnsi="Times New Roman" w:cs="Times New Roman"/>
          <w:color w:val="000000" w:themeColor="text1"/>
          <w:sz w:val="24"/>
          <w:szCs w:val="24"/>
        </w:rPr>
        <w:t>Атамекен</w:t>
      </w:r>
      <w:proofErr w:type="spellEnd"/>
      <w:r w:rsidRPr="004074E2">
        <w:rPr>
          <w:rFonts w:ascii="Times New Roman" w:hAnsi="Times New Roman" w:cs="Times New Roman"/>
          <w:color w:val="000000" w:themeColor="text1"/>
          <w:sz w:val="24"/>
          <w:szCs w:val="24"/>
        </w:rPr>
        <w:t xml:space="preserve">» № 133 от 8 июня 2017 года Профессиональный стандарт «Педагог» </w:t>
      </w:r>
      <w:hyperlink r:id="rId8" w:anchor="pos=5;-108" w:history="1">
        <w:r w:rsidRPr="00152480">
          <w:rPr>
            <w:rStyle w:val="ac"/>
            <w:rFonts w:ascii="Times New Roman" w:hAnsi="Times New Roman" w:cs="Times New Roman"/>
            <w:sz w:val="24"/>
            <w:szCs w:val="24"/>
          </w:rPr>
          <w:t>https://online.zakon.kz/Document/?doc_id=36333005&amp;pos=5;-108#pos=5;-108</w:t>
        </w:r>
      </w:hyperlink>
      <w:r>
        <w:rPr>
          <w:rFonts w:ascii="Times New Roman" w:hAnsi="Times New Roman" w:cs="Times New Roman"/>
          <w:color w:val="000000" w:themeColor="text1"/>
          <w:sz w:val="24"/>
          <w:szCs w:val="24"/>
        </w:rPr>
        <w:t xml:space="preserve"> </w:t>
      </w:r>
    </w:p>
    <w:p w14:paraId="6BACFC90" w14:textId="77777777" w:rsidR="00504D41" w:rsidRPr="006139AD" w:rsidRDefault="00504D41" w:rsidP="00C225C6">
      <w:pPr>
        <w:pStyle w:val="a3"/>
        <w:numPr>
          <w:ilvl w:val="0"/>
          <w:numId w:val="6"/>
        </w:numPr>
        <w:jc w:val="both"/>
        <w:rPr>
          <w:rFonts w:ascii="Times New Roman" w:hAnsi="Times New Roman" w:cs="Times New Roman"/>
          <w:color w:val="000000" w:themeColor="text1"/>
          <w:sz w:val="24"/>
          <w:szCs w:val="24"/>
        </w:rPr>
      </w:pPr>
      <w:proofErr w:type="gramStart"/>
      <w:r w:rsidRPr="006139AD">
        <w:rPr>
          <w:rFonts w:ascii="Times New Roman" w:hAnsi="Times New Roman" w:cs="Times New Roman"/>
          <w:color w:val="000000" w:themeColor="text1"/>
          <w:sz w:val="24"/>
          <w:szCs w:val="24"/>
        </w:rPr>
        <w:t>Приказ Министра образования и науки Республики Казахстан от 12 ноября 2021 года № 561</w:t>
      </w:r>
      <w:r>
        <w:rPr>
          <w:rFonts w:ascii="Times New Roman" w:hAnsi="Times New Roman" w:cs="Times New Roman"/>
          <w:color w:val="000000" w:themeColor="text1"/>
          <w:sz w:val="24"/>
          <w:szCs w:val="24"/>
        </w:rPr>
        <w:t xml:space="preserve"> </w:t>
      </w:r>
      <w:r w:rsidRPr="006139AD">
        <w:rPr>
          <w:rFonts w:ascii="Times New Roman" w:hAnsi="Times New Roman" w:cs="Times New Roman"/>
          <w:color w:val="000000" w:themeColor="text1"/>
          <w:sz w:val="24"/>
          <w:szCs w:val="24"/>
        </w:rPr>
        <w:t xml:space="preserve">«Об утверждении Правил и условий проведения аттестации педагогических работников и приравненных к ним лиц, занимающих должности в </w:t>
      </w:r>
      <w:r w:rsidRPr="006139AD">
        <w:rPr>
          <w:rFonts w:ascii="Times New Roman" w:hAnsi="Times New Roman" w:cs="Times New Roman"/>
          <w:color w:val="000000" w:themeColor="text1"/>
          <w:sz w:val="24"/>
          <w:szCs w:val="24"/>
        </w:rPr>
        <w:lastRenderedPageBreak/>
        <w:t xml:space="preserve">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9AD">
        <w:rPr>
          <w:rFonts w:ascii="Times New Roman" w:hAnsi="Times New Roman" w:cs="Times New Roman"/>
          <w:color w:val="000000" w:themeColor="text1"/>
          <w:sz w:val="24"/>
          <w:szCs w:val="24"/>
        </w:rPr>
        <w:t>послесреднего</w:t>
      </w:r>
      <w:proofErr w:type="spellEnd"/>
      <w:r w:rsidRPr="006139AD">
        <w:rPr>
          <w:rFonts w:ascii="Times New Roman" w:hAnsi="Times New Roman" w:cs="Times New Roman"/>
          <w:color w:val="000000" w:themeColor="text1"/>
          <w:sz w:val="24"/>
          <w:szCs w:val="24"/>
        </w:rPr>
        <w:t>, дополнительного образования и специальные учебные программы, и</w:t>
      </w:r>
      <w:proofErr w:type="gramEnd"/>
      <w:r w:rsidRPr="006139AD">
        <w:rPr>
          <w:rFonts w:ascii="Times New Roman" w:hAnsi="Times New Roman" w:cs="Times New Roman"/>
          <w:color w:val="000000" w:themeColor="text1"/>
          <w:sz w:val="24"/>
          <w:szCs w:val="24"/>
        </w:rPr>
        <w:t xml:space="preserve"> иных гражданских служащих в области образования и науки»</w:t>
      </w:r>
      <w:r w:rsidRPr="006139AD">
        <w:rPr>
          <w:rStyle w:val="ac"/>
          <w:rFonts w:ascii="Times New Roman" w:hAnsi="Times New Roman" w:cs="Times New Roman"/>
          <w:color w:val="000000" w:themeColor="text1"/>
          <w:sz w:val="24"/>
          <w:szCs w:val="24"/>
        </w:rPr>
        <w:t xml:space="preserve"> </w:t>
      </w:r>
      <w:hyperlink r:id="rId9" w:history="1">
        <w:r w:rsidRPr="006139AD">
          <w:rPr>
            <w:rStyle w:val="ac"/>
            <w:rFonts w:ascii="Times New Roman" w:hAnsi="Times New Roman" w:cs="Times New Roman"/>
            <w:sz w:val="24"/>
            <w:szCs w:val="24"/>
          </w:rPr>
          <w:t>https://online.zakon.kz/Document/?doc_id=34986199</w:t>
        </w:r>
      </w:hyperlink>
      <w:r w:rsidRPr="006139AD">
        <w:rPr>
          <w:rStyle w:val="ac"/>
          <w:rFonts w:ascii="Times New Roman" w:hAnsi="Times New Roman" w:cs="Times New Roman"/>
          <w:color w:val="000000" w:themeColor="text1"/>
          <w:sz w:val="24"/>
          <w:szCs w:val="24"/>
        </w:rPr>
        <w:t xml:space="preserve"> </w:t>
      </w:r>
    </w:p>
    <w:p w14:paraId="16E69770" w14:textId="0194BA56" w:rsidR="00504D41" w:rsidRPr="00463CD6" w:rsidRDefault="00504D41" w:rsidP="00C225C6">
      <w:pPr>
        <w:pStyle w:val="a3"/>
        <w:numPr>
          <w:ilvl w:val="0"/>
          <w:numId w:val="6"/>
        </w:numPr>
        <w:jc w:val="both"/>
        <w:rPr>
          <w:rStyle w:val="ac"/>
          <w:rFonts w:ascii="Times New Roman" w:hAnsi="Times New Roman" w:cs="Times New Roman"/>
          <w:color w:val="000000" w:themeColor="text1"/>
          <w:sz w:val="24"/>
          <w:szCs w:val="24"/>
          <w:u w:val="none"/>
        </w:rPr>
      </w:pPr>
      <w:r w:rsidRPr="004074E2">
        <w:rPr>
          <w:rFonts w:ascii="Times New Roman" w:hAnsi="Times New Roman" w:cs="Times New Roman"/>
          <w:color w:val="000000" w:themeColor="text1"/>
          <w:sz w:val="24"/>
          <w:szCs w:val="24"/>
        </w:rPr>
        <w:t xml:space="preserve">Государственный общеобязательный стандарт общего среднего образования обновленного содержания </w:t>
      </w:r>
      <w:r w:rsidRPr="00CA1812">
        <w:rPr>
          <w:rFonts w:ascii="Times New Roman" w:hAnsi="Times New Roman" w:cs="Times New Roman"/>
          <w:color w:val="000000" w:themeColor="text1"/>
          <w:sz w:val="24"/>
          <w:szCs w:val="24"/>
        </w:rPr>
        <w:t xml:space="preserve">и Казахстан от 31 октября 2018 года № 604 «Об утверждении государственных общеобязательных стандартов образования всех уровней образования» (не введен в действие) </w:t>
      </w:r>
      <w:hyperlink r:id="rId10" w:history="1">
        <w:r w:rsidRPr="00152480">
          <w:rPr>
            <w:rStyle w:val="ac"/>
            <w:rFonts w:ascii="Times New Roman" w:hAnsi="Times New Roman" w:cs="Times New Roman"/>
            <w:sz w:val="24"/>
            <w:szCs w:val="24"/>
          </w:rPr>
          <w:t>https://online.zakon.kz/Document/?doc_id=38005584</w:t>
        </w:r>
      </w:hyperlink>
    </w:p>
    <w:p w14:paraId="6AC7CA9C" w14:textId="39E3D76F" w:rsidR="00463CD6" w:rsidRPr="00463CD6" w:rsidRDefault="008F08F4" w:rsidP="008F08F4">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r>
        <w:rPr>
          <w:rFonts w:ascii="Times New Roman" w:eastAsia="Calibri" w:hAnsi="Times New Roman" w:cs="Times New Roman"/>
          <w:color w:val="000000" w:themeColor="text1"/>
          <w:sz w:val="24"/>
          <w:szCs w:val="24"/>
          <w:lang w:val="kk-KZ" w:eastAsia="en-US"/>
        </w:rPr>
        <w:t>Модель критериального о</w:t>
      </w:r>
      <w:r w:rsidRPr="008F08F4">
        <w:rPr>
          <w:rFonts w:ascii="Times New Roman" w:eastAsia="Calibri" w:hAnsi="Times New Roman" w:cs="Times New Roman"/>
          <w:color w:val="000000" w:themeColor="text1"/>
          <w:sz w:val="24"/>
          <w:szCs w:val="24"/>
          <w:lang w:val="kk-KZ" w:eastAsia="en-US"/>
        </w:rPr>
        <w:t>ценивания Утверждена решением Правления АОО «Назарбаев Интеллектуальные школы» от 27 августа 2020 года (протокол № 39)</w:t>
      </w:r>
      <w:r w:rsidR="00463CD6" w:rsidRPr="004074E2">
        <w:rPr>
          <w:rFonts w:ascii="Times New Roman" w:eastAsia="Calibri" w:hAnsi="Times New Roman" w:cs="Times New Roman"/>
          <w:color w:val="000000" w:themeColor="text1"/>
          <w:sz w:val="24"/>
          <w:szCs w:val="24"/>
          <w:lang w:val="kk-KZ" w:eastAsia="en-US"/>
        </w:rPr>
        <w:t>.</w:t>
      </w:r>
      <w:r w:rsidR="00463CD6" w:rsidRPr="00D71C2E">
        <w:t xml:space="preserve"> </w:t>
      </w:r>
      <w:hyperlink r:id="rId11" w:history="1">
        <w:r w:rsidR="00463CD6" w:rsidRPr="00152480">
          <w:rPr>
            <w:rStyle w:val="ac"/>
          </w:rPr>
          <w:t>https://ast.nis.edu.kz/wp-content/uploads/2022/11/NISH-FMN-g.-Astana-uncategorized-3642.pdf</w:t>
        </w:r>
      </w:hyperlink>
      <w:r w:rsidR="00463CD6">
        <w:t xml:space="preserve"> </w:t>
      </w:r>
    </w:p>
    <w:p w14:paraId="5CDC4C65" w14:textId="55954F12" w:rsidR="00463CD6" w:rsidRDefault="00463CD6" w:rsidP="00C225C6">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r w:rsidRPr="004074E2">
        <w:rPr>
          <w:rFonts w:ascii="Times New Roman" w:eastAsia="Calibri" w:hAnsi="Times New Roman" w:cs="Times New Roman"/>
          <w:color w:val="000000" w:themeColor="text1"/>
          <w:sz w:val="24"/>
          <w:szCs w:val="24"/>
          <w:lang w:val="kk-KZ" w:eastAsia="en-US"/>
        </w:rPr>
        <w:t>Руководство для учителя. Центр педагогического мастерства. АОО «Назарба</w:t>
      </w:r>
      <w:r w:rsidR="00FA72C0">
        <w:rPr>
          <w:rFonts w:ascii="Times New Roman" w:eastAsia="Calibri" w:hAnsi="Times New Roman" w:cs="Times New Roman"/>
          <w:color w:val="000000" w:themeColor="text1"/>
          <w:sz w:val="24"/>
          <w:szCs w:val="24"/>
          <w:lang w:val="kk-KZ" w:eastAsia="en-US"/>
        </w:rPr>
        <w:t>ев интеллектуальные школы», 2012</w:t>
      </w:r>
      <w:r w:rsidRPr="004074E2">
        <w:rPr>
          <w:rFonts w:ascii="Times New Roman" w:eastAsia="Calibri" w:hAnsi="Times New Roman" w:cs="Times New Roman"/>
          <w:color w:val="000000" w:themeColor="text1"/>
          <w:sz w:val="24"/>
          <w:szCs w:val="24"/>
          <w:lang w:val="kk-KZ" w:eastAsia="en-US"/>
        </w:rPr>
        <w:t>.- 292с.</w:t>
      </w:r>
      <w:r w:rsidRPr="00D71C2E">
        <w:t xml:space="preserve"> </w:t>
      </w:r>
      <w:hyperlink r:id="rId12" w:history="1">
        <w:r w:rsidRPr="00152480">
          <w:rPr>
            <w:rStyle w:val="ac"/>
            <w:rFonts w:ascii="Times New Roman" w:eastAsia="Calibri" w:hAnsi="Times New Roman" w:cs="Times New Roman"/>
            <w:sz w:val="24"/>
            <w:szCs w:val="24"/>
            <w:lang w:val="kk-KZ" w:eastAsia="en-US"/>
          </w:rPr>
          <w:t>https://perviyuroven.ucoz.ru/_ld/0/1____3__.pdf</w:t>
        </w:r>
      </w:hyperlink>
    </w:p>
    <w:p w14:paraId="2C4134BD" w14:textId="77777777" w:rsidR="00463CD6" w:rsidRPr="006139AD" w:rsidRDefault="00463CD6" w:rsidP="00C225C6">
      <w:pPr>
        <w:pStyle w:val="a3"/>
        <w:numPr>
          <w:ilvl w:val="0"/>
          <w:numId w:val="6"/>
        </w:numPr>
        <w:spacing w:after="0" w:line="240" w:lineRule="auto"/>
        <w:ind w:right="-240"/>
        <w:jc w:val="both"/>
        <w:rPr>
          <w:rFonts w:ascii="Times New Roman" w:hAnsi="Times New Roman" w:cs="Times New Roman"/>
          <w:color w:val="000000" w:themeColor="text1"/>
          <w:sz w:val="24"/>
          <w:szCs w:val="24"/>
          <w:lang w:val="kk-KZ"/>
        </w:rPr>
      </w:pPr>
      <w:r w:rsidRPr="006139AD">
        <w:rPr>
          <w:rFonts w:ascii="Times New Roman" w:hAnsi="Times New Roman" w:cs="Times New Roman"/>
          <w:color w:val="000000" w:themeColor="text1"/>
          <w:sz w:val="24"/>
          <w:szCs w:val="24"/>
          <w:lang w:val="kk-KZ"/>
        </w:rPr>
        <w:t xml:space="preserve">Бермус, А. Г. </w:t>
      </w:r>
      <w:r w:rsidRPr="006139AD">
        <w:rPr>
          <w:rFonts w:ascii="Times New Roman" w:hAnsi="Times New Roman" w:cs="Times New Roman"/>
          <w:i/>
          <w:color w:val="000000" w:themeColor="text1"/>
          <w:sz w:val="24"/>
          <w:szCs w:val="24"/>
          <w:lang w:val="kk-KZ"/>
        </w:rPr>
        <w:t>Теоретическая педагогика:</w:t>
      </w:r>
      <w:r w:rsidRPr="006139AD">
        <w:rPr>
          <w:rFonts w:ascii="Times New Roman" w:hAnsi="Times New Roman" w:cs="Times New Roman"/>
          <w:color w:val="000000" w:themeColor="text1"/>
          <w:sz w:val="24"/>
          <w:szCs w:val="24"/>
          <w:lang w:val="kk-KZ"/>
        </w:rPr>
        <w:t xml:space="preserve"> учебное пособие для вузов / А. Г. Бермус. — 2-е изд. — Москва : Издательство Юрайт, 2021. — 159 с. — (Высшее образование). — ISBN 978-5-534-12324-1. — Режим доступа: </w:t>
      </w:r>
      <w:r w:rsidR="009773D2">
        <w:fldChar w:fldCharType="begin"/>
      </w:r>
      <w:r w:rsidR="009773D2">
        <w:instrText xml:space="preserve"> HYPERLINK "https://urait.ru/bcode/476553" </w:instrText>
      </w:r>
      <w:r w:rsidR="009773D2">
        <w:fldChar w:fldCharType="separate"/>
      </w:r>
      <w:r w:rsidRPr="006139AD">
        <w:rPr>
          <w:rStyle w:val="ac"/>
          <w:rFonts w:ascii="Times New Roman" w:hAnsi="Times New Roman" w:cs="Times New Roman"/>
          <w:color w:val="000000" w:themeColor="text1"/>
          <w:sz w:val="24"/>
          <w:szCs w:val="24"/>
          <w:lang w:val="kk-KZ"/>
        </w:rPr>
        <w:t>https://urait.ru/bcode/476553</w:t>
      </w:r>
      <w:r w:rsidR="009773D2">
        <w:rPr>
          <w:rStyle w:val="ac"/>
          <w:rFonts w:ascii="Times New Roman" w:hAnsi="Times New Roman" w:cs="Times New Roman"/>
          <w:color w:val="000000" w:themeColor="text1"/>
          <w:sz w:val="24"/>
          <w:szCs w:val="24"/>
          <w:lang w:val="kk-KZ"/>
        </w:rPr>
        <w:fldChar w:fldCharType="end"/>
      </w:r>
      <w:r>
        <w:rPr>
          <w:rStyle w:val="ac"/>
          <w:rFonts w:ascii="Times New Roman" w:hAnsi="Times New Roman" w:cs="Times New Roman"/>
          <w:color w:val="000000" w:themeColor="text1"/>
          <w:sz w:val="24"/>
          <w:szCs w:val="24"/>
          <w:lang w:val="kk-KZ"/>
        </w:rPr>
        <w:t xml:space="preserve"> </w:t>
      </w:r>
      <w:r w:rsidRPr="006139AD">
        <w:rPr>
          <w:rFonts w:ascii="Times New Roman" w:hAnsi="Times New Roman" w:cs="Times New Roman"/>
          <w:color w:val="000000" w:themeColor="text1"/>
          <w:sz w:val="24"/>
          <w:szCs w:val="24"/>
          <w:lang w:val="kk-KZ"/>
        </w:rPr>
        <w:t xml:space="preserve"> </w:t>
      </w:r>
    </w:p>
    <w:p w14:paraId="4044BD70" w14:textId="77777777" w:rsidR="00463CD6" w:rsidRPr="006139AD" w:rsidRDefault="00463CD6" w:rsidP="00C225C6">
      <w:pPr>
        <w:pStyle w:val="a3"/>
        <w:numPr>
          <w:ilvl w:val="0"/>
          <w:numId w:val="6"/>
        </w:numPr>
        <w:spacing w:after="0" w:line="240" w:lineRule="auto"/>
        <w:ind w:right="-240"/>
        <w:jc w:val="both"/>
        <w:rPr>
          <w:rFonts w:ascii="Times New Roman" w:hAnsi="Times New Roman" w:cs="Times New Roman"/>
          <w:color w:val="000000" w:themeColor="text1"/>
          <w:sz w:val="24"/>
          <w:szCs w:val="24"/>
          <w:lang w:val="kk-KZ"/>
        </w:rPr>
      </w:pPr>
      <w:r w:rsidRPr="006139AD">
        <w:rPr>
          <w:rFonts w:ascii="Times New Roman" w:hAnsi="Times New Roman" w:cs="Times New Roman"/>
          <w:color w:val="000000" w:themeColor="text1"/>
          <w:sz w:val="24"/>
          <w:szCs w:val="24"/>
          <w:lang w:val="kk-KZ"/>
        </w:rPr>
        <w:t xml:space="preserve">Голованова, Н. Ф. </w:t>
      </w:r>
      <w:r w:rsidRPr="006139AD">
        <w:rPr>
          <w:rFonts w:ascii="Times New Roman" w:hAnsi="Times New Roman" w:cs="Times New Roman"/>
          <w:i/>
          <w:color w:val="000000" w:themeColor="text1"/>
          <w:sz w:val="24"/>
          <w:szCs w:val="24"/>
          <w:lang w:val="kk-KZ"/>
        </w:rPr>
        <w:t>Педагогика: учебник и практикум для вузов</w:t>
      </w:r>
      <w:r w:rsidRPr="006139AD">
        <w:rPr>
          <w:rFonts w:ascii="Times New Roman" w:hAnsi="Times New Roman" w:cs="Times New Roman"/>
          <w:color w:val="000000" w:themeColor="text1"/>
          <w:sz w:val="24"/>
          <w:szCs w:val="24"/>
          <w:lang w:val="kk-KZ"/>
        </w:rPr>
        <w:t xml:space="preserve"> / Н. Ф. Голованова. — 2-е изд., перераб. и доп. — Москва: Издательство Юрайт, 2021. — 377 с. — (Высшее образование). — ISBN 978-5-534-01228-6. — Режим доступа: </w:t>
      </w:r>
      <w:r w:rsidR="009773D2">
        <w:fldChar w:fldCharType="begin"/>
      </w:r>
      <w:r w:rsidR="009773D2">
        <w:instrText xml:space="preserve"> HYPERLINK "https://lib.agu.site/upload/iblock/36f/General%20pedagogy.pdf" </w:instrText>
      </w:r>
      <w:r w:rsidR="009773D2">
        <w:fldChar w:fldCharType="separate"/>
      </w:r>
      <w:r w:rsidRPr="000768DE">
        <w:rPr>
          <w:rStyle w:val="ac"/>
          <w:rFonts w:ascii="Times New Roman" w:hAnsi="Times New Roman" w:cs="Times New Roman"/>
          <w:sz w:val="24"/>
          <w:szCs w:val="24"/>
        </w:rPr>
        <w:t>https://lib.agu.site/upload/iblock/36f/General%20pedagogy.pdf</w:t>
      </w:r>
      <w:r w:rsidR="009773D2">
        <w:rPr>
          <w:rStyle w:val="ac"/>
          <w:rFonts w:ascii="Times New Roman" w:hAnsi="Times New Roman" w:cs="Times New Roman"/>
          <w:sz w:val="24"/>
          <w:szCs w:val="24"/>
        </w:rPr>
        <w:fldChar w:fldCharType="end"/>
      </w:r>
      <w:r>
        <w:rPr>
          <w:lang w:val="kk-KZ"/>
        </w:rPr>
        <w:t xml:space="preserve"> </w:t>
      </w:r>
    </w:p>
    <w:p w14:paraId="15B708CF" w14:textId="77777777" w:rsidR="0086567E" w:rsidRPr="000768DE" w:rsidRDefault="0086567E" w:rsidP="00C225C6">
      <w:pPr>
        <w:pStyle w:val="a3"/>
        <w:numPr>
          <w:ilvl w:val="0"/>
          <w:numId w:val="6"/>
        </w:numPr>
        <w:spacing w:after="0" w:line="240" w:lineRule="auto"/>
        <w:ind w:right="-240"/>
        <w:jc w:val="both"/>
        <w:rPr>
          <w:rFonts w:ascii="Times New Roman" w:hAnsi="Times New Roman" w:cs="Times New Roman"/>
          <w:color w:val="000000" w:themeColor="text1"/>
          <w:sz w:val="24"/>
          <w:szCs w:val="24"/>
          <w:lang w:val="kk-KZ"/>
        </w:rPr>
      </w:pPr>
      <w:r w:rsidRPr="000768DE">
        <w:rPr>
          <w:rStyle w:val="ac"/>
          <w:rFonts w:ascii="Times New Roman" w:hAnsi="Times New Roman" w:cs="Times New Roman"/>
          <w:color w:val="000000" w:themeColor="text1"/>
          <w:sz w:val="24"/>
          <w:szCs w:val="24"/>
          <w:u w:val="none"/>
          <w:lang w:val="kk-KZ"/>
        </w:rPr>
        <w:t>Столяренко А.М., Общая педагогика: учеб.пособие для студентов вузов, обучающихся по педагогическим специальностям., М.: ЮНИТИ-ДАНА, 2017. – 479 с.</w:t>
      </w:r>
    </w:p>
    <w:p w14:paraId="7C693CB6" w14:textId="77777777" w:rsidR="0086567E" w:rsidRPr="006139AD" w:rsidRDefault="0086567E" w:rsidP="00C225C6">
      <w:pPr>
        <w:pStyle w:val="a3"/>
        <w:numPr>
          <w:ilvl w:val="0"/>
          <w:numId w:val="6"/>
        </w:numPr>
        <w:spacing w:after="0" w:line="240" w:lineRule="auto"/>
        <w:ind w:right="-240"/>
        <w:jc w:val="both"/>
        <w:rPr>
          <w:rFonts w:ascii="Times New Roman" w:hAnsi="Times New Roman" w:cs="Times New Roman"/>
          <w:color w:val="000000" w:themeColor="text1"/>
          <w:sz w:val="24"/>
          <w:szCs w:val="24"/>
          <w:lang w:val="kk-KZ"/>
        </w:rPr>
      </w:pPr>
      <w:r w:rsidRPr="006139AD">
        <w:rPr>
          <w:rFonts w:ascii="Times New Roman" w:hAnsi="Times New Roman" w:cs="Times New Roman"/>
          <w:color w:val="000000" w:themeColor="text1"/>
          <w:sz w:val="24"/>
          <w:szCs w:val="24"/>
          <w:lang w:val="kk-KZ"/>
        </w:rPr>
        <w:t xml:space="preserve">Подласый, И. П. Педагогика в 2 т.: учебник для академического бакалавриата. / И. П. Подласый. – М.: Издательство Юрайт, 2015. </w:t>
      </w:r>
      <w:hyperlink r:id="rId13" w:history="1">
        <w:r w:rsidRPr="00152480">
          <w:rPr>
            <w:rStyle w:val="ac"/>
            <w:rFonts w:ascii="Times New Roman" w:hAnsi="Times New Roman" w:cs="Times New Roman"/>
            <w:sz w:val="24"/>
            <w:szCs w:val="24"/>
            <w:lang w:val="kk-KZ"/>
          </w:rPr>
          <w:t>https://urait.ru/book/pedagogika-v-2-t-tom-1-teoreticheskaya-pedagogika-v-2-knigah-kniga-1-512713</w:t>
        </w:r>
      </w:hyperlink>
      <w:r>
        <w:rPr>
          <w:rFonts w:ascii="Times New Roman" w:hAnsi="Times New Roman" w:cs="Times New Roman"/>
          <w:color w:val="000000" w:themeColor="text1"/>
          <w:sz w:val="24"/>
          <w:szCs w:val="24"/>
          <w:lang w:val="kk-KZ"/>
        </w:rPr>
        <w:t xml:space="preserve"> </w:t>
      </w:r>
    </w:p>
    <w:p w14:paraId="4A6B8907" w14:textId="53804659" w:rsidR="0086567E" w:rsidRPr="0086567E" w:rsidRDefault="0086567E" w:rsidP="00C225C6">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proofErr w:type="spellStart"/>
      <w:r w:rsidRPr="00430357">
        <w:rPr>
          <w:rFonts w:ascii="Times New Roman" w:eastAsia="Calibri" w:hAnsi="Times New Roman" w:cs="Times New Roman"/>
          <w:color w:val="000000" w:themeColor="text1"/>
          <w:sz w:val="24"/>
          <w:szCs w:val="24"/>
          <w:lang w:eastAsia="en-US"/>
        </w:rPr>
        <w:t>Сластенин</w:t>
      </w:r>
      <w:proofErr w:type="spellEnd"/>
      <w:r w:rsidRPr="00430357">
        <w:rPr>
          <w:rFonts w:ascii="Times New Roman" w:eastAsia="Calibri" w:hAnsi="Times New Roman" w:cs="Times New Roman"/>
          <w:color w:val="000000" w:themeColor="text1"/>
          <w:sz w:val="24"/>
          <w:szCs w:val="24"/>
          <w:lang w:eastAsia="en-US"/>
        </w:rPr>
        <w:t xml:space="preserve"> В.А. и др. Педагогика: Учеб</w:t>
      </w:r>
      <w:proofErr w:type="gramStart"/>
      <w:r w:rsidRPr="00430357">
        <w:rPr>
          <w:rFonts w:ascii="Times New Roman" w:eastAsia="Calibri" w:hAnsi="Times New Roman" w:cs="Times New Roman"/>
          <w:color w:val="000000" w:themeColor="text1"/>
          <w:sz w:val="24"/>
          <w:szCs w:val="24"/>
          <w:lang w:eastAsia="en-US"/>
        </w:rPr>
        <w:t>.</w:t>
      </w:r>
      <w:proofErr w:type="gramEnd"/>
      <w:r w:rsidRPr="00430357">
        <w:rPr>
          <w:rFonts w:ascii="Times New Roman" w:eastAsia="Calibri" w:hAnsi="Times New Roman" w:cs="Times New Roman"/>
          <w:color w:val="000000" w:themeColor="text1"/>
          <w:sz w:val="24"/>
          <w:szCs w:val="24"/>
          <w:lang w:eastAsia="en-US"/>
        </w:rPr>
        <w:t xml:space="preserve"> </w:t>
      </w:r>
      <w:proofErr w:type="gramStart"/>
      <w:r w:rsidRPr="00430357">
        <w:rPr>
          <w:rFonts w:ascii="Times New Roman" w:eastAsia="Calibri" w:hAnsi="Times New Roman" w:cs="Times New Roman"/>
          <w:color w:val="000000" w:themeColor="text1"/>
          <w:sz w:val="24"/>
          <w:szCs w:val="24"/>
          <w:lang w:eastAsia="en-US"/>
        </w:rPr>
        <w:t>п</w:t>
      </w:r>
      <w:proofErr w:type="gramEnd"/>
      <w:r w:rsidRPr="00430357">
        <w:rPr>
          <w:rFonts w:ascii="Times New Roman" w:eastAsia="Calibri" w:hAnsi="Times New Roman" w:cs="Times New Roman"/>
          <w:color w:val="000000" w:themeColor="text1"/>
          <w:sz w:val="24"/>
          <w:szCs w:val="24"/>
          <w:lang w:eastAsia="en-US"/>
        </w:rPr>
        <w:t xml:space="preserve">особие для студ. </w:t>
      </w:r>
      <w:proofErr w:type="spellStart"/>
      <w:r w:rsidRPr="00430357">
        <w:rPr>
          <w:rFonts w:ascii="Times New Roman" w:eastAsia="Calibri" w:hAnsi="Times New Roman" w:cs="Times New Roman"/>
          <w:color w:val="000000" w:themeColor="text1"/>
          <w:sz w:val="24"/>
          <w:szCs w:val="24"/>
          <w:lang w:eastAsia="en-US"/>
        </w:rPr>
        <w:t>высш</w:t>
      </w:r>
      <w:proofErr w:type="spellEnd"/>
      <w:r w:rsidRPr="00430357">
        <w:rPr>
          <w:rFonts w:ascii="Times New Roman" w:eastAsia="Calibri" w:hAnsi="Times New Roman" w:cs="Times New Roman"/>
          <w:color w:val="000000" w:themeColor="text1"/>
          <w:sz w:val="24"/>
          <w:szCs w:val="24"/>
          <w:lang w:eastAsia="en-US"/>
        </w:rPr>
        <w:t xml:space="preserve">. </w:t>
      </w:r>
      <w:proofErr w:type="spellStart"/>
      <w:r w:rsidRPr="00430357">
        <w:rPr>
          <w:rFonts w:ascii="Times New Roman" w:eastAsia="Calibri" w:hAnsi="Times New Roman" w:cs="Times New Roman"/>
          <w:color w:val="000000" w:themeColor="text1"/>
          <w:sz w:val="24"/>
          <w:szCs w:val="24"/>
          <w:lang w:eastAsia="en-US"/>
        </w:rPr>
        <w:t>пед</w:t>
      </w:r>
      <w:proofErr w:type="spellEnd"/>
      <w:r w:rsidRPr="00430357">
        <w:rPr>
          <w:rFonts w:ascii="Times New Roman" w:eastAsia="Calibri" w:hAnsi="Times New Roman" w:cs="Times New Roman"/>
          <w:color w:val="000000" w:themeColor="text1"/>
          <w:sz w:val="24"/>
          <w:szCs w:val="24"/>
          <w:lang w:eastAsia="en-US"/>
        </w:rPr>
        <w:t xml:space="preserve">. учеб. заведений / В. А. </w:t>
      </w:r>
      <w:proofErr w:type="spellStart"/>
      <w:r w:rsidRPr="00430357">
        <w:rPr>
          <w:rFonts w:ascii="Times New Roman" w:eastAsia="Calibri" w:hAnsi="Times New Roman" w:cs="Times New Roman"/>
          <w:color w:val="000000" w:themeColor="text1"/>
          <w:sz w:val="24"/>
          <w:szCs w:val="24"/>
          <w:lang w:eastAsia="en-US"/>
        </w:rPr>
        <w:t>Сластенин</w:t>
      </w:r>
      <w:proofErr w:type="spellEnd"/>
      <w:r w:rsidRPr="00430357">
        <w:rPr>
          <w:rFonts w:ascii="Times New Roman" w:eastAsia="Calibri" w:hAnsi="Times New Roman" w:cs="Times New Roman"/>
          <w:color w:val="000000" w:themeColor="text1"/>
          <w:sz w:val="24"/>
          <w:szCs w:val="24"/>
          <w:lang w:eastAsia="en-US"/>
        </w:rPr>
        <w:t xml:space="preserve">, И. Ф. Исаев, Е. Н. </w:t>
      </w:r>
      <w:proofErr w:type="spellStart"/>
      <w:r w:rsidRPr="00430357">
        <w:rPr>
          <w:rFonts w:ascii="Times New Roman" w:eastAsia="Calibri" w:hAnsi="Times New Roman" w:cs="Times New Roman"/>
          <w:color w:val="000000" w:themeColor="text1"/>
          <w:sz w:val="24"/>
          <w:szCs w:val="24"/>
          <w:lang w:eastAsia="en-US"/>
        </w:rPr>
        <w:t>Шиянов</w:t>
      </w:r>
      <w:proofErr w:type="spellEnd"/>
      <w:r w:rsidRPr="00430357">
        <w:rPr>
          <w:rFonts w:ascii="Times New Roman" w:eastAsia="Calibri" w:hAnsi="Times New Roman" w:cs="Times New Roman"/>
          <w:color w:val="000000" w:themeColor="text1"/>
          <w:sz w:val="24"/>
          <w:szCs w:val="24"/>
          <w:lang w:eastAsia="en-US"/>
        </w:rPr>
        <w:t xml:space="preserve">; Под ред. В.А. </w:t>
      </w:r>
      <w:proofErr w:type="spellStart"/>
      <w:r w:rsidRPr="00430357">
        <w:rPr>
          <w:rFonts w:ascii="Times New Roman" w:eastAsia="Calibri" w:hAnsi="Times New Roman" w:cs="Times New Roman"/>
          <w:color w:val="000000" w:themeColor="text1"/>
          <w:sz w:val="24"/>
          <w:szCs w:val="24"/>
          <w:lang w:eastAsia="en-US"/>
        </w:rPr>
        <w:t>Сластенина</w:t>
      </w:r>
      <w:proofErr w:type="spellEnd"/>
      <w:r w:rsidRPr="00430357">
        <w:rPr>
          <w:rFonts w:ascii="Times New Roman" w:eastAsia="Calibri" w:hAnsi="Times New Roman" w:cs="Times New Roman"/>
          <w:color w:val="000000" w:themeColor="text1"/>
          <w:sz w:val="24"/>
          <w:szCs w:val="24"/>
          <w:lang w:eastAsia="en-US"/>
        </w:rPr>
        <w:t xml:space="preserve">. - М. 2011. </w:t>
      </w:r>
      <w:hyperlink r:id="rId14" w:history="1">
        <w:r w:rsidRPr="0086567E">
          <w:rPr>
            <w:rStyle w:val="ac"/>
            <w:rFonts w:ascii="Times New Roman" w:eastAsia="Calibri" w:hAnsi="Times New Roman" w:cs="Times New Roman"/>
            <w:sz w:val="24"/>
            <w:szCs w:val="24"/>
            <w:lang w:val="kk-KZ" w:eastAsia="en-US"/>
          </w:rPr>
          <w:t>https://pedlib.ru/Books/1/0075/index.shtml</w:t>
        </w:r>
      </w:hyperlink>
      <w:r w:rsidRPr="0086567E">
        <w:rPr>
          <w:rStyle w:val="ac"/>
          <w:rFonts w:ascii="Times New Roman" w:eastAsia="Calibri" w:hAnsi="Times New Roman" w:cs="Times New Roman"/>
          <w:color w:val="000000" w:themeColor="text1"/>
          <w:sz w:val="24"/>
          <w:szCs w:val="24"/>
          <w:lang w:val="kk-KZ" w:eastAsia="en-US"/>
        </w:rPr>
        <w:t xml:space="preserve">   </w:t>
      </w:r>
      <w:r w:rsidRPr="0086567E">
        <w:rPr>
          <w:rFonts w:ascii="Times New Roman" w:eastAsia="Calibri" w:hAnsi="Times New Roman" w:cs="Times New Roman"/>
          <w:color w:val="000000" w:themeColor="text1"/>
          <w:sz w:val="24"/>
          <w:szCs w:val="24"/>
          <w:lang w:val="kk-KZ" w:eastAsia="en-US"/>
        </w:rPr>
        <w:t xml:space="preserve">   </w:t>
      </w:r>
    </w:p>
    <w:p w14:paraId="0B01C7B4" w14:textId="6A43F07D" w:rsidR="0086567E" w:rsidRPr="00430357" w:rsidRDefault="0086567E" w:rsidP="00C225C6">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proofErr w:type="spellStart"/>
      <w:r w:rsidRPr="00430357">
        <w:rPr>
          <w:rFonts w:ascii="Times New Roman" w:eastAsia="Calibri" w:hAnsi="Times New Roman" w:cs="Times New Roman"/>
          <w:color w:val="000000" w:themeColor="text1"/>
          <w:sz w:val="24"/>
          <w:szCs w:val="24"/>
          <w:lang w:eastAsia="en-US"/>
        </w:rPr>
        <w:t>Мынбаева</w:t>
      </w:r>
      <w:proofErr w:type="spellEnd"/>
      <w:r w:rsidRPr="00430357">
        <w:rPr>
          <w:rFonts w:ascii="Times New Roman" w:eastAsia="Calibri" w:hAnsi="Times New Roman" w:cs="Times New Roman"/>
          <w:color w:val="000000" w:themeColor="text1"/>
          <w:sz w:val="24"/>
          <w:szCs w:val="24"/>
          <w:lang w:eastAsia="en-US"/>
        </w:rPr>
        <w:t xml:space="preserve"> А.</w:t>
      </w:r>
      <w:proofErr w:type="gramStart"/>
      <w:r w:rsidRPr="00430357">
        <w:rPr>
          <w:rFonts w:ascii="Times New Roman" w:eastAsia="Calibri" w:hAnsi="Times New Roman" w:cs="Times New Roman"/>
          <w:color w:val="000000" w:themeColor="text1"/>
          <w:sz w:val="24"/>
          <w:szCs w:val="24"/>
          <w:lang w:eastAsia="en-US"/>
        </w:rPr>
        <w:t>К</w:t>
      </w:r>
      <w:proofErr w:type="gramEnd"/>
      <w:r w:rsidRPr="00430357">
        <w:rPr>
          <w:rFonts w:ascii="Times New Roman" w:eastAsia="Calibri" w:hAnsi="Times New Roman" w:cs="Times New Roman"/>
          <w:color w:val="000000" w:themeColor="text1"/>
          <w:sz w:val="24"/>
          <w:szCs w:val="24"/>
          <w:lang w:eastAsia="en-US"/>
        </w:rPr>
        <w:t xml:space="preserve">, </w:t>
      </w:r>
      <w:proofErr w:type="spellStart"/>
      <w:r w:rsidRPr="00430357">
        <w:rPr>
          <w:rFonts w:ascii="Times New Roman" w:eastAsia="Calibri" w:hAnsi="Times New Roman" w:cs="Times New Roman"/>
          <w:color w:val="000000" w:themeColor="text1"/>
          <w:sz w:val="24"/>
          <w:szCs w:val="24"/>
          <w:lang w:eastAsia="en-US"/>
        </w:rPr>
        <w:t>Садвакасова</w:t>
      </w:r>
      <w:proofErr w:type="spellEnd"/>
      <w:r w:rsidRPr="00430357">
        <w:rPr>
          <w:rFonts w:ascii="Times New Roman" w:eastAsia="Calibri" w:hAnsi="Times New Roman" w:cs="Times New Roman"/>
          <w:color w:val="000000" w:themeColor="text1"/>
          <w:sz w:val="24"/>
          <w:szCs w:val="24"/>
          <w:lang w:eastAsia="en-US"/>
        </w:rPr>
        <w:t xml:space="preserve"> З.М. Инновационные методы обучения или Как инт</w:t>
      </w:r>
      <w:r w:rsidR="00FA72C0">
        <w:rPr>
          <w:rFonts w:ascii="Times New Roman" w:eastAsia="Calibri" w:hAnsi="Times New Roman" w:cs="Times New Roman"/>
          <w:color w:val="000000" w:themeColor="text1"/>
          <w:sz w:val="24"/>
          <w:szCs w:val="24"/>
          <w:lang w:eastAsia="en-US"/>
        </w:rPr>
        <w:t xml:space="preserve">ересно </w:t>
      </w:r>
      <w:proofErr w:type="spellStart"/>
      <w:r w:rsidR="00FA72C0">
        <w:rPr>
          <w:rFonts w:ascii="Times New Roman" w:eastAsia="Calibri" w:hAnsi="Times New Roman" w:cs="Times New Roman"/>
          <w:color w:val="000000" w:themeColor="text1"/>
          <w:sz w:val="24"/>
          <w:szCs w:val="24"/>
          <w:lang w:eastAsia="en-US"/>
        </w:rPr>
        <w:t>переподавать</w:t>
      </w:r>
      <w:proofErr w:type="spellEnd"/>
      <w:r w:rsidR="00FA72C0">
        <w:rPr>
          <w:rFonts w:ascii="Times New Roman" w:eastAsia="Calibri" w:hAnsi="Times New Roman" w:cs="Times New Roman"/>
          <w:color w:val="000000" w:themeColor="text1"/>
          <w:sz w:val="24"/>
          <w:szCs w:val="24"/>
          <w:lang w:eastAsia="en-US"/>
        </w:rPr>
        <w:t>. Алматы, 20</w:t>
      </w:r>
      <w:r w:rsidR="00FA72C0">
        <w:rPr>
          <w:rFonts w:ascii="Times New Roman" w:eastAsia="Calibri" w:hAnsi="Times New Roman" w:cs="Times New Roman"/>
          <w:color w:val="000000" w:themeColor="text1"/>
          <w:sz w:val="24"/>
          <w:szCs w:val="24"/>
          <w:lang w:val="kk-KZ" w:eastAsia="en-US"/>
        </w:rPr>
        <w:t>1</w:t>
      </w:r>
      <w:r w:rsidRPr="00430357">
        <w:rPr>
          <w:rFonts w:ascii="Times New Roman" w:eastAsia="Calibri" w:hAnsi="Times New Roman" w:cs="Times New Roman"/>
          <w:color w:val="000000" w:themeColor="text1"/>
          <w:sz w:val="24"/>
          <w:szCs w:val="24"/>
          <w:lang w:eastAsia="en-US"/>
        </w:rPr>
        <w:t>9</w:t>
      </w:r>
      <w:r w:rsidRPr="00430357">
        <w:rPr>
          <w:rFonts w:ascii="Times New Roman" w:eastAsia="Calibri" w:hAnsi="Times New Roman" w:cs="Times New Roman"/>
          <w:color w:val="000000" w:themeColor="text1"/>
          <w:sz w:val="24"/>
          <w:szCs w:val="24"/>
          <w:lang w:val="kk-KZ" w:eastAsia="en-US"/>
        </w:rPr>
        <w:t>.</w:t>
      </w:r>
      <w:r w:rsidRPr="00430357">
        <w:rPr>
          <w:rFonts w:ascii="Times New Roman" w:eastAsia="Calibri" w:hAnsi="Times New Roman" w:cs="Times New Roman"/>
          <w:color w:val="000000" w:themeColor="text1"/>
          <w:sz w:val="24"/>
          <w:szCs w:val="24"/>
          <w:lang w:eastAsia="en-US"/>
        </w:rPr>
        <w:t xml:space="preserve"> -С.341</w:t>
      </w:r>
      <w:r>
        <w:rPr>
          <w:rFonts w:ascii="Times New Roman" w:eastAsia="Calibri" w:hAnsi="Times New Roman" w:cs="Times New Roman"/>
          <w:color w:val="000000" w:themeColor="text1"/>
          <w:sz w:val="24"/>
          <w:szCs w:val="24"/>
          <w:lang w:eastAsia="en-US"/>
        </w:rPr>
        <w:t xml:space="preserve"> </w:t>
      </w:r>
      <w:hyperlink r:id="rId15" w:history="1">
        <w:r w:rsidRPr="00152480">
          <w:rPr>
            <w:rStyle w:val="ac"/>
            <w:rFonts w:ascii="Times New Roman" w:eastAsia="Calibri" w:hAnsi="Times New Roman" w:cs="Times New Roman"/>
            <w:sz w:val="24"/>
            <w:szCs w:val="24"/>
            <w:lang w:eastAsia="en-US"/>
          </w:rPr>
          <w:t>https://pps.kaznu.kz/ru/Main/FileShow2/166582/106/1/1775/2019//</w:t>
        </w:r>
      </w:hyperlink>
      <w:r>
        <w:rPr>
          <w:rFonts w:ascii="Times New Roman" w:eastAsia="Calibri" w:hAnsi="Times New Roman" w:cs="Times New Roman"/>
          <w:color w:val="000000" w:themeColor="text1"/>
          <w:sz w:val="24"/>
          <w:szCs w:val="24"/>
          <w:lang w:eastAsia="en-US"/>
        </w:rPr>
        <w:t xml:space="preserve"> </w:t>
      </w:r>
    </w:p>
    <w:p w14:paraId="4AFFBCBF" w14:textId="77777777" w:rsidR="0086567E" w:rsidRPr="004074E2" w:rsidRDefault="0086567E" w:rsidP="00C225C6">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proofErr w:type="spellStart"/>
      <w:r w:rsidRPr="004074E2">
        <w:rPr>
          <w:rFonts w:ascii="Times New Roman" w:eastAsia="Calibri" w:hAnsi="Times New Roman" w:cs="Times New Roman"/>
          <w:color w:val="000000" w:themeColor="text1"/>
          <w:sz w:val="24"/>
          <w:szCs w:val="24"/>
          <w:lang w:eastAsia="en-US"/>
        </w:rPr>
        <w:t>Селевко</w:t>
      </w:r>
      <w:proofErr w:type="spellEnd"/>
      <w:r w:rsidRPr="004074E2">
        <w:rPr>
          <w:rFonts w:ascii="Times New Roman" w:eastAsia="Calibri" w:hAnsi="Times New Roman" w:cs="Times New Roman"/>
          <w:color w:val="000000" w:themeColor="text1"/>
          <w:sz w:val="24"/>
          <w:szCs w:val="24"/>
          <w:lang w:eastAsia="en-US"/>
        </w:rPr>
        <w:t xml:space="preserve"> Г.К. Энциклопедия образовательных технологий: в 1-х т. - М.:</w:t>
      </w:r>
      <w:r w:rsidRPr="004074E2">
        <w:rPr>
          <w:rFonts w:ascii="Times New Roman" w:eastAsia="Calibri" w:hAnsi="Times New Roman" w:cs="Times New Roman"/>
          <w:color w:val="000000" w:themeColor="text1"/>
          <w:sz w:val="24"/>
          <w:szCs w:val="24"/>
          <w:lang w:val="kk-KZ" w:eastAsia="en-US"/>
        </w:rPr>
        <w:t xml:space="preserve"> </w:t>
      </w:r>
      <w:r w:rsidRPr="004074E2">
        <w:rPr>
          <w:rFonts w:ascii="Times New Roman" w:eastAsia="Calibri" w:hAnsi="Times New Roman" w:cs="Times New Roman"/>
          <w:color w:val="000000" w:themeColor="text1"/>
          <w:sz w:val="24"/>
          <w:szCs w:val="24"/>
          <w:lang w:eastAsia="en-US"/>
        </w:rPr>
        <w:t xml:space="preserve">НИИ школьных технологий, 2006- 816с. </w:t>
      </w:r>
      <w:hyperlink r:id="rId16" w:history="1">
        <w:r w:rsidRPr="00152480">
          <w:rPr>
            <w:rStyle w:val="ac"/>
            <w:rFonts w:ascii="Times New Roman" w:eastAsia="Calibri" w:hAnsi="Times New Roman" w:cs="Times New Roman"/>
            <w:sz w:val="24"/>
            <w:szCs w:val="24"/>
            <w:lang w:eastAsia="en-US"/>
          </w:rPr>
          <w:t>http://vsdshi.ru/wp-content/uploads/2016/09/YEnciklopediya-T.1.compressed.pdf</w:t>
        </w:r>
      </w:hyperlink>
      <w:r>
        <w:rPr>
          <w:rFonts w:ascii="Times New Roman" w:eastAsia="Calibri" w:hAnsi="Times New Roman" w:cs="Times New Roman"/>
          <w:color w:val="000000" w:themeColor="text1"/>
          <w:sz w:val="24"/>
          <w:szCs w:val="24"/>
          <w:lang w:eastAsia="en-US"/>
        </w:rPr>
        <w:t xml:space="preserve"> </w:t>
      </w:r>
    </w:p>
    <w:p w14:paraId="3733DD43" w14:textId="77777777" w:rsidR="00FA72C0" w:rsidRDefault="00FA72C0" w:rsidP="00C225C6">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r>
        <w:rPr>
          <w:rFonts w:ascii="Times New Roman" w:eastAsia="Calibri" w:hAnsi="Times New Roman" w:cs="Times New Roman"/>
          <w:color w:val="000000" w:themeColor="text1"/>
          <w:sz w:val="24"/>
          <w:szCs w:val="24"/>
          <w:lang w:eastAsia="en-US"/>
        </w:rPr>
        <w:t xml:space="preserve">Ш.Т. </w:t>
      </w:r>
      <w:proofErr w:type="spellStart"/>
      <w:r>
        <w:rPr>
          <w:rFonts w:ascii="Times New Roman" w:eastAsia="Calibri" w:hAnsi="Times New Roman" w:cs="Times New Roman"/>
          <w:color w:val="000000" w:themeColor="text1"/>
          <w:sz w:val="24"/>
          <w:szCs w:val="24"/>
          <w:lang w:eastAsia="en-US"/>
        </w:rPr>
        <w:t>Таубаева</w:t>
      </w:r>
      <w:proofErr w:type="spellEnd"/>
      <w:r>
        <w:rPr>
          <w:rFonts w:ascii="Times New Roman" w:eastAsia="Calibri" w:hAnsi="Times New Roman" w:cs="Times New Roman"/>
          <w:color w:val="000000" w:themeColor="text1"/>
          <w:sz w:val="24"/>
          <w:szCs w:val="24"/>
          <w:lang w:eastAsia="en-US"/>
        </w:rPr>
        <w:t xml:space="preserve">, А.А. </w:t>
      </w:r>
      <w:proofErr w:type="spellStart"/>
      <w:r>
        <w:rPr>
          <w:rFonts w:ascii="Times New Roman" w:eastAsia="Calibri" w:hAnsi="Times New Roman" w:cs="Times New Roman"/>
          <w:color w:val="000000" w:themeColor="text1"/>
          <w:sz w:val="24"/>
          <w:szCs w:val="24"/>
          <w:lang w:eastAsia="en-US"/>
        </w:rPr>
        <w:t>Булатбаева</w:t>
      </w:r>
      <w:proofErr w:type="spellEnd"/>
      <w:r>
        <w:rPr>
          <w:rFonts w:ascii="Times New Roman" w:eastAsia="Calibri" w:hAnsi="Times New Roman" w:cs="Times New Roman"/>
          <w:color w:val="000000" w:themeColor="text1"/>
          <w:sz w:val="24"/>
          <w:szCs w:val="24"/>
          <w:lang w:eastAsia="en-US"/>
        </w:rPr>
        <w:t xml:space="preserve"> Методология и методы педагогических исследований. Учебное пособие – Алматы, 2020</w:t>
      </w:r>
    </w:p>
    <w:p w14:paraId="51B1CE39" w14:textId="215DDE9A" w:rsidR="0067646F" w:rsidRDefault="0067646F" w:rsidP="0067646F">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r w:rsidRPr="0067646F">
        <w:rPr>
          <w:rFonts w:ascii="Times New Roman" w:eastAsia="Calibri" w:hAnsi="Times New Roman" w:cs="Times New Roman"/>
          <w:color w:val="000000" w:themeColor="text1"/>
          <w:sz w:val="24"/>
          <w:szCs w:val="24"/>
          <w:lang w:val="kk-KZ" w:eastAsia="en-US"/>
        </w:rPr>
        <w:t>Таубаева</w:t>
      </w:r>
      <w:r>
        <w:rPr>
          <w:rFonts w:ascii="Times New Roman" w:eastAsia="Calibri" w:hAnsi="Times New Roman" w:cs="Times New Roman"/>
          <w:color w:val="000000" w:themeColor="text1"/>
          <w:sz w:val="24"/>
          <w:szCs w:val="24"/>
          <w:lang w:val="kk-KZ" w:eastAsia="en-US"/>
        </w:rPr>
        <w:t xml:space="preserve"> Ш.Т.</w:t>
      </w:r>
      <w:r w:rsidRPr="0067646F">
        <w:rPr>
          <w:rFonts w:ascii="Times New Roman" w:eastAsia="Calibri" w:hAnsi="Times New Roman" w:cs="Times New Roman"/>
          <w:color w:val="000000" w:themeColor="text1"/>
          <w:sz w:val="24"/>
          <w:szCs w:val="24"/>
          <w:lang w:val="kk-KZ" w:eastAsia="en-US"/>
        </w:rPr>
        <w:t>, Иманбаева</w:t>
      </w:r>
      <w:r>
        <w:rPr>
          <w:rFonts w:ascii="Times New Roman" w:eastAsia="Calibri" w:hAnsi="Times New Roman" w:cs="Times New Roman"/>
          <w:color w:val="000000" w:themeColor="text1"/>
          <w:sz w:val="24"/>
          <w:szCs w:val="24"/>
          <w:lang w:val="kk-KZ" w:eastAsia="en-US"/>
        </w:rPr>
        <w:t xml:space="preserve"> </w:t>
      </w:r>
      <w:r w:rsidRPr="0067646F">
        <w:rPr>
          <w:rFonts w:ascii="Times New Roman" w:eastAsia="Calibri" w:hAnsi="Times New Roman" w:cs="Times New Roman"/>
          <w:color w:val="000000" w:themeColor="text1"/>
          <w:sz w:val="24"/>
          <w:szCs w:val="24"/>
          <w:lang w:val="kk-KZ" w:eastAsia="en-US"/>
        </w:rPr>
        <w:t>С.Т., Берикханова А.Е. Оқулық.-Алматы ОНОН.2017,-340 бет</w:t>
      </w:r>
    </w:p>
    <w:p w14:paraId="6149965B" w14:textId="4B234981" w:rsidR="0067646F" w:rsidRPr="00343EB0" w:rsidRDefault="00343EB0" w:rsidP="00343EB0">
      <w:pPr>
        <w:pStyle w:val="a3"/>
        <w:numPr>
          <w:ilvl w:val="0"/>
          <w:numId w:val="6"/>
        </w:numPr>
        <w:spacing w:after="0" w:line="240" w:lineRule="auto"/>
        <w:jc w:val="both"/>
        <w:rPr>
          <w:rFonts w:ascii="Times New Roman" w:eastAsia="Calibri" w:hAnsi="Times New Roman" w:cs="Times New Roman"/>
          <w:color w:val="000000" w:themeColor="text1"/>
          <w:sz w:val="24"/>
          <w:szCs w:val="24"/>
          <w:lang w:val="kk-KZ" w:eastAsia="en-US"/>
        </w:rPr>
      </w:pPr>
      <w:r w:rsidRPr="00343EB0">
        <w:rPr>
          <w:rFonts w:ascii="Times New Roman" w:eastAsia="Calibri" w:hAnsi="Times New Roman" w:cs="Times New Roman"/>
          <w:color w:val="000000" w:themeColor="text1"/>
          <w:sz w:val="24"/>
          <w:szCs w:val="24"/>
          <w:lang w:val="kk-KZ" w:eastAsia="en-US"/>
        </w:rPr>
        <w:t>Педагогика./Таубаева Ш.Т., Иманбаева С.Т.,Берикханова А.Е. Оқулық.</w:t>
      </w:r>
      <w:r>
        <w:rPr>
          <w:rFonts w:ascii="Times New Roman" w:eastAsia="Calibri" w:hAnsi="Times New Roman" w:cs="Times New Roman"/>
          <w:color w:val="000000" w:themeColor="text1"/>
          <w:sz w:val="24"/>
          <w:szCs w:val="24"/>
          <w:lang w:val="kk-KZ" w:eastAsia="en-US"/>
        </w:rPr>
        <w:t xml:space="preserve">– Алматы: ОНОН. 2018, - 357 бет. </w:t>
      </w:r>
      <w:r w:rsidRPr="00343EB0">
        <w:rPr>
          <w:rFonts w:ascii="Times New Roman" w:eastAsia="Calibri" w:hAnsi="Times New Roman" w:cs="Times New Roman"/>
          <w:color w:val="000000" w:themeColor="text1"/>
          <w:sz w:val="24"/>
          <w:szCs w:val="24"/>
          <w:lang w:val="kk-KZ" w:eastAsia="en-US"/>
        </w:rPr>
        <w:t>ISBN 978-601-298-624-2</w:t>
      </w:r>
    </w:p>
    <w:p w14:paraId="663992BA" w14:textId="77777777" w:rsidR="0086567E" w:rsidRDefault="0086567E" w:rsidP="0086567E">
      <w:pPr>
        <w:tabs>
          <w:tab w:val="left" w:pos="426"/>
          <w:tab w:val="left" w:pos="851"/>
        </w:tabs>
        <w:spacing w:after="0" w:line="240" w:lineRule="auto"/>
        <w:ind w:firstLine="567"/>
        <w:jc w:val="both"/>
        <w:rPr>
          <w:rFonts w:ascii="Times New Roman" w:hAnsi="Times New Roman" w:cs="Times New Roman"/>
          <w:b/>
          <w:color w:val="000000" w:themeColor="text1"/>
          <w:sz w:val="24"/>
          <w:szCs w:val="24"/>
          <w:lang w:val="kk-KZ"/>
        </w:rPr>
      </w:pPr>
    </w:p>
    <w:p w14:paraId="092B9D17" w14:textId="77777777" w:rsidR="004138C2" w:rsidRDefault="004138C2" w:rsidP="0086567E">
      <w:pPr>
        <w:tabs>
          <w:tab w:val="left" w:pos="426"/>
          <w:tab w:val="left" w:pos="851"/>
        </w:tabs>
        <w:spacing w:after="0" w:line="240" w:lineRule="auto"/>
        <w:ind w:firstLine="567"/>
        <w:jc w:val="both"/>
        <w:rPr>
          <w:rFonts w:ascii="Times New Roman" w:hAnsi="Times New Roman" w:cs="Times New Roman"/>
          <w:b/>
          <w:color w:val="000000" w:themeColor="text1"/>
          <w:sz w:val="24"/>
          <w:szCs w:val="24"/>
          <w:lang w:val="kk-KZ"/>
        </w:rPr>
      </w:pPr>
      <w:bookmarkStart w:id="0" w:name="_GoBack"/>
      <w:bookmarkEnd w:id="0"/>
    </w:p>
    <w:sectPr w:rsidR="004138C2" w:rsidSect="00BF2A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KK EK">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0D"/>
    <w:multiLevelType w:val="hybridMultilevel"/>
    <w:tmpl w:val="AFB07650"/>
    <w:lvl w:ilvl="0" w:tplc="5720DD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70744"/>
    <w:multiLevelType w:val="hybridMultilevel"/>
    <w:tmpl w:val="C55295A6"/>
    <w:lvl w:ilvl="0" w:tplc="A5D8B89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61254"/>
    <w:multiLevelType w:val="hybridMultilevel"/>
    <w:tmpl w:val="5440A486"/>
    <w:lvl w:ilvl="0" w:tplc="6B5051B8">
      <w:start w:val="1"/>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26420F9"/>
    <w:multiLevelType w:val="hybridMultilevel"/>
    <w:tmpl w:val="6338DAEC"/>
    <w:lvl w:ilvl="0" w:tplc="0419000F">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4">
    <w:nsid w:val="54551626"/>
    <w:multiLevelType w:val="hybridMultilevel"/>
    <w:tmpl w:val="DB8C3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9E3DA9"/>
    <w:multiLevelType w:val="hybridMultilevel"/>
    <w:tmpl w:val="8B34E652"/>
    <w:lvl w:ilvl="0" w:tplc="9BA82BE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81"/>
    <w:rsid w:val="000434F6"/>
    <w:rsid w:val="00051B06"/>
    <w:rsid w:val="000768DE"/>
    <w:rsid w:val="00093172"/>
    <w:rsid w:val="000B02E3"/>
    <w:rsid w:val="000C0AB4"/>
    <w:rsid w:val="000F2729"/>
    <w:rsid w:val="001075A5"/>
    <w:rsid w:val="0012688F"/>
    <w:rsid w:val="001303A7"/>
    <w:rsid w:val="001341BF"/>
    <w:rsid w:val="00170862"/>
    <w:rsid w:val="00170D25"/>
    <w:rsid w:val="00192D5D"/>
    <w:rsid w:val="001A3CE5"/>
    <w:rsid w:val="001D0451"/>
    <w:rsid w:val="001D3FFC"/>
    <w:rsid w:val="00217388"/>
    <w:rsid w:val="00230651"/>
    <w:rsid w:val="00234685"/>
    <w:rsid w:val="0026009E"/>
    <w:rsid w:val="002C6B1D"/>
    <w:rsid w:val="002E1701"/>
    <w:rsid w:val="002E1B37"/>
    <w:rsid w:val="00343EB0"/>
    <w:rsid w:val="003A4572"/>
    <w:rsid w:val="003D1270"/>
    <w:rsid w:val="003D4D10"/>
    <w:rsid w:val="00410184"/>
    <w:rsid w:val="004138C2"/>
    <w:rsid w:val="004413BC"/>
    <w:rsid w:val="00463CD6"/>
    <w:rsid w:val="004F30C5"/>
    <w:rsid w:val="00504D41"/>
    <w:rsid w:val="0051741A"/>
    <w:rsid w:val="0053471D"/>
    <w:rsid w:val="00541C3D"/>
    <w:rsid w:val="00555768"/>
    <w:rsid w:val="005C1570"/>
    <w:rsid w:val="005E17F5"/>
    <w:rsid w:val="005F0ACC"/>
    <w:rsid w:val="0063088A"/>
    <w:rsid w:val="006318F7"/>
    <w:rsid w:val="0067646F"/>
    <w:rsid w:val="00721768"/>
    <w:rsid w:val="007318ED"/>
    <w:rsid w:val="00750602"/>
    <w:rsid w:val="00762067"/>
    <w:rsid w:val="007722D0"/>
    <w:rsid w:val="007D5899"/>
    <w:rsid w:val="007D69EA"/>
    <w:rsid w:val="007E310B"/>
    <w:rsid w:val="007F257B"/>
    <w:rsid w:val="008015B1"/>
    <w:rsid w:val="00810470"/>
    <w:rsid w:val="0083078D"/>
    <w:rsid w:val="00833C6D"/>
    <w:rsid w:val="00845D5E"/>
    <w:rsid w:val="00846EB9"/>
    <w:rsid w:val="0086567E"/>
    <w:rsid w:val="00890DCE"/>
    <w:rsid w:val="008B65F5"/>
    <w:rsid w:val="008F08F4"/>
    <w:rsid w:val="008F7460"/>
    <w:rsid w:val="00917FA6"/>
    <w:rsid w:val="00963281"/>
    <w:rsid w:val="009662CA"/>
    <w:rsid w:val="00973AC2"/>
    <w:rsid w:val="009773D2"/>
    <w:rsid w:val="00991DEB"/>
    <w:rsid w:val="0099230F"/>
    <w:rsid w:val="009F5D84"/>
    <w:rsid w:val="009F722B"/>
    <w:rsid w:val="00A011CD"/>
    <w:rsid w:val="00AC137C"/>
    <w:rsid w:val="00AD5DAC"/>
    <w:rsid w:val="00AE3DC1"/>
    <w:rsid w:val="00AE69AB"/>
    <w:rsid w:val="00B04AB2"/>
    <w:rsid w:val="00B153BB"/>
    <w:rsid w:val="00B5638D"/>
    <w:rsid w:val="00B74F56"/>
    <w:rsid w:val="00B92B79"/>
    <w:rsid w:val="00BA3073"/>
    <w:rsid w:val="00BF2A88"/>
    <w:rsid w:val="00C10E24"/>
    <w:rsid w:val="00C225C6"/>
    <w:rsid w:val="00C30F5C"/>
    <w:rsid w:val="00C342AB"/>
    <w:rsid w:val="00C439D6"/>
    <w:rsid w:val="00C5264E"/>
    <w:rsid w:val="00C809B7"/>
    <w:rsid w:val="00CB0C34"/>
    <w:rsid w:val="00CC535D"/>
    <w:rsid w:val="00CE4503"/>
    <w:rsid w:val="00CE5E69"/>
    <w:rsid w:val="00CF59A8"/>
    <w:rsid w:val="00D5622E"/>
    <w:rsid w:val="00D626D5"/>
    <w:rsid w:val="00DD6292"/>
    <w:rsid w:val="00E47018"/>
    <w:rsid w:val="00F15A8B"/>
    <w:rsid w:val="00F4571A"/>
    <w:rsid w:val="00FA72C0"/>
    <w:rsid w:val="00FB1053"/>
    <w:rsid w:val="00FB46C9"/>
    <w:rsid w:val="00FC0F6A"/>
    <w:rsid w:val="00FF27BC"/>
    <w:rsid w:val="00F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A8"/>
    <w:rPr>
      <w:rFonts w:eastAsiaTheme="minorEastAsia"/>
      <w:lang w:eastAsia="ru-RU"/>
    </w:rPr>
  </w:style>
  <w:style w:type="paragraph" w:styleId="1">
    <w:name w:val="heading 1"/>
    <w:basedOn w:val="a"/>
    <w:next w:val="a"/>
    <w:link w:val="10"/>
    <w:uiPriority w:val="9"/>
    <w:qFormat/>
    <w:rsid w:val="00CF59A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9A8"/>
    <w:rPr>
      <w:rFonts w:ascii="Cambria" w:eastAsia="Times New Roman" w:hAnsi="Cambria" w:cs="Times New Roman"/>
      <w:b/>
      <w:bCs/>
      <w:color w:val="365F91"/>
      <w:sz w:val="28"/>
      <w:szCs w:val="28"/>
      <w:lang w:eastAsia="ru-RU"/>
    </w:rPr>
  </w:style>
  <w:style w:type="paragraph" w:styleId="2">
    <w:name w:val="Body Text Indent 2"/>
    <w:basedOn w:val="a"/>
    <w:link w:val="20"/>
    <w:uiPriority w:val="99"/>
    <w:semiHidden/>
    <w:unhideWhenUsed/>
    <w:rsid w:val="00CF59A8"/>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CF59A8"/>
  </w:style>
  <w:style w:type="paragraph" w:customStyle="1" w:styleId="11">
    <w:name w:val="Обычный1"/>
    <w:link w:val="Normal"/>
    <w:rsid w:val="00CF59A8"/>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CF59A8"/>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CF59A8"/>
    <w:pPr>
      <w:ind w:left="720"/>
      <w:contextualSpacing/>
    </w:pPr>
  </w:style>
  <w:style w:type="paragraph" w:customStyle="1" w:styleId="Standard">
    <w:name w:val="Standard"/>
    <w:rsid w:val="00CF59A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uiPriority w:val="99"/>
    <w:rsid w:val="00CF59A8"/>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uiPriority w:val="99"/>
    <w:rsid w:val="00CF59A8"/>
    <w:rPr>
      <w:rFonts w:ascii="Times New Roman KK EK" w:eastAsia="Times New Roman" w:hAnsi="Times New Roman KK EK" w:cs="Times New Roman"/>
      <w:sz w:val="24"/>
      <w:szCs w:val="24"/>
      <w:lang w:eastAsia="ru-RU"/>
    </w:rPr>
  </w:style>
  <w:style w:type="paragraph" w:styleId="a7">
    <w:name w:val="Body Text Indent"/>
    <w:basedOn w:val="a"/>
    <w:link w:val="a8"/>
    <w:uiPriority w:val="99"/>
    <w:unhideWhenUsed/>
    <w:rsid w:val="00CF59A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CF59A8"/>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F59A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CF59A8"/>
    <w:rPr>
      <w:rFonts w:ascii="Calibri" w:eastAsia="Times New Roman" w:hAnsi="Calibri" w:cs="Times New Roman"/>
      <w:sz w:val="16"/>
      <w:szCs w:val="16"/>
      <w:lang w:eastAsia="ru-RU"/>
    </w:rPr>
  </w:style>
  <w:style w:type="character" w:customStyle="1" w:styleId="submenu-table">
    <w:name w:val="submenu-table"/>
    <w:basedOn w:val="a0"/>
    <w:rsid w:val="00CF59A8"/>
  </w:style>
  <w:style w:type="paragraph" w:customStyle="1" w:styleId="110">
    <w:name w:val="Заголовок 11"/>
    <w:basedOn w:val="a"/>
    <w:uiPriority w:val="1"/>
    <w:qFormat/>
    <w:rsid w:val="00CF59A8"/>
    <w:pPr>
      <w:widowControl w:val="0"/>
      <w:autoSpaceDE w:val="0"/>
      <w:autoSpaceDN w:val="0"/>
      <w:spacing w:after="0" w:line="240" w:lineRule="auto"/>
      <w:ind w:left="667"/>
      <w:outlineLvl w:val="1"/>
    </w:pPr>
    <w:rPr>
      <w:rFonts w:ascii="Times New Roman" w:eastAsia="Times New Roman" w:hAnsi="Times New Roman" w:cs="Times New Roman"/>
      <w:b/>
      <w:bCs/>
      <w:sz w:val="28"/>
      <w:szCs w:val="28"/>
      <w:lang w:val="en-US" w:eastAsia="en-US"/>
    </w:rPr>
  </w:style>
  <w:style w:type="paragraph" w:styleId="a9">
    <w:name w:val="Balloon Text"/>
    <w:basedOn w:val="a"/>
    <w:link w:val="aa"/>
    <w:uiPriority w:val="99"/>
    <w:semiHidden/>
    <w:unhideWhenUsed/>
    <w:rsid w:val="00D626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26D5"/>
    <w:rPr>
      <w:rFonts w:ascii="Segoe UI" w:eastAsiaTheme="minorEastAsia" w:hAnsi="Segoe UI" w:cs="Segoe UI"/>
      <w:sz w:val="18"/>
      <w:szCs w:val="18"/>
      <w:lang w:eastAsia="ru-RU"/>
    </w:rPr>
  </w:style>
  <w:style w:type="table" w:styleId="ab">
    <w:name w:val="Table Grid"/>
    <w:basedOn w:val="a1"/>
    <w:uiPriority w:val="59"/>
    <w:rsid w:val="001A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92D5D"/>
    <w:rPr>
      <w:color w:val="0000FF" w:themeColor="hyperlink"/>
      <w:u w:val="single"/>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234685"/>
    <w:rPr>
      <w:rFonts w:eastAsiaTheme="minorEastAsia"/>
      <w:lang w:eastAsia="ru-RU"/>
    </w:rPr>
  </w:style>
  <w:style w:type="character" w:styleId="ad">
    <w:name w:val="FollowedHyperlink"/>
    <w:basedOn w:val="a0"/>
    <w:uiPriority w:val="99"/>
    <w:semiHidden/>
    <w:unhideWhenUsed/>
    <w:rsid w:val="000768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A8"/>
    <w:rPr>
      <w:rFonts w:eastAsiaTheme="minorEastAsia"/>
      <w:lang w:eastAsia="ru-RU"/>
    </w:rPr>
  </w:style>
  <w:style w:type="paragraph" w:styleId="1">
    <w:name w:val="heading 1"/>
    <w:basedOn w:val="a"/>
    <w:next w:val="a"/>
    <w:link w:val="10"/>
    <w:uiPriority w:val="9"/>
    <w:qFormat/>
    <w:rsid w:val="00CF59A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9A8"/>
    <w:rPr>
      <w:rFonts w:ascii="Cambria" w:eastAsia="Times New Roman" w:hAnsi="Cambria" w:cs="Times New Roman"/>
      <w:b/>
      <w:bCs/>
      <w:color w:val="365F91"/>
      <w:sz w:val="28"/>
      <w:szCs w:val="28"/>
      <w:lang w:eastAsia="ru-RU"/>
    </w:rPr>
  </w:style>
  <w:style w:type="paragraph" w:styleId="2">
    <w:name w:val="Body Text Indent 2"/>
    <w:basedOn w:val="a"/>
    <w:link w:val="20"/>
    <w:uiPriority w:val="99"/>
    <w:semiHidden/>
    <w:unhideWhenUsed/>
    <w:rsid w:val="00CF59A8"/>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CF59A8"/>
  </w:style>
  <w:style w:type="paragraph" w:customStyle="1" w:styleId="11">
    <w:name w:val="Обычный1"/>
    <w:link w:val="Normal"/>
    <w:rsid w:val="00CF59A8"/>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CF59A8"/>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CF59A8"/>
    <w:pPr>
      <w:ind w:left="720"/>
      <w:contextualSpacing/>
    </w:pPr>
  </w:style>
  <w:style w:type="paragraph" w:customStyle="1" w:styleId="Standard">
    <w:name w:val="Standard"/>
    <w:rsid w:val="00CF59A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uiPriority w:val="99"/>
    <w:rsid w:val="00CF59A8"/>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uiPriority w:val="99"/>
    <w:rsid w:val="00CF59A8"/>
    <w:rPr>
      <w:rFonts w:ascii="Times New Roman KK EK" w:eastAsia="Times New Roman" w:hAnsi="Times New Roman KK EK" w:cs="Times New Roman"/>
      <w:sz w:val="24"/>
      <w:szCs w:val="24"/>
      <w:lang w:eastAsia="ru-RU"/>
    </w:rPr>
  </w:style>
  <w:style w:type="paragraph" w:styleId="a7">
    <w:name w:val="Body Text Indent"/>
    <w:basedOn w:val="a"/>
    <w:link w:val="a8"/>
    <w:uiPriority w:val="99"/>
    <w:unhideWhenUsed/>
    <w:rsid w:val="00CF59A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CF59A8"/>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F59A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CF59A8"/>
    <w:rPr>
      <w:rFonts w:ascii="Calibri" w:eastAsia="Times New Roman" w:hAnsi="Calibri" w:cs="Times New Roman"/>
      <w:sz w:val="16"/>
      <w:szCs w:val="16"/>
      <w:lang w:eastAsia="ru-RU"/>
    </w:rPr>
  </w:style>
  <w:style w:type="character" w:customStyle="1" w:styleId="submenu-table">
    <w:name w:val="submenu-table"/>
    <w:basedOn w:val="a0"/>
    <w:rsid w:val="00CF59A8"/>
  </w:style>
  <w:style w:type="paragraph" w:customStyle="1" w:styleId="110">
    <w:name w:val="Заголовок 11"/>
    <w:basedOn w:val="a"/>
    <w:uiPriority w:val="1"/>
    <w:qFormat/>
    <w:rsid w:val="00CF59A8"/>
    <w:pPr>
      <w:widowControl w:val="0"/>
      <w:autoSpaceDE w:val="0"/>
      <w:autoSpaceDN w:val="0"/>
      <w:spacing w:after="0" w:line="240" w:lineRule="auto"/>
      <w:ind w:left="667"/>
      <w:outlineLvl w:val="1"/>
    </w:pPr>
    <w:rPr>
      <w:rFonts w:ascii="Times New Roman" w:eastAsia="Times New Roman" w:hAnsi="Times New Roman" w:cs="Times New Roman"/>
      <w:b/>
      <w:bCs/>
      <w:sz w:val="28"/>
      <w:szCs w:val="28"/>
      <w:lang w:val="en-US" w:eastAsia="en-US"/>
    </w:rPr>
  </w:style>
  <w:style w:type="paragraph" w:styleId="a9">
    <w:name w:val="Balloon Text"/>
    <w:basedOn w:val="a"/>
    <w:link w:val="aa"/>
    <w:uiPriority w:val="99"/>
    <w:semiHidden/>
    <w:unhideWhenUsed/>
    <w:rsid w:val="00D626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26D5"/>
    <w:rPr>
      <w:rFonts w:ascii="Segoe UI" w:eastAsiaTheme="minorEastAsia" w:hAnsi="Segoe UI" w:cs="Segoe UI"/>
      <w:sz w:val="18"/>
      <w:szCs w:val="18"/>
      <w:lang w:eastAsia="ru-RU"/>
    </w:rPr>
  </w:style>
  <w:style w:type="table" w:styleId="ab">
    <w:name w:val="Table Grid"/>
    <w:basedOn w:val="a1"/>
    <w:uiPriority w:val="59"/>
    <w:rsid w:val="001A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92D5D"/>
    <w:rPr>
      <w:color w:val="0000FF" w:themeColor="hyperlink"/>
      <w:u w:val="single"/>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234685"/>
    <w:rPr>
      <w:rFonts w:eastAsiaTheme="minorEastAsia"/>
      <w:lang w:eastAsia="ru-RU"/>
    </w:rPr>
  </w:style>
  <w:style w:type="character" w:styleId="ad">
    <w:name w:val="FollowedHyperlink"/>
    <w:basedOn w:val="a0"/>
    <w:uiPriority w:val="99"/>
    <w:semiHidden/>
    <w:unhideWhenUsed/>
    <w:rsid w:val="00076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333005&amp;pos=5;-108" TargetMode="External"/><Relationship Id="rId13" Type="http://schemas.openxmlformats.org/officeDocument/2006/relationships/hyperlink" Target="https://urait.ru/book/pedagogika-v-2-t-tom-1-teoreticheskaya-pedagogika-v-2-knigah-kniga-1-5127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nline.zakon.kz/Document/?doc_id=30118747" TargetMode="External"/><Relationship Id="rId12" Type="http://schemas.openxmlformats.org/officeDocument/2006/relationships/hyperlink" Target="https://perviyuroven.ucoz.ru/_ld/0/1____3_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sdshi.ru/wp-content/uploads/2016/09/YEnciklopediya-T.1.compress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t.nis.edu.kz/wp-content/uploads/2022/11/NISH-FMN-g.-Astana-uncategorized-3642.pdf" TargetMode="External"/><Relationship Id="rId5" Type="http://schemas.openxmlformats.org/officeDocument/2006/relationships/settings" Target="settings.xml"/><Relationship Id="rId15" Type="http://schemas.openxmlformats.org/officeDocument/2006/relationships/hyperlink" Target="https://pps.kaznu.kz/ru/Main/FileShow2/166582/106/1/1775/2019//" TargetMode="External"/><Relationship Id="rId10" Type="http://schemas.openxmlformats.org/officeDocument/2006/relationships/hyperlink" Target="https://online.zakon.kz/Document/?doc_id=38005584" TargetMode="External"/><Relationship Id="rId4" Type="http://schemas.microsoft.com/office/2007/relationships/stylesWithEffects" Target="stylesWithEffects.xml"/><Relationship Id="rId9" Type="http://schemas.openxmlformats.org/officeDocument/2006/relationships/hyperlink" Target="https://online.zakon.kz/Document/?doc_id=34986199" TargetMode="External"/><Relationship Id="rId14" Type="http://schemas.openxmlformats.org/officeDocument/2006/relationships/hyperlink" Target="https://pedlib.ru/Books/1/0075/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ADA7-E330-4133-9005-D72E4445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Гулнур Аширбек</dc:creator>
  <cp:lastModifiedBy>Альмира Омарова</cp:lastModifiedBy>
  <cp:revision>14</cp:revision>
  <cp:lastPrinted>2024-01-22T07:42:00Z</cp:lastPrinted>
  <dcterms:created xsi:type="dcterms:W3CDTF">2024-05-30T11:56:00Z</dcterms:created>
  <dcterms:modified xsi:type="dcterms:W3CDTF">2024-05-31T07:34:00Z</dcterms:modified>
</cp:coreProperties>
</file>