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v="urn:schemas-microsoft-com:vml" xmlns:o="urn:schemas-microsoft-com:office:office" xmlns:r="http://schemas.openxmlformats.org/officeDocument/2006/relationships" xmlns:w10="urn:schemas-microsoft-com:office:word" xmlns:m="http://schemas.openxmlformats.org/officeDocument/2006/math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p="http://schemas.openxmlformats.org/drawingml/2006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P="008B29C3">
      <w:pPr>
        <w:pStyle w:val="Normal"/>
        <w:rPr>
          <w:b/>
          <w:sz w:val="28"/>
          <w:bCs/>
          <w:szCs w:val="28"/>
        </w:rPr>
        <w:jc w:val="center"/>
      </w:pPr>
      <w:r w:rsidR="0047799B" w:rsidRPr="005B0FFD">
        <w:rPr>
          <w:b/>
          <w:sz w:val="28"/>
          <w:bCs/>
          <w:szCs w:val="28"/>
        </w:rPr>
        <w:t xml:space="preserve">«</w:t>
      </w:r>
      <w:r w:rsidR="00EE59E7">
        <w:rPr>
          <w:b/>
          <w:sz w:val="28"/>
          <w:bCs/>
          <w:szCs w:val="28"/>
          <w:color w:val="000000"/>
        </w:rPr>
        <w:t xml:space="preserve">Оқу</w:t>
      </w:r>
      <w:r w:rsidR="009F364C">
        <w:rPr>
          <w:b/>
          <w:sz w:val="28"/>
          <w:bCs/>
          <w:szCs w:val="28"/>
          <w:color w:val="000000"/>
        </w:rPr>
        <w:t xml:space="preserve">ға</w:t>
      </w:r>
      <w:r w:rsidR="00EE59E7">
        <w:rPr>
          <w:b/>
          <w:sz w:val="28"/>
          <w:bCs/>
          <w:szCs w:val="28"/>
          <w:color w:val="000000"/>
        </w:rPr>
        <w:t xml:space="preserve"> дайындығын</w:t>
      </w:r>
      <w:r w:rsidR="008342F6">
        <w:rPr>
          <w:b/>
          <w:sz w:val="28"/>
          <w:bCs/>
          <w:szCs w:val="28"/>
          <w:color w:val="000000"/>
        </w:rPr>
        <w:t xml:space="preserve"> анық</w:t>
      </w:r>
      <w:r w:rsidR="000C76EE" w:rsidRPr="00FB5CFB">
        <w:rPr>
          <w:b/>
          <w:sz w:val="28"/>
          <w:bCs/>
          <w:szCs w:val="28"/>
          <w:color w:val="000000"/>
        </w:rPr>
        <w:t xml:space="preserve">та</w:t>
      </w:r>
      <w:r w:rsidR="00BD3ACA">
        <w:rPr>
          <w:b/>
          <w:sz w:val="28"/>
          <w:bCs/>
          <w:szCs w:val="28"/>
          <w:color w:val="000000"/>
        </w:rPr>
        <w:t xml:space="preserve">у</w:t>
      </w:r>
      <w:r w:rsidR="00F12A6D">
        <w:rPr>
          <w:b/>
          <w:sz w:val="28"/>
          <w:bCs/>
          <w:szCs w:val="28"/>
          <w:color w:val="000000"/>
        </w:rPr>
        <w:t xml:space="preserve"> тесті</w:t>
      </w:r>
      <w:r w:rsidR="00F41084" w:rsidRPr="005B0FFD">
        <w:rPr>
          <w:b/>
          <w:sz w:val="28"/>
          <w:bCs/>
          <w:szCs w:val="28"/>
        </w:rPr>
        <w:t xml:space="preserve">»</w:t>
      </w:r>
      <w:r w:rsidR="00047109" w:rsidRPr="00047109">
        <w:rPr>
          <w:b/>
          <w:sz w:val="28"/>
          <w:bCs/>
          <w:szCs w:val="28"/>
        </w:rPr>
        <w:t xml:space="preserve"> </w:t>
      </w:r>
      <w:r w:rsidR="00E30DB2">
        <w:rPr>
          <w:b/>
          <w:sz w:val="28"/>
          <w:bCs/>
          <w:szCs w:val="28"/>
        </w:rPr>
      </w:r>
    </w:p>
    <w:p w:rsidP="008B29C3">
      <w:pPr>
        <w:pStyle w:val="Normal"/>
        <w:rPr>
          <w:b/>
          <w:sz w:val="28"/>
          <w:bCs/>
          <w:szCs w:val="28"/>
        </w:rPr>
        <w:jc w:val="center"/>
      </w:pPr>
      <w:r w:rsidR="00047109" w:rsidRPr="00047109">
        <w:rPr>
          <w:sz w:val="28"/>
          <w:bCs/>
          <w:szCs w:val="28"/>
        </w:rPr>
        <w:t xml:space="preserve">(Тест на определение готовности к обучению)</w:t>
      </w:r>
      <w:r w:rsidR="003D71FD">
        <w:rPr>
          <w:b/>
          <w:sz w:val="28"/>
          <w:bCs/>
          <w:szCs w:val="28"/>
        </w:rPr>
        <w:t xml:space="preserve"> </w:t>
      </w:r>
      <w:r w:rsidR="00E30DB2">
        <w:rPr>
          <w:b/>
          <w:sz w:val="28"/>
          <w:bCs/>
          <w:szCs w:val="28"/>
        </w:rPr>
      </w:r>
    </w:p>
    <w:p w:rsidP="008B29C3">
      <w:pPr>
        <w:pStyle w:val="Normal"/>
        <w:rPr>
          <w:b/>
          <w:sz w:val="28"/>
          <w:szCs w:val="28"/>
        </w:rPr>
        <w:jc w:val="center"/>
      </w:pPr>
      <w:r w:rsidR="008B29C3" w:rsidRPr="007E1F19">
        <w:rPr>
          <w:b/>
          <w:sz w:val="28"/>
          <w:szCs w:val="28"/>
        </w:rPr>
        <w:t xml:space="preserve">магистратураға түсуге арналған кешенді тестілеудің </w:t>
      </w:r>
    </w:p>
    <w:p w:rsidP="008B29C3">
      <w:pPr>
        <w:pStyle w:val="Normal"/>
        <w:rPr>
          <w:b/>
          <w:sz w:val="28"/>
          <w:bCs/>
          <w:szCs w:val="28"/>
        </w:rPr>
        <w:jc w:val="center"/>
      </w:pPr>
      <w:r w:rsidR="008B29C3" w:rsidRPr="007E1F19">
        <w:rPr>
          <w:b/>
          <w:sz w:val="28"/>
          <w:szCs w:val="28"/>
        </w:rPr>
        <w:t xml:space="preserve">ТЕСТ СПЕЦИФИКАЦИЯСЫ</w:t>
      </w:r>
      <w:r w:rsidR="008B29C3" w:rsidRPr="007E1F19">
        <w:rPr>
          <w:b/>
          <w:sz w:val="28"/>
          <w:bCs/>
          <w:szCs w:val="28"/>
        </w:rPr>
      </w:r>
    </w:p>
    <w:p w:rsidP="008B29C3">
      <w:pPr>
        <w:pStyle w:val="Normal"/>
        <w:jc w:val="center"/>
      </w:pPr>
      <w:r w:rsidR="008B29C3">
        <w:t xml:space="preserve"> (20</w:t>
      </w:r>
      <w:r w:rsidR="00772693">
        <w:t xml:space="preserve">24</w:t>
      </w:r>
      <w:r w:rsidR="00ED4701" w:rsidRPr="00AD71E7">
        <w:t xml:space="preserve"> жылдан бастап қолдану үшін бекітілген)</w:t>
      </w:r>
    </w:p>
    <w:p w:rsidP="00ED4701">
      <w:pPr>
        <w:pStyle w:val="Normal"/>
        <w:tabs>
          <w:tab w:pos="284" w:val="left" w:leader="none"/>
        </w:tabs>
        <w:widowControl w:val="off"/>
        <w:jc w:val="both"/>
      </w:pPr>
      <w:r w:rsidR="00ED4701" w:rsidRPr="008D5B31"/>
    </w:p>
    <w:p w:rsidP="00ED4701">
      <w:pPr>
        <w:pStyle w:val="Normal"/>
        <w:rPr>
          <w:sz w:val="28"/>
          <w:bCs/>
          <w:szCs w:val="28"/>
        </w:rPr>
        <w:tabs>
          <w:tab w:pos="284" w:val="left" w:leader="none"/>
        </w:tabs>
        <w:jc w:val="both"/>
      </w:pPr>
      <w:r w:rsidR="00ED4701" w:rsidRPr="00AD71E7">
        <w:rPr>
          <w:b/>
          <w:sz w:val="28"/>
          <w:bCs/>
          <w:szCs w:val="28"/>
        </w:rPr>
        <w:t xml:space="preserve">1. Мақсаты: </w:t>
      </w:r>
      <w:r w:rsidR="00ED4701" w:rsidRPr="00AD71E7">
        <w:rPr>
          <w:sz w:val="28"/>
          <w:szCs w:val="28"/>
        </w:rPr>
        <w:t xml:space="preserve">Қазақстан Республикасы жоғары оқу орнынан кейінгі білім беру ұйымдарында </w:t>
      </w:r>
      <w:r w:rsidR="008B29C3" w:rsidRPr="007E1F19">
        <w:rPr>
          <w:sz w:val="28"/>
          <w:szCs w:val="28"/>
        </w:rPr>
        <w:t xml:space="preserve">оқуды жалғастыра алу</w:t>
      </w:r>
      <w:r w:rsidR="008B29C3" w:rsidRPr="007E1F19">
        <w:rPr>
          <w:sz w:val="28"/>
          <w:bCs/>
          <w:szCs w:val="28"/>
        </w:rPr>
        <w:t xml:space="preserve"> қабілетін анықтау.</w:t>
      </w:r>
      <w:r w:rsidR="00ED4701" w:rsidRPr="00AD71E7">
        <w:rPr>
          <w:sz w:val="28"/>
          <w:bCs/>
          <w:szCs w:val="28"/>
        </w:rPr>
      </w:r>
    </w:p>
    <w:p w:rsidP="00ED4701">
      <w:pPr>
        <w:pStyle w:val="Normal"/>
        <w:rPr>
          <w:sz w:val="28"/>
          <w:bCs/>
          <w:szCs w:val="28"/>
        </w:rPr>
        <w:jc w:val="both"/>
      </w:pPr>
      <w:r w:rsidR="00047109">
        <w:rPr>
          <w:b/>
          <w:sz w:val="28"/>
          <w:bCs/>
          <w:szCs w:val="28"/>
        </w:rPr>
        <w:t xml:space="preserve">2. </w:t>
      </w:r>
      <w:r w:rsidR="00047109" w:rsidRPr="00681FC8">
        <w:rPr>
          <w:b/>
          <w:sz w:val="28"/>
          <w:bCs/>
          <w:szCs w:val="28"/>
        </w:rPr>
        <w:t xml:space="preserve">Міндеті:</w:t>
      </w:r>
      <w:r w:rsidR="00047109">
        <w:rPr>
          <w:sz w:val="28"/>
          <w:bCs/>
          <w:szCs w:val="28"/>
        </w:rPr>
        <w:t xml:space="preserve"> </w:t>
      </w:r>
      <w:r w:rsidR="00207DE7" w:rsidRPr="00E0340E">
        <w:rPr>
          <w:sz w:val="28"/>
          <w:bCs/>
          <w:szCs w:val="28"/>
        </w:rPr>
        <w:t xml:space="preserve">Жоғары білімнен кейінгі </w:t>
      </w:r>
      <w:r w:rsidR="00443D7A" w:rsidRPr="00E0340E">
        <w:rPr>
          <w:sz w:val="28"/>
          <w:bCs/>
          <w:szCs w:val="28"/>
        </w:rPr>
        <w:t xml:space="preserve">білімдегі </w:t>
      </w:r>
      <w:r w:rsidR="00443D7A" w:rsidRPr="004D3ED5">
        <w:rPr>
          <w:b/>
          <w:sz w:val="28"/>
          <w:bCs/>
          <w:szCs w:val="28"/>
        </w:rPr>
        <w:t xml:space="preserve">барлық оқу бағдарламалары бойынша</w:t>
      </w:r>
      <w:r w:rsidR="00207DE7" w:rsidRPr="00E0340E">
        <w:rPr>
          <w:sz w:val="28"/>
          <w:bCs/>
          <w:szCs w:val="28"/>
        </w:rPr>
        <w:t xml:space="preserve"> </w:t>
      </w:r>
      <w:r w:rsidR="00443D7A" w:rsidRPr="00E0340E">
        <w:rPr>
          <w:sz w:val="28"/>
          <w:szCs w:val="28"/>
        </w:rPr>
        <w:t xml:space="preserve">үміткерлердің</w:t>
      </w:r>
      <w:r w:rsidR="00443D7A" w:rsidRPr="00E0340E">
        <w:rPr>
          <w:sz w:val="28"/>
          <w:bCs/>
          <w:szCs w:val="28"/>
        </w:rPr>
        <w:t xml:space="preserve"> </w:t>
      </w:r>
      <w:r w:rsidR="00443D7A" w:rsidRPr="004D3ED5">
        <w:rPr>
          <w:sz w:val="28"/>
          <w:bCs/>
          <w:szCs w:val="28"/>
        </w:rPr>
        <w:t xml:space="preserve">оқуға </w:t>
      </w:r>
      <w:r w:rsidR="00207DE7" w:rsidRPr="004D3ED5">
        <w:rPr>
          <w:sz w:val="28"/>
          <w:bCs/>
          <w:szCs w:val="28"/>
        </w:rPr>
        <w:t xml:space="preserve">дайындығын анықтау</w:t>
      </w:r>
      <w:r w:rsidR="00566D9A" w:rsidRPr="00E0340E">
        <w:rPr>
          <w:sz w:val="28"/>
          <w:bCs/>
          <w:szCs w:val="28"/>
        </w:rPr>
        <w:t xml:space="preserve">.</w:t>
      </w:r>
      <w:r w:rsidR="00ED4701" w:rsidRPr="008D5B31">
        <w:rPr>
          <w:sz w:val="28"/>
          <w:bCs/>
          <w:szCs w:val="28"/>
        </w:rPr>
        <w:t xml:space="preserve"> </w:t>
      </w:r>
      <w:r w:rsidR="00566D9A" w:rsidRPr="008D5B31">
        <w:rPr>
          <w:sz w:val="28"/>
          <w:bCs/>
          <w:szCs w:val="28"/>
        </w:rPr>
      </w:r>
    </w:p>
    <w:p w:rsidP="00EB160A">
      <w:pPr>
        <w:pStyle w:val="Normal"/>
        <w:rPr>
          <w:noProof w:val="0"/>
          <w:lang w:eastAsia="ru-RU" w:val="kk-KZ"/>
        </w:rPr>
        <w:spacing w:after="120" w:before="120"/>
        <w:jc w:val="both"/>
      </w:pPr>
      <w:r w:rsidR="00EB160A">
        <w:rPr>
          <w:b/>
          <w:sz w:val="28"/>
          <w:bCs/>
          <w:szCs w:val="28"/>
          <w:lang w:eastAsia="ko-KR"/>
        </w:rPr>
        <w:t xml:space="preserve">3. </w:t>
      </w:r>
      <w:r w:rsidR="0047799B" w:rsidRPr="00F41084">
        <w:rPr>
          <w:b/>
          <w:sz w:val="28"/>
          <w:bCs/>
          <w:szCs w:val="28"/>
          <w:lang w:eastAsia="ko-KR"/>
        </w:rPr>
        <w:t xml:space="preserve">Тест мазмұны</w:t>
      </w:r>
      <w:r w:rsidR="0018141D">
        <w:rPr>
          <w:b/>
          <w:sz w:val="28"/>
          <w:bCs/>
          <w:szCs w:val="28"/>
          <w:lang w:eastAsia="ko-KR"/>
          <w:rFonts w:eastAsia="Batang"/>
        </w:rPr>
        <w:t xml:space="preserve">:</w:t>
      </w:r>
      <w:r w:rsidR="00047109" w:rsidRPr="00047109">
        <w:rPr>
          <w:b/>
          <w:sz w:val="28"/>
          <w:bCs/>
          <w:szCs w:val="28"/>
          <w:lang w:eastAsia="ko-KR"/>
          <w:rFonts w:eastAsia="Batang"/>
        </w:rPr>
        <w:t xml:space="preserve"> </w:t>
      </w:r>
      <w:r w:rsidR="00993430">
        <w:rPr>
          <w:sz w:val="28"/>
          <w:szCs w:val="28"/>
        </w:rPr>
        <w:t xml:space="preserve">Кешенді тестілеу </w:t>
      </w:r>
      <w:r w:rsidR="003D3620">
        <w:rPr>
          <w:sz w:val="28"/>
          <w:szCs w:val="28"/>
        </w:rPr>
        <w:t xml:space="preserve">үміткерлердің </w:t>
      </w:r>
      <w:r w:rsidR="00993430">
        <w:rPr>
          <w:sz w:val="28"/>
          <w:szCs w:val="28"/>
        </w:rPr>
        <w:t xml:space="preserve">магист</w:t>
      </w:r>
      <w:r w:rsidR="00E0340E">
        <w:rPr>
          <w:sz w:val="28"/>
          <w:szCs w:val="28"/>
        </w:rPr>
        <w:t xml:space="preserve">ратура бағдарламасы бойынша оқ</w:t>
      </w:r>
      <w:r w:rsidR="00993430">
        <w:rPr>
          <w:sz w:val="28"/>
          <w:szCs w:val="28"/>
        </w:rPr>
        <w:t xml:space="preserve">уға </w:t>
      </w:r>
      <w:r w:rsidR="008D5B31">
        <w:rPr>
          <w:sz w:val="28"/>
          <w:szCs w:val="28"/>
        </w:rPr>
        <w:t xml:space="preserve">қабілет</w:t>
      </w:r>
      <w:r w:rsidR="00993430">
        <w:rPr>
          <w:sz w:val="28"/>
          <w:szCs w:val="28"/>
        </w:rPr>
        <w:t xml:space="preserve"> </w:t>
      </w:r>
      <w:r w:rsidR="00EB160A">
        <w:rPr>
          <w:sz w:val="28"/>
          <w:bCs/>
          <w:szCs w:val="28"/>
          <w:noProof w:val="0"/>
          <w:lang w:eastAsia="ru-RU" w:val="kk-KZ"/>
        </w:rPr>
        <w:t xml:space="preserve">(</w:t>
      </w:r>
      <w:r w:rsidR="00EB160A" w:rsidRPr="00EB160A">
        <w:rPr>
          <w:sz w:val="28"/>
          <w:bCs/>
          <w:szCs w:val="28"/>
          <w:noProof w:val="0"/>
          <w:lang w:eastAsia="ru-RU" w:val="kk-KZ"/>
        </w:rPr>
        <w:t xml:space="preserve">машықтары мен дағдылары)</w:t>
      </w:r>
      <w:r w:rsidR="00EB160A">
        <w:rPr>
          <w:sz w:val="28"/>
          <w:bCs/>
          <w:szCs w:val="28"/>
          <w:noProof w:val="0"/>
          <w:lang w:eastAsia="ru-RU" w:val="kk-KZ"/>
        </w:rPr>
        <w:t xml:space="preserve"> </w:t>
      </w:r>
      <w:r w:rsidR="00993430">
        <w:rPr>
          <w:sz w:val="28"/>
          <w:szCs w:val="28"/>
        </w:rPr>
        <w:t xml:space="preserve">деңгейін анық</w:t>
      </w:r>
      <w:r w:rsidR="00B332FB">
        <w:rPr>
          <w:sz w:val="28"/>
          <w:szCs w:val="28"/>
        </w:rPr>
        <w:t xml:space="preserve">тайды. Тест екі бөлімнен тұрады: сыни ойлау және </w:t>
      </w:r>
      <w:r w:rsidR="00E0340E" w:rsidRPr="00047109">
        <w:rPr>
          <w:sz w:val="28"/>
          <w:szCs w:val="28"/>
        </w:rPr>
        <w:t xml:space="preserve">аналитикалы</w:t>
      </w:r>
      <w:r w:rsidR="00E0340E">
        <w:rPr>
          <w:sz w:val="28"/>
          <w:szCs w:val="28"/>
        </w:rPr>
        <w:t xml:space="preserve">қ</w:t>
      </w:r>
      <w:r w:rsidR="00B332FB">
        <w:rPr>
          <w:sz w:val="28"/>
          <w:szCs w:val="28"/>
        </w:rPr>
        <w:t xml:space="preserve"> ойлау.</w:t>
      </w:r>
      <w:r w:rsidR="00B332FB" w:rsidRPr="00B332FB">
        <w:rPr>
          <w:noProof w:val="0"/>
          <w:lang w:eastAsia="ru-RU" w:val="kk-KZ"/>
        </w:rPr>
      </w:r>
    </w:p>
    <w:p w:rsidP="00ED4701">
      <w:pPr>
        <w:pStyle w:val="Normal"/>
        <w:rPr>
          <w:sz w:val="10"/>
          <w:szCs w:val="10"/>
        </w:rPr>
        <w:ind w:firstLine="284"/>
        <w:jc w:val="both"/>
      </w:pPr>
      <w:r w:rsidR="00C01D86" w:rsidRPr="00ED4701">
        <w:rPr>
          <w:sz w:val="10"/>
          <w:szCs w:val="10"/>
        </w:rPr>
      </w:r>
    </w:p>
    <w:tbl>
      <w:tblPr>
        <w:tblW w:w="9356" w:type="dxa"/>
        <w:tblLook w:val="04a0"/>
        <w:tblW w:w="9356" w:type="dxa"/>
        <w:tblInd w:type="dxa" w:w="108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26"/>
        <w:gridCol w:w="1842"/>
        <w:gridCol w:w="2127"/>
        <w:gridCol w:w="2268"/>
        <w:gridCol w:w="1417"/>
        <w:gridCol w:w="1276"/>
      </w:tblGrid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tblHeader/>
          <w:wAfter w:type="dxa" w:w="0"/>
          <w:tblHeader/>
          <w:cantSplit/>
          <w:trHeight w:hRule="atLeast" w:val="20"/>
        </w:trPr>
        <w:tc>
          <w:tcPr>
            <w:textDirection w:val="lrTb"/>
            <w:vAlign w:val="center"/>
            <w:tcW w:type="dxa" w:w="426"/>
          </w:tcPr>
          <w:p w:rsidP="000A3DA3">
            <w:pPr>
              <w:pStyle w:val="Normal"/>
              <w:rPr>
                <w:lang w:val="ru-RU"/>
              </w:rPr>
              <w:spacing w:after="120" w:before="120"/>
              <w:jc w:val="center"/>
            </w:pPr>
            <w:r w:rsidR="00ED4701" w:rsidRPr="000256A0">
              <w:rPr>
                <w:b/>
                <w:bCs/>
                <w:lang w:val="ru-RU"/>
              </w:rPr>
              <w:t xml:space="preserve">№</w:t>
            </w:r>
            <w:r w:rsidR="0040601F" w:rsidRPr="000256A0">
              <w:rPr>
                <w:lang w:val="ru-RU"/>
              </w:rPr>
            </w:r>
          </w:p>
        </w:tc>
        <w:tc>
          <w:tcPr>
            <w:textDirection w:val="lrTb"/>
            <w:vAlign w:val="center"/>
            <w:tcW w:type="dxa" w:w="1842"/>
          </w:tcPr>
          <w:p w:rsidP="00ED4701">
            <w:pPr>
              <w:pStyle w:val="Normal"/>
              <w:rPr>
                <w:b/>
                <w:bCs/>
              </w:rPr>
              <w:spacing w:after="120" w:before="120"/>
              <w:jc w:val="center"/>
            </w:pPr>
            <w:r w:rsidR="0040601F" w:rsidRPr="000256A0">
              <w:rPr>
                <w:b/>
                <w:bCs/>
              </w:rPr>
              <w:t xml:space="preserve">Тақырыптың мазмұны</w:t>
            </w:r>
          </w:p>
          <w:p w:rsidP="00ED4701">
            <w:pPr>
              <w:pStyle w:val="Normal"/>
              <w:spacing w:after="120" w:before="120"/>
              <w:jc w:val="center"/>
            </w:pPr>
            <w:r w:rsidR="0040601F" w:rsidRPr="000256A0">
              <w:rPr>
                <w:b/>
                <w:bCs/>
              </w:rPr>
              <w:t xml:space="preserve">Содержание темы</w:t>
            </w:r>
            <w:r w:rsidR="0040601F" w:rsidRPr="000256A0"/>
          </w:p>
        </w:tc>
        <w:tc>
          <w:tcPr>
            <w:textDirection w:val="lrTb"/>
            <w:vAlign w:val="center"/>
            <w:tcW w:type="dxa" w:w="2127"/>
          </w:tcPr>
          <w:p w:rsidP="00ED4701">
            <w:pPr>
              <w:pStyle w:val="Normal"/>
              <w:rPr>
                <w:b/>
                <w:bCs/>
                <w:lang w:val="ru-RU"/>
              </w:rPr>
              <w:spacing w:after="120" w:before="120"/>
              <w:jc w:val="center"/>
            </w:pPr>
            <w:r w:rsidR="006B008D" w:rsidRPr="000256A0">
              <w:rPr>
                <w:b/>
                <w:bCs/>
              </w:rPr>
              <w:t xml:space="preserve">Тақырыпшаның мазмұны</w:t>
            </w:r>
            <w:r w:rsidR="000A3DA3" w:rsidRPr="000256A0">
              <w:rPr>
                <w:b/>
                <w:bCs/>
              </w:rPr>
              <w:t xml:space="preserve"> </w:t>
            </w:r>
            <w:r w:rsidR="009E6CC2" w:rsidRPr="000256A0">
              <w:rPr>
                <w:b/>
                <w:bCs/>
                <w:lang w:val="ru-RU"/>
              </w:rPr>
            </w:r>
          </w:p>
          <w:p w:rsidP="00ED4701">
            <w:pPr>
              <w:pStyle w:val="Normal"/>
              <w:rPr>
                <w:bCs/>
                <w:noProof w:val="0"/>
                <w:lang w:eastAsia="ru-RU" w:val="ru-RU"/>
              </w:rPr>
              <w:spacing w:after="120" w:before="120"/>
              <w:jc w:val="center"/>
            </w:pPr>
            <w:r w:rsidR="006B008D" w:rsidRPr="000256A0">
              <w:rPr>
                <w:b/>
                <w:bCs/>
              </w:rPr>
              <w:t xml:space="preserve">Содержание подтемы</w:t>
            </w:r>
            <w:r w:rsidR="0040601F" w:rsidRPr="000256A0">
              <w:rPr>
                <w:bCs/>
                <w:noProof w:val="0"/>
                <w:lang w:eastAsia="ru-RU" w:val="ru-RU"/>
              </w:rPr>
            </w:r>
          </w:p>
        </w:tc>
        <w:tc>
          <w:tcPr>
            <w:textDirection w:val="lrTb"/>
            <w:vAlign w:val="center"/>
            <w:tcW w:type="dxa" w:w="2268"/>
          </w:tcPr>
          <w:p w:rsidP="00ED4701">
            <w:pPr>
              <w:pStyle w:val="Normal"/>
              <w:rPr>
                <w:b/>
                <w:bCs/>
                <w:noProof w:val="0"/>
                <w:lang w:eastAsia="ru-RU" w:val="ru-RU"/>
              </w:rPr>
              <w:spacing w:after="120" w:before="120"/>
              <w:jc w:val="center"/>
            </w:pPr>
            <w:r w:rsidR="0040601F" w:rsidRPr="000256A0">
              <w:rPr>
                <w:b/>
                <w:bCs/>
                <w:noProof w:val="0"/>
                <w:lang w:eastAsia="ru-RU" w:val="ru-RU"/>
              </w:rPr>
              <w:t xml:space="preserve">Тапсыр</w:t>
            </w:r>
            <w:r w:rsidR="00B30C25" w:rsidRPr="000256A0">
              <w:rPr>
                <w:b/>
                <w:bCs/>
                <w:noProof w:val="0"/>
                <w:lang w:eastAsia="ru-RU" w:val="ru-RU"/>
              </w:rPr>
              <w:t xml:space="preserve">ма</w:t>
            </w:r>
            <w:r w:rsidR="0040601F" w:rsidRPr="000256A0">
              <w:rPr>
                <w:b/>
                <w:bCs/>
                <w:noProof w:val="0"/>
                <w:lang w:eastAsia="ru-RU" w:val="ru-RU"/>
              </w:rPr>
              <w:t xml:space="preserve"> түр</w:t>
            </w:r>
            <w:r w:rsidR="00A54824" w:rsidRPr="000256A0">
              <w:rPr>
                <w:b/>
                <w:bCs/>
                <w:noProof w:val="0"/>
                <w:lang w:eastAsia="ru-RU" w:val="ru-RU"/>
              </w:rPr>
              <w:t xml:space="preserve">лер</w:t>
            </w:r>
            <w:r w:rsidR="0040601F" w:rsidRPr="000256A0">
              <w:rPr>
                <w:b/>
                <w:bCs/>
                <w:noProof w:val="0"/>
                <w:lang w:eastAsia="ru-RU" w:val="ru-RU"/>
              </w:rPr>
              <w:t xml:space="preserve">і</w:t>
            </w:r>
          </w:p>
          <w:p w:rsidP="00ED4701">
            <w:pPr>
              <w:pStyle w:val="Normal"/>
              <w:rPr>
                <w:b/>
                <w:bCs/>
                <w:noProof w:val="0"/>
                <w:lang w:eastAsia="ru-RU" w:val="ru-RU"/>
              </w:rPr>
              <w:spacing w:after="120" w:before="120"/>
              <w:jc w:val="center"/>
            </w:pPr>
            <w:r w:rsidR="00096A09" w:rsidRPr="000256A0">
              <w:rPr>
                <w:b/>
                <w:bCs/>
                <w:noProof w:val="0"/>
                <w:lang w:eastAsia="ru-RU" w:val="ru-RU"/>
              </w:rPr>
              <w:t xml:space="preserve">Вид заданий</w:t>
            </w:r>
            <w:r w:rsidR="00956C9D" w:rsidRPr="000256A0">
              <w:rPr>
                <w:b/>
                <w:bCs/>
                <w:noProof w:val="0"/>
                <w:lang w:eastAsia="ru-RU" w:val="ru-RU"/>
              </w:rPr>
            </w:r>
          </w:p>
        </w:tc>
        <w:tc>
          <w:tcPr>
            <w:textDirection w:val="lrTb"/>
            <w:vAlign w:val="center"/>
            <w:tcW w:type="dxa" w:w="1417"/>
          </w:tcPr>
          <w:p w:rsidP="00ED4701">
            <w:pPr>
              <w:pStyle w:val="Normal"/>
              <w:rPr>
                <w:b/>
                <w:bCs/>
              </w:rPr>
              <w:ind w:left="34"/>
              <w:spacing w:after="120" w:before="120"/>
              <w:jc w:val="center"/>
            </w:pPr>
            <w:r w:rsidR="009A0235" w:rsidRPr="000256A0">
              <w:rPr>
                <w:b/>
                <w:bCs/>
              </w:rPr>
              <w:t xml:space="preserve">Тапсырмалар саны</w:t>
            </w:r>
          </w:p>
          <w:p w:rsidP="00ED4701">
            <w:pPr>
              <w:pStyle w:val="Normal"/>
              <w:rPr>
                <w:b/>
                <w:bCs/>
                <w:noProof w:val="0"/>
                <w:lang w:eastAsia="ru-RU" w:val="ru-RU"/>
              </w:rPr>
              <w:ind w:left="34"/>
              <w:spacing w:after="120" w:before="120"/>
              <w:jc w:val="center"/>
            </w:pPr>
            <w:r w:rsidR="009A0235" w:rsidRPr="000256A0">
              <w:rPr>
                <w:b/>
                <w:bCs/>
              </w:rPr>
              <w:t xml:space="preserve">Количество заданий</w:t>
            </w:r>
            <w:r w:rsidR="0040601F" w:rsidRPr="000256A0">
              <w:rPr>
                <w:b/>
                <w:bCs/>
                <w:noProof w:val="0"/>
                <w:lang w:eastAsia="ru-RU" w:val="ru-RU"/>
              </w:rPr>
            </w:r>
          </w:p>
        </w:tc>
        <w:tc>
          <w:tcPr>
            <w:textDirection w:val="lrTb"/>
            <w:vAlign w:val="center"/>
            <w:tcW w:type="dxa" w:w="1276"/>
          </w:tcPr>
          <w:p w:rsidP="00ED4701">
            <w:pPr>
              <w:pStyle w:val="Normal"/>
              <w:rPr>
                <w:b/>
              </w:rPr>
              <w:shd w:color="auto" w:val="clear" w:fill="ffffff"/>
              <w:ind w:left="34"/>
              <w:spacing w:after="120" w:before="120"/>
              <w:jc w:val="center"/>
            </w:pPr>
            <w:r w:rsidR="009A0235" w:rsidRPr="000256A0">
              <w:rPr>
                <w:b/>
              </w:rPr>
              <w:t xml:space="preserve">Қиындық деңгейі</w:t>
            </w:r>
          </w:p>
          <w:p w:rsidP="00ED4701">
            <w:pPr>
              <w:pStyle w:val="Normal"/>
              <w:rPr>
                <w:b/>
                <w:bCs/>
                <w:noProof w:val="0"/>
                <w:lang w:eastAsia="ru-RU" w:val="ru-RU"/>
              </w:rPr>
              <w:ind w:left="34"/>
              <w:spacing w:after="120" w:before="120"/>
              <w:jc w:val="center"/>
            </w:pPr>
            <w:r w:rsidR="009A0235" w:rsidRPr="000256A0">
              <w:rPr>
                <w:b/>
              </w:rPr>
              <w:t xml:space="preserve">Уровень трудности</w:t>
            </w:r>
            <w:r w:rsidR="0040601F" w:rsidRPr="000256A0">
              <w:rPr>
                <w:b/>
                <w:bCs/>
                <w:noProof w:val="0"/>
                <w:lang w:eastAsia="ru-RU" w:val="ru-RU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  <w:trHeight w:hRule="atLeast" w:val="20"/>
        </w:trPr>
        <w:tc>
          <w:tcPr>
            <w:textDirection w:val="lrTb"/>
            <w:vMerge w:val="restart"/>
            <w:vAlign w:val="top"/>
            <w:tcW w:type="dxa" w:w="426"/>
          </w:tcPr>
          <w:p w:rsidP="000A3DA3">
            <w:pPr>
              <w:pStyle w:val="Normal"/>
              <w:rPr>
                <w:bCs/>
                <w:noProof w:val="0"/>
                <w:lang w:eastAsia="ru-RU" w:val="ru-RU"/>
              </w:rPr>
              <w:spacing w:after="120" w:before="120"/>
              <w:jc w:val="center"/>
            </w:pPr>
            <w:r w:rsidR="0040601F" w:rsidRPr="00ED4701">
              <w:rPr>
                <w:bCs/>
                <w:noProof w:val="0"/>
                <w:lang w:eastAsia="ru-RU" w:val="ru-RU"/>
              </w:rPr>
              <w:t xml:space="preserve">1</w:t>
            </w:r>
          </w:p>
        </w:tc>
        <w:tc>
          <w:tcPr>
            <w:textDirection w:val="lrTb"/>
            <w:vMerge w:val="restart"/>
            <w:vAlign w:val="top"/>
            <w:tcW w:type="dxa" w:w="1842"/>
          </w:tcPr>
          <w:p w:rsidP="00ED4701">
            <w:pPr>
              <w:pStyle w:val="Normal"/>
              <w:rPr>
                <w:b/>
                <w:bCs/>
                <w:noProof w:val="0"/>
                <w:lang w:eastAsia="ru-RU" w:val="ru-RU"/>
              </w:rPr>
              <w:spacing w:after="120" w:before="120"/>
            </w:pPr>
            <w:r w:rsidR="0040601F" w:rsidRPr="002F2DD1">
              <w:rPr>
                <w:b/>
                <w:bCs/>
                <w:noProof w:val="0"/>
                <w:lang w:eastAsia="ru-RU" w:val="ru-RU"/>
              </w:rPr>
              <w:t xml:space="preserve">Сыни ойлау</w:t>
            </w:r>
            <w:r w:rsidR="00ED4701" w:rsidRPr="002F2DD1">
              <w:rPr>
                <w:b/>
                <w:bCs/>
                <w:noProof w:val="0"/>
                <w:lang w:eastAsia="ru-RU" w:val="ru-RU"/>
              </w:rPr>
              <w:t xml:space="preserve">.</w:t>
            </w:r>
            <w:r w:rsidR="009A0235" w:rsidRPr="002F2DD1">
              <w:rPr>
                <w:b/>
                <w:bCs/>
                <w:noProof w:val="0"/>
                <w:lang w:eastAsia="ru-RU" w:val="ru-RU"/>
              </w:rPr>
            </w:r>
          </w:p>
          <w:p w:rsidP="00ED4701">
            <w:pPr>
              <w:pStyle w:val="Normal"/>
              <w:rPr>
                <w:b/>
                <w:sz w:val="22"/>
                <w:bCs/>
                <w:noProof w:val="0"/>
                <w:lang w:eastAsia="ru-RU" w:val="ru-RU"/>
              </w:rPr>
              <w:spacing w:after="120" w:before="120"/>
            </w:pPr>
            <w:r w:rsidR="0040601F" w:rsidRPr="002F2DD1">
              <w:rPr>
                <w:b/>
                <w:sz w:val="22"/>
                <w:bCs/>
                <w:noProof w:val="0"/>
                <w:lang w:eastAsia="ru-RU" w:val="ru-RU"/>
              </w:rPr>
              <w:t xml:space="preserve">Критическое мышление</w:t>
            </w:r>
            <w:r w:rsidR="00ED4701" w:rsidRPr="002F2DD1">
              <w:rPr>
                <w:b/>
                <w:sz w:val="22"/>
                <w:bCs/>
                <w:noProof w:val="0"/>
                <w:lang w:eastAsia="ru-RU" w:val="ru-RU"/>
              </w:rPr>
              <w:t xml:space="preserve">.</w:t>
            </w:r>
            <w:r w:rsidR="009A0235" w:rsidRPr="002F2DD1">
              <w:rPr>
                <w:b/>
                <w:sz w:val="22"/>
                <w:bCs/>
                <w:noProof w:val="0"/>
                <w:lang w:eastAsia="ru-RU" w:val="ru-RU"/>
              </w:rPr>
            </w:r>
          </w:p>
          <w:p w:rsidP="00ED4701">
            <w:pPr>
              <w:pStyle w:val="Normal"/>
              <w:rPr>
                <w:bCs/>
                <w:noProof w:val="0"/>
                <w:lang w:eastAsia="ru-RU" w:val="ru-RU"/>
              </w:rPr>
              <w:spacing w:after="120" w:before="120"/>
            </w:pPr>
            <w:r w:rsidR="0040601F" w:rsidRPr="002F2DD1">
              <w:rPr>
                <w:b/>
                <w:i/>
                <w:sz w:val="22"/>
                <w:bCs/>
                <w:noProof w:val="0"/>
                <w:lang w:eastAsia="ru-RU" w:val="en-US"/>
              </w:rPr>
              <w:t xml:space="preserve">Critical</w:t>
            </w:r>
            <w:r w:rsidR="0040601F" w:rsidRPr="002F2DD1">
              <w:rPr>
                <w:b/>
                <w:i/>
                <w:sz w:val="22"/>
                <w:bCs/>
                <w:noProof w:val="0"/>
                <w:lang w:eastAsia="ru-RU" w:val="ru-RU"/>
              </w:rPr>
              <w:t xml:space="preserve"> </w:t>
            </w:r>
            <w:r w:rsidR="0040601F" w:rsidRPr="002F2DD1">
              <w:rPr>
                <w:b/>
                <w:i/>
                <w:sz w:val="22"/>
                <w:bCs/>
                <w:noProof w:val="0"/>
                <w:lang w:eastAsia="ru-RU" w:val="en-US"/>
              </w:rPr>
              <w:t xml:space="preserve">thinking</w:t>
            </w:r>
            <w:r w:rsidR="00ED4701" w:rsidRPr="002F2DD1">
              <w:rPr>
                <w:b/>
                <w:i/>
                <w:sz w:val="22"/>
                <w:bCs/>
                <w:noProof w:val="0"/>
                <w:lang w:eastAsia="ru-RU" w:val="ru-RU"/>
              </w:rPr>
              <w:t xml:space="preserve">.</w:t>
            </w:r>
            <w:r w:rsidR="0040601F" w:rsidRPr="00ED4701">
              <w:rPr>
                <w:bCs/>
                <w:noProof w:val="0"/>
                <w:lang w:eastAsia="ru-RU" w:val="ru-RU"/>
              </w:rPr>
            </w:r>
          </w:p>
        </w:tc>
        <w:tc>
          <w:tcPr>
            <w:textDirection w:val="lrTb"/>
            <w:vMerge w:val="restart"/>
            <w:vAlign w:val="top"/>
            <w:tcW w:type="dxa" w:w="2127"/>
          </w:tcPr>
          <w:p w:rsidP="00ED4701">
            <w:pPr>
              <w:pStyle w:val="Normal"/>
              <w:rPr>
                <w:noProof w:val="0"/>
                <w:lang w:eastAsia="ru-RU" w:val="ru-RU"/>
              </w:rPr>
              <w:spacing w:after="120" w:before="120"/>
            </w:pPr>
            <w:r w:rsidR="00186AD4">
              <w:rPr>
                <w:noProof w:val="0"/>
                <w:lang w:eastAsia="ru-RU" w:val="ru-RU"/>
              </w:rPr>
              <w:t xml:space="preserve">Жалпы орта білім беру бағдарламасының математикадан есептерді шешу үшін есептердің шешімі немесе деректердің қажеттілігі мен жеткіліктіліген анықтау.</w:t>
            </w:r>
            <w:r w:rsidR="0040601F" w:rsidRPr="008E14FD">
              <w:rPr>
                <w:noProof w:val="0"/>
                <w:lang w:eastAsia="ru-RU" w:val="ru-RU"/>
              </w:rPr>
            </w:r>
          </w:p>
          <w:p w:rsidP="00ED4701">
            <w:pPr>
              <w:pStyle w:val="Normal"/>
              <w:rPr>
                <w:highlight w:val="magenta"/>
                <w:sz w:val="22"/>
                <w:noProof w:val="0"/>
                <w:lang w:eastAsia="ru-RU" w:val="ru-RU"/>
              </w:rPr>
              <w:spacing w:after="120" w:before="120"/>
            </w:pPr>
            <w:r w:rsidR="00E52494" w:rsidRPr="00E52494">
              <w:rPr>
                <w:sz w:val="22"/>
                <w:noProof w:val="0"/>
                <w:lang w:eastAsia="ru-RU" w:val="ru-RU"/>
              </w:rPr>
              <w:t xml:space="preserve">Решение задач или определение необходимости и достаточности данных для решения задач по математике программы общего среднего образования</w:t>
            </w:r>
            <w:r w:rsidR="00E52494">
              <w:rPr>
                <w:sz w:val="22"/>
                <w:noProof w:val="0"/>
                <w:lang w:eastAsia="ru-RU" w:val="ru-RU"/>
              </w:rPr>
              <w:t xml:space="preserve">.</w:t>
            </w:r>
            <w:r w:rsidR="0040601F" w:rsidRPr="00186AD4">
              <w:rPr>
                <w:highlight w:val="magenta"/>
                <w:sz w:val="22"/>
                <w:noProof w:val="0"/>
                <w:lang w:eastAsia="ru-RU" w:val="ru-RU"/>
              </w:rPr>
            </w:r>
          </w:p>
          <w:p w:rsidP="006F3A1E">
            <w:pPr>
              <w:pStyle w:val="HtmlPre"/>
              <w:rPr>
                <w:sz w:val="24"/>
                <w:szCs w:val="24"/>
                <w:lang w:val="en-US"/>
                <w:rFonts w:cs="Times New Roman" w:ascii="Times New Roman" w:hAnsi="Times New Roman"/>
              </w:rPr>
              <w:shd w:color="auto" w:val="clear" w:fill="ffffff"/>
              <w:spacing w:after="120" w:before="120"/>
            </w:pPr>
            <w:r w:rsidR="00E30DB2" w:rsidRPr="00E30DB2">
              <w:rPr>
                <w:i/>
                <w:sz w:val="22"/>
                <w:szCs w:val="24"/>
                <w:lang w:val="en-US"/>
                <w:rFonts w:cs="Times New Roman" w:ascii="Times New Roman" w:hAnsi="Times New Roman"/>
              </w:rPr>
              <w:t xml:space="preserve">Determining the necessity and adequacy of math solutions and data for solving problems in the general secondary education mathematics program.</w:t>
            </w:r>
            <w:r w:rsidR="0040601F" w:rsidRPr="00ED4701">
              <w:rPr>
                <w:sz w:val="24"/>
                <w:szCs w:val="24"/>
                <w:lang w:val="en-US"/>
                <w:rFonts w:cs="Times New Roman" w:ascii="Times New Roman" w:hAnsi="Times New Roman"/>
              </w:rPr>
            </w:r>
          </w:p>
        </w:tc>
        <w:tc>
          <w:tcPr>
            <w:textDirection w:val="lrTb"/>
            <w:vMerge w:val="restart"/>
            <w:vAlign w:val="top"/>
            <w:tcW w:type="dxa" w:w="2268"/>
          </w:tcPr>
          <w:p w:rsidP="00ED4701">
            <w:pPr>
              <w:pStyle w:val="Normal"/>
              <w:rPr>
                <w:noProof w:val="0"/>
                <w:lang w:eastAsia="ru-RU" w:val="ru-RU"/>
              </w:rPr>
              <w:spacing w:after="120" w:before="120"/>
            </w:pPr>
            <w:r w:rsidR="0040601F" w:rsidRPr="00ED4701">
              <w:rPr>
                <w:noProof w:val="0"/>
                <w:lang w:eastAsia="ru-RU" w:val="ru-RU"/>
              </w:rPr>
              <w:t xml:space="preserve">Шамаларды салыстыру.</w:t>
            </w:r>
          </w:p>
          <w:p w:rsidP="00ED4701">
            <w:pPr>
              <w:pStyle w:val="Normal"/>
              <w:rPr>
                <w:sz w:val="22"/>
                <w:noProof w:val="0"/>
                <w:lang w:eastAsia="ru-RU" w:val="ru-RU"/>
              </w:rPr>
              <w:spacing w:after="120" w:before="120"/>
            </w:pPr>
            <w:r w:rsidR="0040601F" w:rsidRPr="000A3DA3">
              <w:rPr>
                <w:sz w:val="22"/>
                <w:noProof w:val="0"/>
                <w:lang w:eastAsia="ru-RU" w:val="ru-RU"/>
              </w:rPr>
              <w:t xml:space="preserve">Сравнение величин. </w:t>
            </w:r>
          </w:p>
          <w:p w:rsidP="00ED4701">
            <w:pPr>
              <w:pStyle w:val="Normal"/>
              <w:rPr>
                <w:i/>
                <w:noProof w:val="0"/>
                <w:lang w:eastAsia="ru-RU" w:val="ru-RU"/>
              </w:rPr>
              <w:spacing w:after="120" w:before="120"/>
            </w:pPr>
            <w:r w:rsidR="0040601F" w:rsidRPr="000A3DA3">
              <w:rPr>
                <w:i/>
                <w:sz w:val="22"/>
                <w:noProof w:val="0"/>
                <w:lang w:eastAsia="ru-RU" w:val="en-US"/>
              </w:rPr>
              <w:t xml:space="preserve">Comparison</w:t>
            </w:r>
            <w:r w:rsidR="0040601F" w:rsidRPr="000A3DA3">
              <w:rPr>
                <w:i/>
                <w:sz w:val="22"/>
                <w:noProof w:val="0"/>
                <w:lang w:eastAsia="ru-RU" w:val="ru-RU"/>
              </w:rPr>
              <w:t xml:space="preserve"> </w:t>
            </w:r>
            <w:r w:rsidR="0040601F" w:rsidRPr="000A3DA3">
              <w:rPr>
                <w:i/>
                <w:sz w:val="22"/>
                <w:noProof w:val="0"/>
                <w:lang w:eastAsia="ru-RU" w:val="en-US"/>
              </w:rPr>
              <w:t xml:space="preserve">of</w:t>
            </w:r>
            <w:r w:rsidR="0040601F" w:rsidRPr="000A3DA3">
              <w:rPr>
                <w:i/>
                <w:sz w:val="22"/>
                <w:noProof w:val="0"/>
                <w:lang w:eastAsia="ru-RU" w:val="ru-RU"/>
              </w:rPr>
              <w:t xml:space="preserve"> </w:t>
            </w:r>
            <w:r w:rsidR="0040601F" w:rsidRPr="000A3DA3">
              <w:rPr>
                <w:i/>
                <w:sz w:val="22"/>
                <w:noProof w:val="0"/>
                <w:lang w:eastAsia="ru-RU" w:val="en-US"/>
              </w:rPr>
              <w:t xml:space="preserve">quantity</w:t>
            </w:r>
            <w:r w:rsidR="0040601F" w:rsidRPr="000A3DA3">
              <w:rPr>
                <w:i/>
                <w:sz w:val="22"/>
                <w:noProof w:val="0"/>
                <w:lang w:eastAsia="ru-RU" w:val="ru-RU"/>
              </w:rPr>
              <w:t xml:space="preserve">.</w:t>
            </w:r>
            <w:r w:rsidR="00721BAB" w:rsidRPr="00ED4701">
              <w:rPr>
                <w:i/>
                <w:noProof w:val="0"/>
                <w:lang w:eastAsia="ru-RU" w:val="ru-RU"/>
              </w:rPr>
            </w:r>
          </w:p>
        </w:tc>
        <w:tc>
          <w:tcPr>
            <w:textDirection w:val="lrTb"/>
            <w:vAlign w:val="top"/>
            <w:tcW w:type="dxa" w:w="1417"/>
          </w:tcPr>
          <w:p w:rsidP="00ED4701">
            <w:pPr>
              <w:pStyle w:val="Normal"/>
              <w:rPr>
                <w:noProof w:val="0"/>
                <w:lang w:eastAsia="ru-RU" w:val="en-US"/>
              </w:rPr>
              <w:spacing w:after="120" w:before="120"/>
              <w:jc w:val="center"/>
            </w:pPr>
            <w:r w:rsidR="009A0235" w:rsidRPr="00ED4701">
              <w:t xml:space="preserve">2</w:t>
            </w:r>
            <w:r w:rsidR="0040601F" w:rsidRPr="00ED4701">
              <w:rPr>
                <w:noProof w:val="0"/>
                <w:lang w:eastAsia="ru-RU" w:val="en-US"/>
              </w:rPr>
            </w:r>
          </w:p>
        </w:tc>
        <w:tc>
          <w:tcPr>
            <w:textDirection w:val="lrTb"/>
            <w:vAlign w:val="top"/>
            <w:tcW w:type="dxa" w:w="1276"/>
          </w:tcPr>
          <w:p w:rsidP="00ED4701">
            <w:pPr>
              <w:pStyle w:val="Normal"/>
              <w:rPr>
                <w:noProof w:val="0"/>
                <w:lang w:eastAsia="ru-RU" w:val="ru-RU"/>
              </w:rPr>
              <w:spacing w:after="120" w:before="120"/>
              <w:jc w:val="center"/>
            </w:pPr>
            <w:r w:rsidR="009A0235" w:rsidRPr="00ED4701">
              <w:rPr>
                <w:noProof w:val="0"/>
                <w:lang w:eastAsia="ru-RU" w:val="en-US"/>
              </w:rPr>
              <w:t xml:space="preserve">A</w:t>
            </w:r>
            <w:r w:rsidR="0040601F" w:rsidRPr="00ED4701">
              <w:rPr>
                <w:noProof w:val="0"/>
                <w:lang w:eastAsia="ru-RU" w:val="ru-RU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  <w:trHeight w:hRule="atLeast" w:val="20"/>
        </w:trPr>
        <w:tc>
          <w:tcPr>
            <w:textDirection w:val="lrTb"/>
            <w:vMerge w:val="continue"/>
            <w:vAlign w:val="top"/>
            <w:tcW w:type="dxa" w:w="426"/>
          </w:tcPr>
          <w:p w:rsidP="000A3DA3">
            <w:pPr>
              <w:pStyle w:val="Normal"/>
              <w:rPr>
                <w:bCs/>
                <w:noProof w:val="0"/>
                <w:lang w:eastAsia="ru-RU" w:val="ru-RU"/>
              </w:rPr>
              <w:ind w:firstLine="284"/>
              <w:spacing w:after="120" w:before="120"/>
              <w:jc w:val="center"/>
            </w:pPr>
            <w:r w:rsidR="0040601F" w:rsidRPr="00ED4701">
              <w:rPr>
                <w:bCs/>
                <w:noProof w:val="0"/>
                <w:lang w:eastAsia="ru-RU" w:val="ru-RU"/>
              </w:rPr>
            </w:r>
          </w:p>
        </w:tc>
        <w:tc>
          <w:tcPr>
            <w:textDirection w:val="lrTb"/>
            <w:vMerge w:val="continue"/>
            <w:vAlign w:val="top"/>
            <w:tcW w:type="dxa" w:w="1842"/>
          </w:tcPr>
          <w:p w:rsidP="00ED4701">
            <w:pPr>
              <w:pStyle w:val="Normal"/>
              <w:rPr>
                <w:bCs/>
                <w:noProof w:val="0"/>
                <w:lang w:eastAsia="ru-RU" w:val="ru-RU"/>
              </w:rPr>
              <w:spacing w:after="120" w:before="120"/>
            </w:pPr>
            <w:r w:rsidR="0040601F" w:rsidRPr="00ED4701">
              <w:rPr>
                <w:bCs/>
                <w:noProof w:val="0"/>
                <w:lang w:eastAsia="ru-RU" w:val="ru-RU"/>
              </w:rPr>
            </w:r>
          </w:p>
        </w:tc>
        <w:tc>
          <w:tcPr>
            <w:textDirection w:val="lrTb"/>
            <w:vMerge w:val="continue"/>
            <w:vAlign w:val="top"/>
            <w:tcW w:type="dxa" w:w="2127"/>
          </w:tcPr>
          <w:p w:rsidP="00ED4701">
            <w:pPr>
              <w:pStyle w:val="Normal"/>
              <w:rPr>
                <w:noProof w:val="0"/>
                <w:lang w:eastAsia="ru-RU" w:val="ru-RU"/>
              </w:rPr>
              <w:spacing w:after="120" w:before="120"/>
            </w:pPr>
            <w:r w:rsidR="0040601F" w:rsidRPr="00ED4701">
              <w:rPr>
                <w:noProof w:val="0"/>
                <w:lang w:eastAsia="ru-RU" w:val="ru-RU"/>
              </w:rPr>
            </w:r>
          </w:p>
        </w:tc>
        <w:tc>
          <w:tcPr>
            <w:textDirection w:val="lrTb"/>
            <w:vMerge w:val="continue"/>
            <w:vAlign w:val="top"/>
            <w:tcW w:type="dxa" w:w="2268"/>
          </w:tcPr>
          <w:p w:rsidP="00ED4701">
            <w:pPr>
              <w:pStyle w:val="Normal"/>
              <w:rPr>
                <w:noProof w:val="0"/>
                <w:lang w:eastAsia="ru-RU" w:val="ru-RU"/>
              </w:rPr>
              <w:spacing w:after="120" w:before="120"/>
            </w:pPr>
            <w:r w:rsidR="0040601F" w:rsidRPr="00ED4701">
              <w:rPr>
                <w:noProof w:val="0"/>
                <w:lang w:eastAsia="ru-RU" w:val="ru-RU"/>
              </w:rPr>
            </w:r>
          </w:p>
        </w:tc>
        <w:tc>
          <w:tcPr>
            <w:textDirection w:val="lrTb"/>
            <w:vAlign w:val="top"/>
            <w:tcW w:type="dxa" w:w="1417"/>
          </w:tcPr>
          <w:p w:rsidP="00ED4701">
            <w:pPr>
              <w:pStyle w:val="Normal"/>
              <w:rPr>
                <w:noProof w:val="0"/>
                <w:lang w:eastAsia="ru-RU" w:val="en-US"/>
              </w:rPr>
              <w:spacing w:after="120" w:before="120"/>
              <w:jc w:val="center"/>
            </w:pPr>
            <w:r w:rsidR="009A0235" w:rsidRPr="00ED4701">
              <w:t xml:space="preserve">1</w:t>
            </w:r>
            <w:r w:rsidR="0040601F" w:rsidRPr="00ED4701">
              <w:rPr>
                <w:noProof w:val="0"/>
                <w:lang w:eastAsia="ru-RU" w:val="en-US"/>
              </w:rPr>
            </w:r>
          </w:p>
        </w:tc>
        <w:tc>
          <w:tcPr>
            <w:textDirection w:val="lrTb"/>
            <w:vAlign w:val="top"/>
            <w:tcW w:type="dxa" w:w="1276"/>
          </w:tcPr>
          <w:p w:rsidP="00ED4701">
            <w:pPr>
              <w:pStyle w:val="Normal"/>
              <w:spacing w:after="120" w:before="120"/>
              <w:jc w:val="center"/>
            </w:pPr>
            <w:r w:rsidR="009A0235" w:rsidRPr="00ED4701">
              <w:rPr>
                <w:noProof w:val="0"/>
                <w:lang w:eastAsia="ru-RU" w:val="en-US"/>
              </w:rPr>
              <w:t xml:space="preserve">B</w:t>
            </w:r>
            <w:r w:rsidR="0040601F" w:rsidRPr="00ED4701"/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  <w:trHeight w:hRule="atLeast" w:val="20"/>
        </w:trPr>
        <w:tc>
          <w:tcPr>
            <w:textDirection w:val="lrTb"/>
            <w:vMerge w:val="continue"/>
            <w:vAlign w:val="top"/>
            <w:tcW w:type="dxa" w:w="426"/>
          </w:tcPr>
          <w:p w:rsidP="000A3DA3">
            <w:pPr>
              <w:pStyle w:val="Normal"/>
              <w:rPr>
                <w:bCs/>
                <w:noProof w:val="0"/>
                <w:lang w:eastAsia="ru-RU" w:val="ru-RU"/>
              </w:rPr>
              <w:ind w:firstLine="284"/>
              <w:spacing w:after="120" w:before="120"/>
              <w:jc w:val="center"/>
            </w:pPr>
            <w:r w:rsidR="0040601F" w:rsidRPr="00ED4701">
              <w:rPr>
                <w:bCs/>
                <w:noProof w:val="0"/>
                <w:lang w:eastAsia="ru-RU" w:val="ru-RU"/>
              </w:rPr>
            </w:r>
          </w:p>
        </w:tc>
        <w:tc>
          <w:tcPr>
            <w:textDirection w:val="lrTb"/>
            <w:vMerge w:val="continue"/>
            <w:vAlign w:val="center"/>
            <w:tcW w:type="dxa" w:w="1842"/>
          </w:tcPr>
          <w:p w:rsidP="00ED4701">
            <w:pPr>
              <w:pStyle w:val="Normal"/>
              <w:rPr>
                <w:bCs/>
                <w:noProof w:val="0"/>
                <w:lang w:eastAsia="ru-RU" w:val="ru-RU"/>
              </w:rPr>
              <w:spacing w:after="120" w:before="120"/>
            </w:pPr>
            <w:r w:rsidR="0040601F" w:rsidRPr="00ED4701">
              <w:rPr>
                <w:bCs/>
                <w:noProof w:val="0"/>
                <w:lang w:eastAsia="ru-RU" w:val="ru-RU"/>
              </w:rPr>
            </w:r>
          </w:p>
        </w:tc>
        <w:tc>
          <w:tcPr>
            <w:textDirection w:val="lrTb"/>
            <w:vMerge w:val="continue"/>
            <w:vAlign w:val="center"/>
            <w:tcW w:type="dxa" w:w="2127"/>
          </w:tcPr>
          <w:p w:rsidP="00ED4701">
            <w:pPr>
              <w:pStyle w:val="Normal"/>
              <w:rPr>
                <w:noProof w:val="0"/>
                <w:lang w:eastAsia="ru-RU" w:val="ru-RU"/>
              </w:rPr>
              <w:spacing w:after="120" w:before="120"/>
            </w:pPr>
            <w:r w:rsidR="0040601F" w:rsidRPr="00ED4701">
              <w:rPr>
                <w:noProof w:val="0"/>
                <w:lang w:eastAsia="ru-RU" w:val="ru-RU"/>
              </w:rPr>
            </w:r>
          </w:p>
        </w:tc>
        <w:tc>
          <w:tcPr>
            <w:textDirection w:val="lrTb"/>
            <w:vMerge w:val="restart"/>
            <w:vAlign w:val="top"/>
            <w:tcW w:type="dxa" w:w="2268"/>
          </w:tcPr>
          <w:p w:rsidP="00ED4701">
            <w:pPr>
              <w:pStyle w:val="Normal"/>
              <w:rPr>
                <w:noProof w:val="0"/>
                <w:lang w:eastAsia="ru-RU" w:val="ru-RU"/>
              </w:rPr>
              <w:spacing w:after="120" w:before="120"/>
            </w:pPr>
            <w:r w:rsidR="0040601F" w:rsidRPr="00ED4701">
              <w:rPr>
                <w:noProof w:val="0"/>
                <w:lang w:eastAsia="ru-RU" w:val="ru-RU"/>
              </w:rPr>
              <w:t xml:space="preserve">Теңдеу, теңсіздік, геометриялық есептер, мәтіндік тапсырма.</w:t>
            </w:r>
          </w:p>
          <w:p w:rsidP="00ED4701">
            <w:pPr>
              <w:pStyle w:val="Normal"/>
              <w:rPr>
                <w:sz w:val="22"/>
                <w:noProof w:val="0"/>
                <w:lang w:eastAsia="ru-RU" w:val="ru-RU"/>
              </w:rPr>
              <w:spacing w:after="120" w:before="120"/>
            </w:pPr>
            <w:r w:rsidR="0040601F" w:rsidRPr="000A3DA3">
              <w:rPr>
                <w:sz w:val="22"/>
                <w:noProof w:val="0"/>
                <w:lang w:eastAsia="ru-RU" w:val="ru-RU"/>
              </w:rPr>
              <w:t xml:space="preserve">Уравнения, неравенства, геометрические задачи, текстовые задачи.</w:t>
            </w:r>
          </w:p>
          <w:p w:rsidP="00ED4701">
            <w:pPr>
              <w:pStyle w:val="HtmlPre"/>
              <w:rPr>
                <w:sz w:val="24"/>
                <w:szCs w:val="24"/>
                <w:lang w:val="en-US"/>
                <w:rFonts w:cs="Times New Roman" w:ascii="Times New Roman" w:hAnsi="Times New Roman"/>
              </w:rPr>
              <w:shd w:color="auto" w:val="clear" w:fill="ffffff"/>
              <w:spacing w:after="120" w:before="120"/>
            </w:pPr>
            <w:r w:rsidR="0040601F" w:rsidRPr="000A3DA3">
              <w:rPr>
                <w:i/>
                <w:sz w:val="22"/>
                <w:szCs w:val="24"/>
                <w:lang w:val="en-US"/>
                <w:rFonts w:cs="Times New Roman" w:ascii="Times New Roman" w:hAnsi="Times New Roman"/>
              </w:rPr>
              <w:t xml:space="preserve">Equations, inequalities, geometric problems, text problems.</w:t>
            </w:r>
            <w:r w:rsidR="0040601F" w:rsidRPr="008D5B31">
              <w:rPr>
                <w:sz w:val="24"/>
                <w:szCs w:val="24"/>
                <w:lang w:val="en-US"/>
                <w:rFonts w:cs="Times New Roman"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417"/>
          </w:tcPr>
          <w:p w:rsidP="00ED4701">
            <w:pPr>
              <w:pStyle w:val="Normal"/>
              <w:rPr>
                <w:noProof w:val="0"/>
                <w:lang w:eastAsia="ru-RU" w:val="ru-RU"/>
              </w:rPr>
              <w:spacing w:after="120" w:before="120"/>
              <w:jc w:val="center"/>
            </w:pPr>
            <w:r w:rsidR="009A0235" w:rsidRPr="00ED4701">
              <w:t xml:space="preserve">1</w:t>
            </w:r>
            <w:r w:rsidR="0040601F" w:rsidRPr="00ED4701">
              <w:rPr>
                <w:noProof w:val="0"/>
                <w:lang w:eastAsia="ru-RU" w:val="ru-RU"/>
              </w:rPr>
            </w:r>
          </w:p>
        </w:tc>
        <w:tc>
          <w:tcPr>
            <w:textDirection w:val="lrTb"/>
            <w:vAlign w:val="top"/>
            <w:tcW w:type="dxa" w:w="1276"/>
          </w:tcPr>
          <w:p w:rsidP="00ED4701">
            <w:pPr>
              <w:pStyle w:val="Normal"/>
              <w:spacing w:after="120" w:before="120"/>
              <w:jc w:val="center"/>
            </w:pPr>
            <w:r w:rsidR="009A0235" w:rsidRPr="00ED4701">
              <w:rPr>
                <w:noProof w:val="0"/>
                <w:lang w:eastAsia="ru-RU" w:val="en-US"/>
              </w:rPr>
              <w:t xml:space="preserve">A</w:t>
            </w:r>
            <w:r w:rsidR="0040601F" w:rsidRPr="00ED4701"/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  <w:trHeight w:hRule="atLeast" w:val="20"/>
        </w:trPr>
        <w:tc>
          <w:tcPr>
            <w:textDirection w:val="lrTb"/>
            <w:vMerge w:val="continue"/>
            <w:vAlign w:val="top"/>
            <w:tcW w:type="dxa" w:w="426"/>
          </w:tcPr>
          <w:p w:rsidP="000A3DA3">
            <w:pPr>
              <w:pStyle w:val="Normal"/>
              <w:rPr>
                <w:bCs/>
                <w:noProof w:val="0"/>
                <w:lang w:eastAsia="ru-RU" w:val="ru-RU"/>
              </w:rPr>
              <w:ind w:firstLine="284"/>
              <w:spacing w:after="120" w:before="120"/>
              <w:jc w:val="center"/>
            </w:pPr>
            <w:r w:rsidR="0040601F" w:rsidRPr="00ED4701">
              <w:rPr>
                <w:bCs/>
                <w:noProof w:val="0"/>
                <w:lang w:eastAsia="ru-RU" w:val="ru-RU"/>
              </w:rPr>
            </w:r>
          </w:p>
        </w:tc>
        <w:tc>
          <w:tcPr>
            <w:textDirection w:val="lrTb"/>
            <w:vMerge w:val="continue"/>
            <w:vAlign w:val="center"/>
            <w:tcW w:type="dxa" w:w="1842"/>
          </w:tcPr>
          <w:p w:rsidP="00ED4701">
            <w:pPr>
              <w:pStyle w:val="Normal"/>
              <w:rPr>
                <w:bCs/>
                <w:noProof w:val="0"/>
                <w:lang w:eastAsia="ru-RU" w:val="ru-RU"/>
              </w:rPr>
              <w:spacing w:after="120" w:before="120"/>
            </w:pPr>
            <w:r w:rsidR="0040601F" w:rsidRPr="00ED4701">
              <w:rPr>
                <w:bCs/>
                <w:noProof w:val="0"/>
                <w:lang w:eastAsia="ru-RU" w:val="ru-RU"/>
              </w:rPr>
            </w:r>
          </w:p>
        </w:tc>
        <w:tc>
          <w:tcPr>
            <w:textDirection w:val="lrTb"/>
            <w:vMerge w:val="continue"/>
            <w:vAlign w:val="center"/>
            <w:tcW w:type="dxa" w:w="2127"/>
          </w:tcPr>
          <w:p w:rsidP="00ED4701">
            <w:pPr>
              <w:pStyle w:val="Normal"/>
              <w:rPr>
                <w:noProof w:val="0"/>
                <w:lang w:eastAsia="ru-RU" w:val="ru-RU"/>
              </w:rPr>
              <w:spacing w:after="120" w:before="120"/>
            </w:pPr>
            <w:r w:rsidR="0040601F" w:rsidRPr="00ED4701">
              <w:rPr>
                <w:noProof w:val="0"/>
                <w:lang w:eastAsia="ru-RU" w:val="ru-RU"/>
              </w:rPr>
            </w:r>
          </w:p>
        </w:tc>
        <w:tc>
          <w:tcPr>
            <w:textDirection w:val="lrTb"/>
            <w:vMerge w:val="continue"/>
            <w:vAlign w:val="top"/>
            <w:tcW w:type="dxa" w:w="2268"/>
          </w:tcPr>
          <w:p w:rsidP="00ED4701">
            <w:pPr>
              <w:pStyle w:val="Normal"/>
              <w:rPr>
                <w:noProof w:val="0"/>
                <w:lang w:eastAsia="ru-RU" w:val="ru-RU"/>
              </w:rPr>
              <w:spacing w:after="120" w:before="120"/>
            </w:pPr>
            <w:r w:rsidR="0040601F" w:rsidRPr="00ED4701">
              <w:rPr>
                <w:noProof w:val="0"/>
                <w:lang w:eastAsia="ru-RU" w:val="ru-RU"/>
              </w:rPr>
            </w:r>
          </w:p>
        </w:tc>
        <w:tc>
          <w:tcPr>
            <w:textDirection w:val="lrTb"/>
            <w:vAlign w:val="top"/>
            <w:tcW w:type="dxa" w:w="1417"/>
          </w:tcPr>
          <w:p w:rsidP="00ED4701">
            <w:pPr>
              <w:pStyle w:val="Normal"/>
              <w:rPr>
                <w:noProof w:val="0"/>
                <w:lang w:eastAsia="ru-RU" w:val="ru-RU"/>
              </w:rPr>
              <w:spacing w:after="120" w:before="120"/>
              <w:jc w:val="center"/>
            </w:pPr>
            <w:r w:rsidR="009A0235" w:rsidRPr="00ED4701">
              <w:t xml:space="preserve">3</w:t>
            </w:r>
            <w:r w:rsidR="0040601F" w:rsidRPr="00ED4701">
              <w:rPr>
                <w:noProof w:val="0"/>
                <w:lang w:eastAsia="ru-RU" w:val="ru-RU"/>
              </w:rPr>
            </w:r>
          </w:p>
        </w:tc>
        <w:tc>
          <w:tcPr>
            <w:textDirection w:val="lrTb"/>
            <w:vAlign w:val="top"/>
            <w:tcW w:type="dxa" w:w="1276"/>
          </w:tcPr>
          <w:p w:rsidP="00ED4701">
            <w:pPr>
              <w:pStyle w:val="Normal"/>
              <w:spacing w:after="120" w:before="120"/>
              <w:jc w:val="center"/>
            </w:pPr>
            <w:r w:rsidR="009A0235" w:rsidRPr="00ED4701">
              <w:rPr>
                <w:noProof w:val="0"/>
                <w:lang w:eastAsia="ru-RU" w:val="en-US"/>
              </w:rPr>
              <w:t xml:space="preserve">B</w:t>
            </w:r>
            <w:r w:rsidR="0040601F" w:rsidRPr="00ED4701"/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  <w:trHeight w:hRule="atLeast" w:val="20"/>
        </w:trPr>
        <w:tc>
          <w:tcPr>
            <w:textDirection w:val="lrTb"/>
            <w:vMerge w:val="restart"/>
            <w:vAlign w:val="top"/>
            <w:tcW w:type="dxa" w:w="426"/>
          </w:tcPr>
          <w:p w:rsidP="000A3DA3">
            <w:pPr>
              <w:pStyle w:val="Normal"/>
              <w:rPr>
                <w:bCs/>
                <w:noProof w:val="0"/>
                <w:lang w:eastAsia="ru-RU" w:val="ru-RU"/>
              </w:rPr>
              <w:spacing w:after="120" w:before="120"/>
              <w:jc w:val="center"/>
            </w:pPr>
            <w:r w:rsidR="0040601F" w:rsidRPr="00ED4701">
              <w:rPr>
                <w:bCs/>
                <w:noProof w:val="0"/>
                <w:lang w:eastAsia="ru-RU" w:val="ru-RU"/>
              </w:rPr>
            </w:r>
          </w:p>
        </w:tc>
        <w:tc>
          <w:tcPr>
            <w:textDirection w:val="lrTb"/>
            <w:vMerge w:val="continue"/>
            <w:vAlign w:val="center"/>
            <w:tcW w:type="dxa" w:w="1842"/>
          </w:tcPr>
          <w:p w:rsidP="00ED4701">
            <w:pPr>
              <w:pStyle w:val="Normal"/>
              <w:rPr>
                <w:bCs/>
                <w:noProof w:val="0"/>
                <w:lang w:eastAsia="ru-RU" w:val="ru-RU"/>
              </w:rPr>
              <w:spacing w:after="120" w:before="120"/>
            </w:pPr>
            <w:r w:rsidR="0040601F" w:rsidRPr="00ED4701">
              <w:rPr>
                <w:bCs/>
                <w:noProof w:val="0"/>
                <w:lang w:eastAsia="ru-RU" w:val="ru-RU"/>
              </w:rPr>
            </w:r>
          </w:p>
        </w:tc>
        <w:tc>
          <w:tcPr>
            <w:textDirection w:val="lrTb"/>
            <w:vMerge w:val="continue"/>
            <w:vAlign w:val="center"/>
            <w:tcW w:type="dxa" w:w="2127"/>
          </w:tcPr>
          <w:p w:rsidP="00ED4701">
            <w:pPr>
              <w:pStyle w:val="Normal"/>
              <w:rPr>
                <w:noProof w:val="0"/>
                <w:lang w:eastAsia="ru-RU" w:val="ru-RU"/>
              </w:rPr>
              <w:spacing w:after="120" w:before="120"/>
            </w:pPr>
            <w:r w:rsidR="0040601F" w:rsidRPr="00ED4701">
              <w:rPr>
                <w:noProof w:val="0"/>
                <w:lang w:eastAsia="ru-RU" w:val="ru-RU"/>
              </w:rPr>
            </w:r>
          </w:p>
        </w:tc>
        <w:tc>
          <w:tcPr>
            <w:textDirection w:val="lrTb"/>
            <w:vMerge w:val="continue"/>
            <w:vAlign w:val="center"/>
            <w:tcW w:type="dxa" w:w="2268"/>
          </w:tcPr>
          <w:p w:rsidP="00ED4701">
            <w:pPr>
              <w:pStyle w:val="Normal"/>
              <w:rPr>
                <w:noProof w:val="0"/>
                <w:lang w:eastAsia="ru-RU" w:val="ru-RU"/>
              </w:rPr>
              <w:spacing w:after="120" w:before="120"/>
            </w:pPr>
            <w:r w:rsidR="0040601F" w:rsidRPr="00ED4701">
              <w:rPr>
                <w:noProof w:val="0"/>
                <w:lang w:eastAsia="ru-RU" w:val="ru-RU"/>
              </w:rPr>
            </w:r>
          </w:p>
        </w:tc>
        <w:tc>
          <w:tcPr>
            <w:textDirection w:val="lrTb"/>
            <w:vAlign w:val="top"/>
            <w:tcW w:type="dxa" w:w="1417"/>
          </w:tcPr>
          <w:p w:rsidP="00ED4701">
            <w:pPr>
              <w:pStyle w:val="Normal"/>
              <w:rPr>
                <w:noProof w:val="0"/>
                <w:lang w:eastAsia="ru-RU" w:val="ru-RU"/>
              </w:rPr>
              <w:spacing w:after="120" w:before="120"/>
              <w:jc w:val="center"/>
            </w:pPr>
            <w:r w:rsidR="00BE00A7">
              <w:rPr>
                <w:noProof w:val="0"/>
                <w:lang w:eastAsia="ru-RU" w:val="ru-RU"/>
              </w:rPr>
              <w:t xml:space="preserve">4</w:t>
            </w:r>
            <w:r w:rsidR="0040601F" w:rsidRPr="00ED4701">
              <w:rPr>
                <w:noProof w:val="0"/>
                <w:lang w:eastAsia="ru-RU" w:val="ru-RU"/>
              </w:rPr>
            </w:r>
          </w:p>
        </w:tc>
        <w:tc>
          <w:tcPr>
            <w:textDirection w:val="lrTb"/>
            <w:vAlign w:val="top"/>
            <w:tcW w:type="dxa" w:w="1276"/>
          </w:tcPr>
          <w:p w:rsidP="00ED4701">
            <w:pPr>
              <w:pStyle w:val="Normal"/>
              <w:spacing w:after="120" w:before="120"/>
              <w:jc w:val="center"/>
            </w:pPr>
            <w:r w:rsidR="00BE00A7" w:rsidRPr="00ED4701">
              <w:rPr>
                <w:noProof w:val="0"/>
                <w:lang w:eastAsia="ru-RU" w:val="en-US"/>
              </w:rPr>
              <w:t xml:space="preserve"> C</w:t>
            </w:r>
            <w:r w:rsidR="0040601F" w:rsidRPr="00ED4701"/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  <w:trHeight w:hRule="atLeast" w:val="20"/>
        </w:trPr>
        <w:tc>
          <w:tcPr>
            <w:textDirection w:val="lrTb"/>
            <w:vMerge w:val="continue"/>
            <w:vAlign w:val="top"/>
            <w:tcW w:type="dxa" w:w="426"/>
          </w:tcPr>
          <w:p w:rsidP="000A3DA3">
            <w:pPr>
              <w:pStyle w:val="Normal"/>
              <w:rPr>
                <w:bCs/>
                <w:noProof w:val="0"/>
                <w:lang w:eastAsia="ru-RU" w:val="ru-RU"/>
              </w:rPr>
              <w:ind w:firstLine="284"/>
              <w:spacing w:after="120" w:before="120"/>
              <w:jc w:val="center"/>
            </w:pPr>
            <w:r w:rsidR="0040601F" w:rsidRPr="00ED4701">
              <w:rPr>
                <w:bCs/>
                <w:noProof w:val="0"/>
                <w:lang w:eastAsia="ru-RU" w:val="ru-RU"/>
              </w:rPr>
            </w:r>
          </w:p>
        </w:tc>
        <w:tc>
          <w:tcPr>
            <w:textDirection w:val="lrTb"/>
            <w:vMerge w:val="continue"/>
            <w:vAlign w:val="center"/>
            <w:tcW w:type="dxa" w:w="1842"/>
          </w:tcPr>
          <w:p w:rsidP="00ED4701">
            <w:pPr>
              <w:pStyle w:val="Normal"/>
              <w:rPr>
                <w:bCs/>
                <w:noProof w:val="0"/>
                <w:lang w:eastAsia="ru-RU" w:val="ru-RU"/>
              </w:rPr>
              <w:spacing w:after="120" w:before="120"/>
            </w:pPr>
            <w:r w:rsidR="0040601F" w:rsidRPr="00ED4701">
              <w:rPr>
                <w:bCs/>
                <w:noProof w:val="0"/>
                <w:lang w:eastAsia="ru-RU" w:val="ru-RU"/>
              </w:rPr>
            </w:r>
          </w:p>
        </w:tc>
        <w:tc>
          <w:tcPr>
            <w:textDirection w:val="lrTb"/>
            <w:vMerge w:val="restart"/>
            <w:vAlign w:val="top"/>
            <w:tcW w:type="dxa" w:w="2127"/>
          </w:tcPr>
          <w:p w:rsidP="00ED4701">
            <w:pPr>
              <w:pStyle w:val="Normal"/>
              <w:rPr>
                <w:noProof w:val="0"/>
                <w:lang w:eastAsia="ru-RU" w:val="ru-RU"/>
              </w:rPr>
              <w:spacing w:after="120" w:before="120"/>
            </w:pPr>
            <w:r w:rsidR="0040601F" w:rsidRPr="00ED4701">
              <w:rPr>
                <w:noProof w:val="0"/>
                <w:lang w:eastAsia="ru-RU" w:val="ru-RU"/>
              </w:rPr>
              <w:t xml:space="preserve">Әртүрлі ақпаратты талдау мен түсіндіру.</w:t>
            </w:r>
          </w:p>
          <w:p w:rsidP="00ED4701">
            <w:pPr>
              <w:pStyle w:val="Normal"/>
              <w:rPr>
                <w:sz w:val="22"/>
                <w:noProof w:val="0"/>
                <w:lang w:eastAsia="ru-RU" w:val="ru-RU"/>
              </w:rPr>
              <w:spacing w:after="120" w:before="120"/>
            </w:pPr>
            <w:r w:rsidR="0040601F" w:rsidRPr="000A3DA3">
              <w:rPr>
                <w:sz w:val="22"/>
                <w:noProof w:val="0"/>
                <w:lang w:eastAsia="ru-RU" w:val="ru-RU"/>
              </w:rPr>
              <w:t xml:space="preserve">Анализ и интерпретация различных видов информации.</w:t>
            </w:r>
          </w:p>
          <w:p w:rsidP="00ED4701">
            <w:pPr>
              <w:pStyle w:val="HtmlPre"/>
              <w:rPr>
                <w:i/>
                <w:sz w:val="24"/>
                <w:szCs w:val="24"/>
                <w:lang w:val="en-US"/>
                <w:rFonts w:cs="Times New Roman" w:ascii="Times New Roman" w:hAnsi="Times New Roman"/>
              </w:rPr>
              <w:shd w:color="auto" w:val="clear" w:fill="ffffff"/>
              <w:spacing w:after="120" w:before="120"/>
            </w:pPr>
            <w:r w:rsidR="0040601F" w:rsidRPr="000A3DA3">
              <w:rPr>
                <w:i/>
                <w:sz w:val="22"/>
                <w:szCs w:val="24"/>
                <w:lang w:val="en-US"/>
                <w:rFonts w:cs="Times New Roman" w:ascii="Times New Roman" w:hAnsi="Times New Roman"/>
              </w:rPr>
              <w:t xml:space="preserve">Analysis and interpretation of various types of information.</w:t>
            </w:r>
            <w:r w:rsidR="0040601F" w:rsidRPr="00ED4701">
              <w:rPr>
                <w:i/>
                <w:sz w:val="24"/>
                <w:szCs w:val="24"/>
                <w:lang w:val="en-US"/>
                <w:rFonts w:cs="Times New Roman" w:ascii="Times New Roman" w:hAnsi="Times New Roman"/>
              </w:rPr>
            </w:r>
          </w:p>
        </w:tc>
        <w:tc>
          <w:tcPr>
            <w:textDirection w:val="lrTb"/>
            <w:vMerge w:val="restart"/>
            <w:vAlign w:val="top"/>
            <w:tcW w:type="dxa" w:w="2268"/>
          </w:tcPr>
          <w:p w:rsidP="00ED4701">
            <w:pPr>
              <w:pStyle w:val="Normal"/>
              <w:rPr>
                <w:noProof w:val="0"/>
                <w:lang w:eastAsia="ru-RU" w:val="ru-RU"/>
              </w:rPr>
              <w:spacing w:after="120" w:before="120"/>
            </w:pPr>
            <w:r w:rsidR="0040601F" w:rsidRPr="00ED4701">
              <w:rPr>
                <w:noProof w:val="0"/>
                <w:lang w:eastAsia="ru-RU" w:val="ru-RU"/>
              </w:rPr>
              <w:t xml:space="preserve">Кесте, диаграмма, сызба, мысал есеп.</w:t>
            </w:r>
          </w:p>
          <w:p w:rsidP="00ED4701">
            <w:pPr>
              <w:pStyle w:val="Normal"/>
              <w:rPr>
                <w:sz w:val="22"/>
                <w:noProof w:val="0"/>
                <w:lang w:eastAsia="ru-RU" w:val="en-US"/>
              </w:rPr>
              <w:spacing w:after="120" w:before="120"/>
            </w:pPr>
            <w:r w:rsidR="0040601F" w:rsidRPr="000A3DA3">
              <w:rPr>
                <w:sz w:val="22"/>
                <w:noProof w:val="0"/>
                <w:lang w:eastAsia="ru-RU" w:val="ru-RU"/>
              </w:rPr>
              <w:t xml:space="preserve">Таблица</w:t>
            </w:r>
            <w:r w:rsidR="0040601F" w:rsidRPr="000A3DA3">
              <w:rPr>
                <w:sz w:val="22"/>
                <w:noProof w:val="0"/>
                <w:lang w:eastAsia="ru-RU" w:val="en-US"/>
              </w:rPr>
              <w:t xml:space="preserve">, </w:t>
            </w:r>
            <w:r w:rsidR="0040601F" w:rsidRPr="000A3DA3">
              <w:rPr>
                <w:sz w:val="22"/>
                <w:noProof w:val="0"/>
                <w:lang w:eastAsia="ru-RU" w:val="ru-RU"/>
              </w:rPr>
              <w:t xml:space="preserve">диаграмма</w:t>
            </w:r>
            <w:r w:rsidR="0040601F" w:rsidRPr="000A3DA3">
              <w:rPr>
                <w:sz w:val="22"/>
                <w:noProof w:val="0"/>
                <w:lang w:eastAsia="ru-RU" w:val="en-US"/>
              </w:rPr>
              <w:t xml:space="preserve">, </w:t>
            </w:r>
            <w:r w:rsidR="0040601F" w:rsidRPr="000A3DA3">
              <w:rPr>
                <w:sz w:val="22"/>
                <w:noProof w:val="0"/>
                <w:lang w:eastAsia="ru-RU" w:val="ru-RU"/>
              </w:rPr>
              <w:t xml:space="preserve">схема</w:t>
            </w:r>
            <w:r w:rsidR="0040601F" w:rsidRPr="000A3DA3">
              <w:rPr>
                <w:sz w:val="22"/>
                <w:noProof w:val="0"/>
                <w:lang w:eastAsia="ru-RU" w:val="en-US"/>
              </w:rPr>
              <w:t xml:space="preserve">, </w:t>
            </w:r>
            <w:r w:rsidR="0040601F" w:rsidRPr="000A3DA3">
              <w:rPr>
                <w:sz w:val="22"/>
                <w:noProof w:val="0"/>
                <w:lang w:eastAsia="ru-RU" w:val="ru-RU"/>
              </w:rPr>
              <w:t xml:space="preserve">текст</w:t>
            </w:r>
            <w:r w:rsidR="0040601F" w:rsidRPr="000A3DA3">
              <w:rPr>
                <w:sz w:val="22"/>
                <w:noProof w:val="0"/>
                <w:lang w:eastAsia="ru-RU" w:val="en-US"/>
              </w:rPr>
              <w:t xml:space="preserve">.</w:t>
            </w:r>
          </w:p>
          <w:p w:rsidP="00ED4701">
            <w:pPr>
              <w:pStyle w:val="Normal"/>
              <w:rPr>
                <w:i/>
                <w:noProof w:val="0"/>
                <w:lang w:eastAsia="ru-RU" w:val="kk-KZ"/>
              </w:rPr>
              <w:spacing w:after="120" w:before="120"/>
            </w:pPr>
            <w:r w:rsidR="0040601F" w:rsidRPr="000A3DA3">
              <w:rPr>
                <w:i/>
                <w:sz w:val="22"/>
                <w:noProof w:val="0"/>
                <w:lang w:eastAsia="ru-RU" w:val="en-US"/>
              </w:rPr>
              <w:t xml:space="preserve">Table, diagram, scheme, text.</w:t>
            </w:r>
            <w:r w:rsidR="00721BAB" w:rsidRPr="00ED4701">
              <w:rPr>
                <w:i/>
                <w:noProof w:val="0"/>
                <w:lang w:eastAsia="ru-RU" w:val="kk-KZ"/>
              </w:rPr>
            </w:r>
          </w:p>
        </w:tc>
        <w:tc>
          <w:tcPr>
            <w:textDirection w:val="lrTb"/>
            <w:vAlign w:val="top"/>
            <w:tcW w:type="dxa" w:w="1417"/>
          </w:tcPr>
          <w:p w:rsidP="00ED4701">
            <w:pPr>
              <w:pStyle w:val="Normal"/>
              <w:rPr>
                <w:noProof w:val="0"/>
                <w:lang w:eastAsia="ru-RU" w:val="en-US"/>
              </w:rPr>
              <w:spacing w:after="120" w:before="120"/>
              <w:jc w:val="center"/>
            </w:pPr>
            <w:r w:rsidR="009A0235" w:rsidRPr="00ED4701">
              <w:t xml:space="preserve">1</w:t>
            </w:r>
            <w:r w:rsidR="0040601F" w:rsidRPr="00ED4701">
              <w:rPr>
                <w:noProof w:val="0"/>
                <w:lang w:eastAsia="ru-RU" w:val="en-US"/>
              </w:rPr>
            </w:r>
          </w:p>
        </w:tc>
        <w:tc>
          <w:tcPr>
            <w:textDirection w:val="lrTb"/>
            <w:vAlign w:val="top"/>
            <w:tcW w:type="dxa" w:w="1276"/>
          </w:tcPr>
          <w:p w:rsidP="00ED4701">
            <w:pPr>
              <w:pStyle w:val="Normal"/>
              <w:spacing w:after="120" w:before="120"/>
              <w:jc w:val="center"/>
            </w:pPr>
            <w:r w:rsidR="009A0235" w:rsidRPr="00ED4701">
              <w:rPr>
                <w:noProof w:val="0"/>
                <w:lang w:eastAsia="ru-RU" w:val="en-US"/>
              </w:rPr>
              <w:t xml:space="preserve">A</w:t>
            </w:r>
            <w:r w:rsidR="0040601F" w:rsidRPr="00ED4701"/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  <w:trHeight w:hRule="atLeast" w:val="20"/>
        </w:trPr>
        <w:tc>
          <w:tcPr>
            <w:textDirection w:val="lrTb"/>
            <w:vMerge w:val="continue"/>
            <w:vAlign w:val="top"/>
            <w:tcW w:type="dxa" w:w="426"/>
          </w:tcPr>
          <w:p w:rsidP="000A3DA3">
            <w:pPr>
              <w:pStyle w:val="Normal"/>
              <w:rPr>
                <w:bCs/>
                <w:noProof w:val="0"/>
                <w:lang w:eastAsia="ru-RU" w:val="ru-RU"/>
              </w:rPr>
              <w:ind w:firstLine="284"/>
              <w:spacing w:after="120" w:before="120"/>
              <w:jc w:val="center"/>
            </w:pPr>
            <w:r w:rsidR="0040601F" w:rsidRPr="00ED4701">
              <w:rPr>
                <w:bCs/>
                <w:noProof w:val="0"/>
                <w:lang w:eastAsia="ru-RU" w:val="ru-RU"/>
              </w:rPr>
            </w:r>
          </w:p>
        </w:tc>
        <w:tc>
          <w:tcPr>
            <w:textDirection w:val="lrTb"/>
            <w:vMerge w:val="continue"/>
            <w:vAlign w:val="center"/>
            <w:tcW w:type="dxa" w:w="1842"/>
          </w:tcPr>
          <w:p w:rsidP="00ED4701">
            <w:pPr>
              <w:pStyle w:val="Normal"/>
              <w:rPr>
                <w:bCs/>
                <w:noProof w:val="0"/>
                <w:lang w:eastAsia="ru-RU" w:val="ru-RU"/>
              </w:rPr>
              <w:spacing w:after="120" w:before="120"/>
            </w:pPr>
            <w:r w:rsidR="0040601F" w:rsidRPr="00ED4701">
              <w:rPr>
                <w:bCs/>
                <w:noProof w:val="0"/>
                <w:lang w:eastAsia="ru-RU" w:val="ru-RU"/>
              </w:rPr>
            </w:r>
          </w:p>
        </w:tc>
        <w:tc>
          <w:tcPr>
            <w:textDirection w:val="lrTb"/>
            <w:vMerge w:val="continue"/>
            <w:vAlign w:val="top"/>
            <w:tcW w:type="dxa" w:w="2127"/>
          </w:tcPr>
          <w:p w:rsidP="00ED4701">
            <w:pPr>
              <w:pStyle w:val="Normal"/>
              <w:rPr>
                <w:noProof w:val="0"/>
                <w:lang w:eastAsia="ru-RU" w:val="ru-RU"/>
              </w:rPr>
              <w:spacing w:after="120" w:before="120"/>
            </w:pPr>
            <w:r w:rsidR="0040601F" w:rsidRPr="00ED4701">
              <w:rPr>
                <w:noProof w:val="0"/>
                <w:lang w:eastAsia="ru-RU" w:val="ru-RU"/>
              </w:rPr>
            </w:r>
          </w:p>
        </w:tc>
        <w:tc>
          <w:tcPr>
            <w:textDirection w:val="lrTb"/>
            <w:vMerge w:val="continue"/>
            <w:vAlign w:val="top"/>
            <w:tcW w:type="dxa" w:w="2268"/>
          </w:tcPr>
          <w:p w:rsidP="00ED4701">
            <w:pPr>
              <w:pStyle w:val="Normal"/>
              <w:rPr>
                <w:noProof w:val="0"/>
                <w:lang w:eastAsia="ru-RU" w:val="ru-RU"/>
              </w:rPr>
              <w:spacing w:after="120" w:before="120"/>
            </w:pPr>
            <w:r w:rsidR="0040601F" w:rsidRPr="00ED4701">
              <w:rPr>
                <w:noProof w:val="0"/>
                <w:lang w:eastAsia="ru-RU" w:val="ru-RU"/>
              </w:rPr>
            </w:r>
          </w:p>
        </w:tc>
        <w:tc>
          <w:tcPr>
            <w:textDirection w:val="lrTb"/>
            <w:vAlign w:val="top"/>
            <w:tcW w:type="dxa" w:w="1417"/>
          </w:tcPr>
          <w:p w:rsidP="00ED4701">
            <w:pPr>
              <w:pStyle w:val="Normal"/>
              <w:rPr>
                <w:noProof w:val="0"/>
                <w:lang w:eastAsia="ru-RU" w:val="en-US"/>
              </w:rPr>
              <w:spacing w:after="120" w:before="120"/>
              <w:jc w:val="center"/>
            </w:pPr>
            <w:r w:rsidR="009A0235" w:rsidRPr="00ED4701">
              <w:t xml:space="preserve">2</w:t>
            </w:r>
            <w:r w:rsidR="0040601F" w:rsidRPr="00ED4701">
              <w:rPr>
                <w:noProof w:val="0"/>
                <w:lang w:eastAsia="ru-RU" w:val="en-US"/>
              </w:rPr>
            </w:r>
          </w:p>
        </w:tc>
        <w:tc>
          <w:tcPr>
            <w:textDirection w:val="lrTb"/>
            <w:vAlign w:val="top"/>
            <w:tcW w:type="dxa" w:w="1276"/>
          </w:tcPr>
          <w:p w:rsidP="00ED4701">
            <w:pPr>
              <w:pStyle w:val="Normal"/>
              <w:spacing w:after="120" w:before="120"/>
              <w:jc w:val="center"/>
            </w:pPr>
            <w:r w:rsidR="009A0235" w:rsidRPr="00ED4701">
              <w:rPr>
                <w:noProof w:val="0"/>
                <w:lang w:eastAsia="ru-RU" w:val="en-US"/>
              </w:rPr>
              <w:t xml:space="preserve">B</w:t>
            </w:r>
            <w:r w:rsidR="0040601F" w:rsidRPr="00ED4701"/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  <w:trHeight w:hRule="atLeast" w:val="20"/>
        </w:trPr>
        <w:tc>
          <w:tcPr>
            <w:textDirection w:val="lrTb"/>
            <w:vMerge w:val="continue"/>
            <w:vAlign w:val="top"/>
            <w:tcW w:type="dxa" w:w="426"/>
          </w:tcPr>
          <w:p w:rsidP="000A3DA3">
            <w:pPr>
              <w:pStyle w:val="Normal"/>
              <w:rPr>
                <w:bCs/>
                <w:noProof w:val="0"/>
                <w:lang w:eastAsia="ru-RU" w:val="ru-RU"/>
              </w:rPr>
              <w:ind w:firstLine="284"/>
              <w:spacing w:after="120" w:before="120"/>
              <w:jc w:val="center"/>
            </w:pPr>
            <w:r w:rsidR="0040601F" w:rsidRPr="00ED4701">
              <w:rPr>
                <w:bCs/>
                <w:noProof w:val="0"/>
                <w:lang w:eastAsia="ru-RU" w:val="ru-RU"/>
              </w:rPr>
            </w:r>
          </w:p>
        </w:tc>
        <w:tc>
          <w:tcPr>
            <w:textDirection w:val="lrTb"/>
            <w:vMerge w:val="continue"/>
            <w:vAlign w:val="center"/>
            <w:tcW w:type="dxa" w:w="1842"/>
          </w:tcPr>
          <w:p w:rsidP="00ED4701">
            <w:pPr>
              <w:pStyle w:val="Normal"/>
              <w:rPr>
                <w:bCs/>
                <w:noProof w:val="0"/>
                <w:lang w:eastAsia="ru-RU" w:val="ru-RU"/>
              </w:rPr>
              <w:spacing w:after="120" w:before="120"/>
            </w:pPr>
            <w:r w:rsidR="0040601F" w:rsidRPr="00ED4701">
              <w:rPr>
                <w:bCs/>
                <w:noProof w:val="0"/>
                <w:lang w:eastAsia="ru-RU" w:val="ru-RU"/>
              </w:rPr>
            </w:r>
          </w:p>
        </w:tc>
        <w:tc>
          <w:tcPr>
            <w:textDirection w:val="lrTb"/>
            <w:vMerge w:val="continue"/>
            <w:vAlign w:val="top"/>
            <w:tcW w:type="dxa" w:w="2127"/>
          </w:tcPr>
          <w:p w:rsidP="00ED4701">
            <w:pPr>
              <w:pStyle w:val="Normal"/>
              <w:rPr>
                <w:noProof w:val="0"/>
                <w:lang w:eastAsia="ru-RU" w:val="ru-RU"/>
              </w:rPr>
              <w:spacing w:after="120" w:before="120"/>
            </w:pPr>
            <w:r w:rsidR="0040601F" w:rsidRPr="00ED4701">
              <w:rPr>
                <w:noProof w:val="0"/>
                <w:lang w:eastAsia="ru-RU" w:val="ru-RU"/>
              </w:rPr>
            </w:r>
          </w:p>
        </w:tc>
        <w:tc>
          <w:tcPr>
            <w:textDirection w:val="lrTb"/>
            <w:vMerge w:val="continue"/>
            <w:vAlign w:val="top"/>
            <w:tcW w:type="dxa" w:w="2268"/>
          </w:tcPr>
          <w:p w:rsidP="00ED4701">
            <w:pPr>
              <w:pStyle w:val="Normal"/>
              <w:rPr>
                <w:noProof w:val="0"/>
                <w:lang w:eastAsia="ru-RU" w:val="ru-RU"/>
              </w:rPr>
              <w:spacing w:after="120" w:before="120"/>
            </w:pPr>
            <w:r w:rsidR="0040601F" w:rsidRPr="00ED4701">
              <w:rPr>
                <w:noProof w:val="0"/>
                <w:lang w:eastAsia="ru-RU" w:val="ru-RU"/>
              </w:rPr>
            </w:r>
          </w:p>
        </w:tc>
        <w:tc>
          <w:tcPr>
            <w:textDirection w:val="lrTb"/>
            <w:vAlign w:val="top"/>
            <w:tcW w:type="dxa" w:w="1417"/>
          </w:tcPr>
          <w:p w:rsidP="00ED4701">
            <w:pPr>
              <w:pStyle w:val="Normal"/>
              <w:rPr>
                <w:noProof w:val="0"/>
                <w:lang w:eastAsia="ru-RU" w:val="en-US"/>
              </w:rPr>
              <w:spacing w:after="120" w:before="120"/>
              <w:jc w:val="center"/>
            </w:pPr>
            <w:r w:rsidR="009A0235" w:rsidRPr="00ED4701">
              <w:t xml:space="preserve">1</w:t>
            </w:r>
            <w:r w:rsidR="0040601F" w:rsidRPr="00ED4701">
              <w:rPr>
                <w:noProof w:val="0"/>
                <w:lang w:eastAsia="ru-RU" w:val="en-US"/>
              </w:rPr>
            </w:r>
          </w:p>
        </w:tc>
        <w:tc>
          <w:tcPr>
            <w:textDirection w:val="lrTb"/>
            <w:vAlign w:val="top"/>
            <w:tcW w:type="dxa" w:w="1276"/>
          </w:tcPr>
          <w:p w:rsidP="00ED4701">
            <w:pPr>
              <w:pStyle w:val="Normal"/>
              <w:spacing w:after="120" w:before="120"/>
              <w:jc w:val="center"/>
            </w:pPr>
            <w:r w:rsidR="009A0235" w:rsidRPr="00ED4701">
              <w:rPr>
                <w:noProof w:val="0"/>
                <w:lang w:eastAsia="ru-RU" w:val="en-US"/>
              </w:rPr>
              <w:t xml:space="preserve">C</w:t>
            </w:r>
            <w:r w:rsidR="0040601F" w:rsidRPr="00ED4701"/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  <w:trHeight w:hRule="atLeast" w:val="20"/>
        </w:trPr>
        <w:tc>
          <w:tcPr>
            <w:textDirection w:val="lrTb"/>
            <w:vMerge w:val="restart"/>
            <w:vAlign w:val="top"/>
            <w:tcW w:type="dxa" w:w="426"/>
          </w:tcPr>
          <w:p w:rsidP="000A3DA3">
            <w:pPr>
              <w:pStyle w:val="Normal"/>
              <w:rPr>
                <w:bCs/>
                <w:noProof w:val="0"/>
                <w:lang w:eastAsia="ru-RU" w:val="ru-RU"/>
              </w:rPr>
              <w:spacing w:after="120" w:before="120"/>
              <w:jc w:val="center"/>
            </w:pPr>
            <w:r w:rsidR="0040601F" w:rsidRPr="00ED4701">
              <w:rPr>
                <w:bCs/>
                <w:noProof w:val="0"/>
                <w:lang w:eastAsia="ru-RU" w:val="ru-RU"/>
              </w:rPr>
              <w:t xml:space="preserve">2</w:t>
            </w:r>
          </w:p>
        </w:tc>
        <w:tc>
          <w:tcPr>
            <w:textDirection w:val="lrTb"/>
            <w:vMerge w:val="restart"/>
            <w:vAlign w:val="top"/>
            <w:tcW w:type="dxa" w:w="1842"/>
          </w:tcPr>
          <w:p w:rsidP="00ED4701">
            <w:pPr>
              <w:pStyle w:val="Normal"/>
              <w:rPr>
                <w:b/>
                <w:bCs/>
                <w:noProof w:val="0"/>
                <w:lang w:eastAsia="ru-RU" w:val="ru-RU"/>
              </w:rPr>
              <w:spacing w:after="120" w:before="120"/>
            </w:pPr>
            <w:r w:rsidR="00ED4701" w:rsidRPr="002F2DD1">
              <w:rPr>
                <w:b/>
                <w:bCs/>
                <w:noProof w:val="0"/>
                <w:lang w:eastAsia="ru-RU" w:val="ru-RU"/>
              </w:rPr>
              <w:t xml:space="preserve">Аналитикалық ойлау.</w:t>
            </w:r>
            <w:r w:rsidR="0040601F" w:rsidRPr="002F2DD1">
              <w:rPr>
                <w:b/>
                <w:bCs/>
                <w:noProof w:val="0"/>
                <w:lang w:eastAsia="ru-RU" w:val="ru-RU"/>
              </w:rPr>
            </w:r>
          </w:p>
          <w:p w:rsidP="00ED4701">
            <w:pPr>
              <w:pStyle w:val="Normal"/>
              <w:rPr>
                <w:b/>
                <w:sz w:val="22"/>
                <w:bCs/>
                <w:noProof w:val="0"/>
                <w:lang w:eastAsia="ru-RU" w:val="ru-RU"/>
              </w:rPr>
              <w:spacing w:after="120" w:before="120"/>
            </w:pPr>
            <w:r w:rsidR="0040601F" w:rsidRPr="002F2DD1">
              <w:rPr>
                <w:b/>
                <w:sz w:val="22"/>
                <w:bCs/>
                <w:noProof w:val="0"/>
                <w:lang w:eastAsia="ru-RU" w:val="ru-RU"/>
              </w:rPr>
              <w:t xml:space="preserve">Аналитическое мышление</w:t>
            </w:r>
            <w:r w:rsidR="00ED4701" w:rsidRPr="002F2DD1">
              <w:rPr>
                <w:b/>
                <w:sz w:val="22"/>
                <w:bCs/>
                <w:noProof w:val="0"/>
                <w:lang w:eastAsia="ru-RU" w:val="ru-RU"/>
              </w:rPr>
              <w:t xml:space="preserve">.</w:t>
            </w:r>
            <w:r w:rsidR="0040601F" w:rsidRPr="002F2DD1">
              <w:rPr>
                <w:b/>
                <w:sz w:val="22"/>
                <w:bCs/>
                <w:noProof w:val="0"/>
                <w:lang w:eastAsia="ru-RU" w:val="ru-RU"/>
              </w:rPr>
            </w:r>
          </w:p>
          <w:p w:rsidP="00ED4701">
            <w:pPr>
              <w:pStyle w:val="Normal"/>
              <w:spacing w:after="120" w:before="120"/>
            </w:pPr>
            <w:r w:rsidR="0040601F" w:rsidRPr="002F2DD1">
              <w:rPr>
                <w:b/>
                <w:i/>
                <w:sz w:val="22"/>
                <w:bCs/>
                <w:noProof w:val="0"/>
                <w:lang w:eastAsia="ru-RU" w:val="ru-RU"/>
              </w:rPr>
              <w:t xml:space="preserve">Analytical thinking</w:t>
            </w:r>
            <w:r w:rsidR="00ED4701" w:rsidRPr="002F2DD1">
              <w:rPr>
                <w:b/>
                <w:i/>
                <w:sz w:val="22"/>
                <w:bCs/>
                <w:noProof w:val="0"/>
                <w:lang w:eastAsia="ru-RU" w:val="ru-RU"/>
              </w:rPr>
              <w:t xml:space="preserve">.</w:t>
            </w:r>
            <w:r w:rsidR="0040601F" w:rsidRPr="00ED4701">
              <w:rPr>
                <w:i/>
                <w:bCs/>
                <w:noProof w:val="0"/>
                <w:lang w:eastAsia="ru-RU" w:val="ru-RU"/>
              </w:rPr>
            </w:r>
          </w:p>
        </w:tc>
        <w:tc>
          <w:tcPr>
            <w:textDirection w:val="lrTb"/>
            <w:vMerge w:val="restart"/>
            <w:vAlign w:val="top"/>
            <w:tcW w:type="dxa" w:w="2127"/>
          </w:tcPr>
          <w:p w:rsidP="00ED4701">
            <w:pPr>
              <w:pStyle w:val="Normal"/>
              <w:rPr>
                <w:noProof w:val="0"/>
                <w:lang w:eastAsia="ru-RU" w:val="ru-RU"/>
              </w:rPr>
              <w:spacing w:after="120" w:before="120"/>
            </w:pPr>
            <w:r w:rsidR="0040601F" w:rsidRPr="00ED4701">
              <w:rPr>
                <w:noProof w:val="0"/>
                <w:lang w:eastAsia="ru-RU" w:val="ru-RU"/>
              </w:rPr>
              <w:t xml:space="preserve">Академиялық және ғылыми-танымдық мәтіндерден себеп-салдарлық байланысты тауып, оны талдау мен түсіндіру.</w:t>
            </w:r>
          </w:p>
          <w:p w:rsidP="00ED4701">
            <w:pPr>
              <w:pStyle w:val="Normal"/>
              <w:rPr>
                <w:sz w:val="22"/>
                <w:noProof w:val="0"/>
                <w:lang w:eastAsia="ru-RU" w:val="ru-RU"/>
              </w:rPr>
              <w:spacing w:after="120" w:before="120"/>
            </w:pPr>
            <w:r w:rsidR="0040601F" w:rsidRPr="000A3DA3">
              <w:rPr>
                <w:sz w:val="22"/>
                <w:noProof w:val="0"/>
                <w:lang w:eastAsia="ru-RU" w:val="ru-RU"/>
              </w:rPr>
              <w:t xml:space="preserve">Анализ и интерпретация академических и научно-популярных текстов, поиск причинно-следственных связей.</w:t>
            </w:r>
          </w:p>
          <w:p w:rsidP="00ED4701">
            <w:pPr>
              <w:pStyle w:val="HtmlPre"/>
              <w:rPr>
                <w:sz w:val="24"/>
                <w:szCs w:val="24"/>
                <w:lang w:val="en-US"/>
                <w:rFonts w:cs="Times New Roman" w:ascii="Times New Roman" w:hAnsi="Times New Roman"/>
              </w:rPr>
              <w:shd w:color="auto" w:val="clear" w:fill="ffffff"/>
              <w:spacing w:after="120" w:before="120"/>
            </w:pPr>
            <w:r w:rsidR="0040601F" w:rsidRPr="000A3DA3">
              <w:rPr>
                <w:i/>
                <w:sz w:val="22"/>
                <w:szCs w:val="24"/>
                <w:lang w:val="en-US"/>
                <w:rFonts w:cs="Times New Roman" w:ascii="Times New Roman" w:hAnsi="Times New Roman"/>
              </w:rPr>
              <w:t xml:space="preserve">Analysis and interpretation of academic and popular science texts, the search for cause-effect relationships.</w:t>
            </w:r>
            <w:r w:rsidR="0040601F" w:rsidRPr="00ED4701">
              <w:rPr>
                <w:sz w:val="24"/>
                <w:szCs w:val="24"/>
                <w:lang w:val="en-US"/>
                <w:rFonts w:cs="Times New Roman" w:ascii="Times New Roman" w:hAnsi="Times New Roman"/>
              </w:rPr>
            </w:r>
          </w:p>
        </w:tc>
        <w:tc>
          <w:tcPr>
            <w:textDirection w:val="lrTb"/>
            <w:vMerge w:val="restart"/>
            <w:vAlign w:val="top"/>
            <w:tcW w:type="dxa" w:w="2268"/>
          </w:tcPr>
          <w:p w:rsidP="00ED4701">
            <w:pPr>
              <w:pStyle w:val="Normal"/>
              <w:rPr>
                <w:noProof w:val="0"/>
                <w:lang w:eastAsia="ru-RU" w:val="ru-RU"/>
              </w:rPr>
              <w:spacing w:after="120" w:before="120"/>
            </w:pPr>
            <w:r w:rsidR="0040601F" w:rsidRPr="00ED4701">
              <w:rPr>
                <w:noProof w:val="0"/>
                <w:lang w:eastAsia="ru-RU" w:val="ru-RU"/>
              </w:rPr>
              <w:t xml:space="preserve">Мәтіндегі бос орынды толтыру.</w:t>
            </w:r>
          </w:p>
          <w:p w:rsidP="00ED4701">
            <w:pPr>
              <w:pStyle w:val="Normal"/>
              <w:rPr>
                <w:sz w:val="22"/>
                <w:noProof w:val="0"/>
                <w:lang w:eastAsia="ru-RU" w:val="ru-RU"/>
              </w:rPr>
              <w:spacing w:after="120" w:before="120"/>
            </w:pPr>
            <w:r w:rsidR="0040601F" w:rsidRPr="000A3DA3">
              <w:rPr>
                <w:sz w:val="22"/>
                <w:noProof w:val="0"/>
                <w:lang w:eastAsia="ru-RU" w:val="ru-RU"/>
              </w:rPr>
              <w:t xml:space="preserve">Заполнение пропусков в тексте.</w:t>
            </w:r>
          </w:p>
          <w:p w:rsidP="00ED4701">
            <w:pPr>
              <w:pStyle w:val="Normal"/>
              <w:rPr>
                <w:i/>
                <w:noProof w:val="0"/>
                <w:lang w:eastAsia="ru-RU" w:val="kk-KZ"/>
              </w:rPr>
              <w:spacing w:after="120" w:before="120"/>
            </w:pPr>
            <w:r w:rsidR="0040601F" w:rsidRPr="000A3DA3">
              <w:rPr>
                <w:i/>
                <w:sz w:val="22"/>
                <w:noProof w:val="0"/>
                <w:lang w:eastAsia="ru-RU" w:val="en-US"/>
              </w:rPr>
              <w:t xml:space="preserve">Filling the gaps in the text.</w:t>
            </w:r>
            <w:r w:rsidR="00721BAB" w:rsidRPr="00ED4701">
              <w:rPr>
                <w:i/>
                <w:noProof w:val="0"/>
                <w:lang w:eastAsia="ru-RU" w:val="kk-KZ"/>
              </w:rPr>
            </w:r>
          </w:p>
        </w:tc>
        <w:tc>
          <w:tcPr>
            <w:textDirection w:val="lrTb"/>
            <w:vAlign w:val="top"/>
            <w:tcW w:type="dxa" w:w="1417"/>
          </w:tcPr>
          <w:p w:rsidP="00ED4701">
            <w:pPr>
              <w:pStyle w:val="Normal"/>
              <w:rPr>
                <w:lang w:val="en-US"/>
              </w:rPr>
              <w:spacing w:after="120" w:before="120"/>
              <w:jc w:val="center"/>
            </w:pPr>
            <w:r w:rsidR="009A0235" w:rsidRPr="00ED4701">
              <w:t xml:space="preserve">2</w:t>
            </w:r>
            <w:r w:rsidR="0040601F" w:rsidRPr="00ED4701">
              <w:rPr>
                <w:lang w:val="en-US"/>
              </w:rPr>
            </w:r>
          </w:p>
        </w:tc>
        <w:tc>
          <w:tcPr>
            <w:textDirection w:val="lrTb"/>
            <w:vAlign w:val="top"/>
            <w:tcW w:type="dxa" w:w="1276"/>
          </w:tcPr>
          <w:p w:rsidP="00ED4701">
            <w:pPr>
              <w:pStyle w:val="Normal"/>
              <w:spacing w:after="120" w:before="120"/>
              <w:jc w:val="center"/>
            </w:pPr>
            <w:r w:rsidR="009A0235" w:rsidRPr="00ED4701">
              <w:rPr>
                <w:lang w:val="en-US"/>
              </w:rPr>
              <w:t xml:space="preserve">A</w:t>
            </w:r>
            <w:r w:rsidR="0040601F" w:rsidRPr="00ED4701"/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  <w:trHeight w:hRule="atLeast" w:val="20"/>
        </w:trPr>
        <w:tc>
          <w:tcPr>
            <w:textDirection w:val="lrTb"/>
            <w:vMerge w:val="continue"/>
            <w:vAlign w:val="top"/>
            <w:tcW w:type="dxa" w:w="426"/>
          </w:tcPr>
          <w:p w:rsidP="00ED4701">
            <w:pPr>
              <w:pStyle w:val="Normal"/>
              <w:rPr>
                <w:noProof w:val="0"/>
                <w:lang w:eastAsia="ru-RU" w:val="ru-RU"/>
              </w:rPr>
              <w:ind w:firstLine="284"/>
              <w:jc w:val="center"/>
            </w:pPr>
            <w:r w:rsidR="0040601F" w:rsidRPr="00ED4701">
              <w:rPr>
                <w:noProof w:val="0"/>
                <w:lang w:eastAsia="ru-RU" w:val="ru-RU"/>
              </w:rPr>
            </w:r>
          </w:p>
        </w:tc>
        <w:tc>
          <w:tcPr>
            <w:textDirection w:val="lrTb"/>
            <w:vMerge w:val="continue"/>
            <w:vAlign w:val="center"/>
            <w:tcW w:type="dxa" w:w="1842"/>
          </w:tcPr>
          <w:p w:rsidP="00ED4701">
            <w:pPr>
              <w:pStyle w:val="Normal"/>
              <w:rPr>
                <w:noProof w:val="0"/>
                <w:lang w:eastAsia="ru-RU" w:val="ru-RU"/>
              </w:rPr>
              <w:ind w:firstLine="284"/>
            </w:pPr>
            <w:r w:rsidR="0040601F" w:rsidRPr="00ED4701">
              <w:rPr>
                <w:noProof w:val="0"/>
                <w:lang w:eastAsia="ru-RU" w:val="ru-RU"/>
              </w:rPr>
            </w:r>
          </w:p>
        </w:tc>
        <w:tc>
          <w:tcPr>
            <w:textDirection w:val="lrTb"/>
            <w:vMerge w:val="continue"/>
            <w:vAlign w:val="center"/>
            <w:tcW w:type="dxa" w:w="2127"/>
          </w:tcPr>
          <w:p w:rsidP="00ED4701">
            <w:pPr>
              <w:pStyle w:val="Normal"/>
              <w:rPr>
                <w:noProof w:val="0"/>
                <w:lang w:eastAsia="ru-RU" w:val="ru-RU"/>
              </w:rPr>
              <w:ind w:firstLine="284"/>
            </w:pPr>
            <w:r w:rsidR="0040601F" w:rsidRPr="00ED4701">
              <w:rPr>
                <w:noProof w:val="0"/>
                <w:lang w:eastAsia="ru-RU" w:val="ru-RU"/>
              </w:rPr>
            </w:r>
          </w:p>
        </w:tc>
        <w:tc>
          <w:tcPr>
            <w:textDirection w:val="lrTb"/>
            <w:vMerge w:val="continue"/>
            <w:vAlign w:val="top"/>
            <w:tcW w:type="dxa" w:w="2268"/>
          </w:tcPr>
          <w:p w:rsidP="00ED4701">
            <w:pPr>
              <w:pStyle w:val="Normal"/>
              <w:rPr>
                <w:noProof w:val="0"/>
                <w:lang w:eastAsia="ru-RU" w:val="ru-RU"/>
              </w:rPr>
              <w:spacing w:after="120" w:before="120"/>
            </w:pPr>
            <w:r w:rsidR="0040601F" w:rsidRPr="00ED4701">
              <w:rPr>
                <w:noProof w:val="0"/>
                <w:lang w:eastAsia="ru-RU" w:val="ru-RU"/>
              </w:rPr>
            </w:r>
          </w:p>
        </w:tc>
        <w:tc>
          <w:tcPr>
            <w:textDirection w:val="lrTb"/>
            <w:vAlign w:val="top"/>
            <w:tcW w:type="dxa" w:w="1417"/>
          </w:tcPr>
          <w:p w:rsidP="00ED4701">
            <w:pPr>
              <w:pStyle w:val="Normal"/>
              <w:rPr>
                <w:lang w:val="en-US"/>
              </w:rPr>
              <w:spacing w:after="120" w:before="120"/>
              <w:jc w:val="center"/>
            </w:pPr>
            <w:r w:rsidR="009A0235" w:rsidRPr="00ED4701">
              <w:t xml:space="preserve">1</w:t>
            </w:r>
            <w:r w:rsidR="0040601F" w:rsidRPr="00ED4701">
              <w:rPr>
                <w:lang w:val="en-US"/>
              </w:rPr>
            </w:r>
          </w:p>
        </w:tc>
        <w:tc>
          <w:tcPr>
            <w:textDirection w:val="lrTb"/>
            <w:vAlign w:val="top"/>
            <w:tcW w:type="dxa" w:w="1276"/>
          </w:tcPr>
          <w:p w:rsidP="00ED4701">
            <w:pPr>
              <w:pStyle w:val="Normal"/>
              <w:spacing w:after="120" w:before="120"/>
              <w:jc w:val="center"/>
            </w:pPr>
            <w:r w:rsidR="009A0235" w:rsidRPr="00ED4701">
              <w:rPr>
                <w:lang w:val="en-US"/>
              </w:rPr>
              <w:t xml:space="preserve">B</w:t>
            </w:r>
            <w:r w:rsidR="0040601F" w:rsidRPr="00ED4701"/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  <w:trHeight w:hRule="atLeast" w:val="20"/>
        </w:trPr>
        <w:tc>
          <w:tcPr>
            <w:textDirection w:val="lrTb"/>
            <w:vMerge w:val="continue"/>
            <w:vAlign w:val="top"/>
            <w:tcW w:type="dxa" w:w="426"/>
          </w:tcPr>
          <w:p w:rsidP="00ED4701">
            <w:pPr>
              <w:pStyle w:val="Normal"/>
              <w:rPr>
                <w:noProof w:val="0"/>
                <w:lang w:eastAsia="ru-RU" w:val="ru-RU"/>
              </w:rPr>
              <w:ind w:firstLine="284"/>
              <w:jc w:val="center"/>
            </w:pPr>
            <w:r w:rsidR="0040601F" w:rsidRPr="00ED4701">
              <w:rPr>
                <w:noProof w:val="0"/>
                <w:lang w:eastAsia="ru-RU" w:val="ru-RU"/>
              </w:rPr>
            </w:r>
          </w:p>
        </w:tc>
        <w:tc>
          <w:tcPr>
            <w:textDirection w:val="lrTb"/>
            <w:vMerge w:val="continue"/>
            <w:vAlign w:val="center"/>
            <w:tcW w:type="dxa" w:w="1842"/>
          </w:tcPr>
          <w:p w:rsidP="00ED4701">
            <w:pPr>
              <w:pStyle w:val="Normal"/>
              <w:rPr>
                <w:noProof w:val="0"/>
                <w:lang w:eastAsia="ru-RU" w:val="ru-RU"/>
              </w:rPr>
              <w:ind w:firstLine="284"/>
            </w:pPr>
            <w:r w:rsidR="0040601F" w:rsidRPr="00ED4701">
              <w:rPr>
                <w:noProof w:val="0"/>
                <w:lang w:eastAsia="ru-RU" w:val="ru-RU"/>
              </w:rPr>
            </w:r>
          </w:p>
        </w:tc>
        <w:tc>
          <w:tcPr>
            <w:textDirection w:val="lrTb"/>
            <w:vMerge w:val="continue"/>
            <w:vAlign w:val="center"/>
            <w:tcW w:type="dxa" w:w="2127"/>
          </w:tcPr>
          <w:p w:rsidP="00ED4701">
            <w:pPr>
              <w:pStyle w:val="Normal"/>
              <w:rPr>
                <w:noProof w:val="0"/>
                <w:lang w:eastAsia="ru-RU" w:val="ru-RU"/>
              </w:rPr>
              <w:ind w:firstLine="284"/>
            </w:pPr>
            <w:r w:rsidR="0040601F" w:rsidRPr="00ED4701">
              <w:rPr>
                <w:noProof w:val="0"/>
                <w:lang w:eastAsia="ru-RU" w:val="ru-RU"/>
              </w:rPr>
            </w:r>
          </w:p>
        </w:tc>
        <w:tc>
          <w:tcPr>
            <w:textDirection w:val="lrTb"/>
            <w:vMerge w:val="restart"/>
            <w:vAlign w:val="top"/>
            <w:tcW w:type="dxa" w:w="2268"/>
          </w:tcPr>
          <w:p w:rsidP="00ED4701">
            <w:pPr>
              <w:pStyle w:val="Normal"/>
              <w:rPr>
                <w:noProof w:val="0"/>
                <w:lang w:eastAsia="ru-RU" w:val="ru-RU"/>
              </w:rPr>
              <w:spacing w:after="120" w:before="120"/>
            </w:pPr>
            <w:r w:rsidR="0040601F" w:rsidRPr="00ED4701">
              <w:rPr>
                <w:noProof w:val="0"/>
                <w:lang w:eastAsia="ru-RU" w:val="ru-RU"/>
              </w:rPr>
              <w:t xml:space="preserve">Мәтінді терең түсініп талдау.</w:t>
            </w:r>
          </w:p>
          <w:p w:rsidP="00ED4701">
            <w:pPr>
              <w:pStyle w:val="Normal"/>
              <w:rPr>
                <w:sz w:val="22"/>
                <w:noProof w:val="0"/>
                <w:lang w:eastAsia="ru-RU" w:val="ru-RU"/>
              </w:rPr>
              <w:spacing w:after="120" w:before="120"/>
            </w:pPr>
            <w:r w:rsidR="0040601F" w:rsidRPr="000A3DA3">
              <w:rPr>
                <w:sz w:val="22"/>
                <w:noProof w:val="0"/>
                <w:lang w:eastAsia="ru-RU" w:val="ru-RU"/>
              </w:rPr>
              <w:t xml:space="preserve">Понимание и анализ текста.</w:t>
            </w:r>
          </w:p>
          <w:p w:rsidP="00ED4701">
            <w:pPr>
              <w:pStyle w:val="HtmlPre"/>
              <w:rPr>
                <w:sz w:val="24"/>
                <w:szCs w:val="24"/>
                <w:lang w:val="en-US"/>
                <w:rFonts w:cs="Times New Roman" w:ascii="Times New Roman" w:hAnsi="Times New Roman"/>
              </w:rPr>
              <w:shd w:color="auto" w:val="clear" w:fill="ffffff"/>
              <w:spacing w:after="120" w:before="120"/>
            </w:pPr>
            <w:r w:rsidR="0040601F" w:rsidRPr="000A3DA3">
              <w:rPr>
                <w:i/>
                <w:sz w:val="22"/>
                <w:szCs w:val="24"/>
                <w:lang w:val="en-US"/>
                <w:rFonts w:cs="Times New Roman" w:ascii="Times New Roman" w:hAnsi="Times New Roman"/>
              </w:rPr>
              <w:t xml:space="preserve">Understanding and analyzing the text.</w:t>
            </w:r>
            <w:r w:rsidR="0040601F" w:rsidRPr="00ED4701">
              <w:rPr>
                <w:sz w:val="24"/>
                <w:szCs w:val="24"/>
                <w:lang w:val="en-US"/>
                <w:rFonts w:cs="Times New Roman"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417"/>
          </w:tcPr>
          <w:p w:rsidP="00ED4701">
            <w:pPr>
              <w:pStyle w:val="Normal"/>
              <w:rPr>
                <w:noProof w:val="0"/>
                <w:lang w:eastAsia="ru-RU" w:val="en-US"/>
              </w:rPr>
              <w:spacing w:after="120" w:before="120"/>
              <w:jc w:val="center"/>
            </w:pPr>
            <w:r w:rsidR="009A0235" w:rsidRPr="00ED4701">
              <w:t xml:space="preserve">3</w:t>
            </w:r>
            <w:r w:rsidR="0040601F" w:rsidRPr="00ED4701">
              <w:rPr>
                <w:noProof w:val="0"/>
                <w:lang w:eastAsia="ru-RU" w:val="en-US"/>
              </w:rPr>
            </w:r>
          </w:p>
        </w:tc>
        <w:tc>
          <w:tcPr>
            <w:textDirection w:val="lrTb"/>
            <w:vAlign w:val="top"/>
            <w:tcW w:type="dxa" w:w="1276"/>
          </w:tcPr>
          <w:p w:rsidP="00ED4701">
            <w:pPr>
              <w:pStyle w:val="Normal"/>
              <w:spacing w:after="120" w:before="120"/>
              <w:jc w:val="center"/>
            </w:pPr>
            <w:r w:rsidR="009A0235" w:rsidRPr="00ED4701">
              <w:rPr>
                <w:noProof w:val="0"/>
                <w:lang w:eastAsia="ru-RU" w:val="en-US"/>
              </w:rPr>
              <w:t xml:space="preserve">A</w:t>
            </w:r>
            <w:r w:rsidR="0040601F" w:rsidRPr="00ED4701"/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  <w:trHeight w:hRule="atLeast" w:val="20"/>
        </w:trPr>
        <w:tc>
          <w:tcPr>
            <w:textDirection w:val="lrTb"/>
            <w:vMerge w:val="continue"/>
            <w:vAlign w:val="top"/>
            <w:tcW w:type="dxa" w:w="426"/>
          </w:tcPr>
          <w:p w:rsidP="00ED4701">
            <w:pPr>
              <w:pStyle w:val="Normal"/>
              <w:rPr>
                <w:noProof w:val="0"/>
                <w:lang w:eastAsia="ru-RU" w:val="ru-RU"/>
              </w:rPr>
              <w:ind w:firstLine="284"/>
              <w:jc w:val="center"/>
            </w:pPr>
            <w:r w:rsidR="0040601F" w:rsidRPr="00ED4701">
              <w:rPr>
                <w:noProof w:val="0"/>
                <w:lang w:eastAsia="ru-RU" w:val="ru-RU"/>
              </w:rPr>
            </w:r>
          </w:p>
        </w:tc>
        <w:tc>
          <w:tcPr>
            <w:textDirection w:val="lrTb"/>
            <w:vMerge w:val="continue"/>
            <w:vAlign w:val="center"/>
            <w:tcW w:type="dxa" w:w="1842"/>
          </w:tcPr>
          <w:p w:rsidP="00ED4701">
            <w:pPr>
              <w:pStyle w:val="Normal"/>
              <w:rPr>
                <w:noProof w:val="0"/>
                <w:lang w:eastAsia="ru-RU" w:val="ru-RU"/>
              </w:rPr>
              <w:ind w:firstLine="284"/>
            </w:pPr>
            <w:r w:rsidR="0040601F" w:rsidRPr="00ED4701">
              <w:rPr>
                <w:noProof w:val="0"/>
                <w:lang w:eastAsia="ru-RU" w:val="ru-RU"/>
              </w:rPr>
            </w:r>
          </w:p>
        </w:tc>
        <w:tc>
          <w:tcPr>
            <w:textDirection w:val="lrTb"/>
            <w:vMerge w:val="continue"/>
            <w:vAlign w:val="center"/>
            <w:tcW w:type="dxa" w:w="2127"/>
          </w:tcPr>
          <w:p w:rsidP="00ED4701">
            <w:pPr>
              <w:pStyle w:val="Normal"/>
              <w:rPr>
                <w:noProof w:val="0"/>
                <w:lang w:eastAsia="ru-RU" w:val="ru-RU"/>
              </w:rPr>
              <w:ind w:firstLine="284"/>
            </w:pPr>
            <w:r w:rsidR="0040601F" w:rsidRPr="00ED4701">
              <w:rPr>
                <w:noProof w:val="0"/>
                <w:lang w:eastAsia="ru-RU" w:val="ru-RU"/>
              </w:rPr>
            </w:r>
          </w:p>
        </w:tc>
        <w:tc>
          <w:tcPr>
            <w:textDirection w:val="lrTb"/>
            <w:vMerge w:val="continue"/>
            <w:vAlign w:val="top"/>
            <w:tcW w:type="dxa" w:w="2268"/>
          </w:tcPr>
          <w:p w:rsidP="00ED4701">
            <w:pPr>
              <w:pStyle w:val="Normal"/>
              <w:rPr>
                <w:noProof w:val="0"/>
                <w:lang w:eastAsia="ru-RU" w:val="ru-RU"/>
              </w:rPr>
              <w:spacing w:after="120" w:before="120"/>
            </w:pPr>
            <w:r w:rsidR="0040601F" w:rsidRPr="00ED4701">
              <w:rPr>
                <w:noProof w:val="0"/>
                <w:lang w:eastAsia="ru-RU" w:val="ru-RU"/>
              </w:rPr>
            </w:r>
          </w:p>
        </w:tc>
        <w:tc>
          <w:tcPr>
            <w:textDirection w:val="lrTb"/>
            <w:vAlign w:val="top"/>
            <w:tcW w:type="dxa" w:w="1417"/>
          </w:tcPr>
          <w:p w:rsidP="00ED4701">
            <w:pPr>
              <w:pStyle w:val="Normal"/>
              <w:rPr>
                <w:noProof w:val="0"/>
                <w:lang w:eastAsia="ru-RU" w:val="en-US"/>
              </w:rPr>
              <w:spacing w:after="120" w:before="120"/>
              <w:jc w:val="center"/>
            </w:pPr>
            <w:r w:rsidR="009A0235" w:rsidRPr="00ED4701">
              <w:t xml:space="preserve">5</w:t>
            </w:r>
            <w:r w:rsidR="0040601F" w:rsidRPr="00ED4701">
              <w:rPr>
                <w:noProof w:val="0"/>
                <w:lang w:eastAsia="ru-RU" w:val="en-US"/>
              </w:rPr>
            </w:r>
          </w:p>
        </w:tc>
        <w:tc>
          <w:tcPr>
            <w:textDirection w:val="lrTb"/>
            <w:vAlign w:val="top"/>
            <w:tcW w:type="dxa" w:w="1276"/>
          </w:tcPr>
          <w:p w:rsidP="00ED4701">
            <w:pPr>
              <w:pStyle w:val="Normal"/>
              <w:spacing w:after="120" w:before="120"/>
              <w:jc w:val="center"/>
            </w:pPr>
            <w:r w:rsidR="009A0235" w:rsidRPr="00ED4701">
              <w:rPr>
                <w:noProof w:val="0"/>
                <w:lang w:eastAsia="ru-RU" w:val="en-US"/>
              </w:rPr>
              <w:t xml:space="preserve">B</w:t>
            </w:r>
            <w:r w:rsidR="0040601F" w:rsidRPr="00ED4701"/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  <w:trHeight w:hRule="atLeast" w:val="20"/>
        </w:trPr>
        <w:tc>
          <w:tcPr>
            <w:textDirection w:val="lrTb"/>
            <w:vMerge w:val="continue"/>
            <w:vAlign w:val="top"/>
            <w:tcW w:type="dxa" w:w="426"/>
          </w:tcPr>
          <w:p w:rsidP="00ED4701">
            <w:pPr>
              <w:pStyle w:val="Normal"/>
              <w:rPr>
                <w:noProof w:val="0"/>
                <w:lang w:eastAsia="ru-RU" w:val="ru-RU"/>
              </w:rPr>
              <w:ind w:firstLine="284"/>
              <w:jc w:val="center"/>
            </w:pPr>
            <w:r w:rsidR="0040601F" w:rsidRPr="00ED4701">
              <w:rPr>
                <w:noProof w:val="0"/>
                <w:lang w:eastAsia="ru-RU" w:val="ru-RU"/>
              </w:rPr>
            </w:r>
          </w:p>
        </w:tc>
        <w:tc>
          <w:tcPr>
            <w:textDirection w:val="lrTb"/>
            <w:vMerge w:val="continue"/>
            <w:vAlign w:val="center"/>
            <w:tcW w:type="dxa" w:w="1842"/>
          </w:tcPr>
          <w:p w:rsidP="00ED4701">
            <w:pPr>
              <w:pStyle w:val="Normal"/>
              <w:rPr>
                <w:noProof w:val="0"/>
                <w:lang w:eastAsia="ru-RU" w:val="ru-RU"/>
              </w:rPr>
              <w:ind w:firstLine="284"/>
            </w:pPr>
            <w:r w:rsidR="0040601F" w:rsidRPr="00ED4701">
              <w:rPr>
                <w:noProof w:val="0"/>
                <w:lang w:eastAsia="ru-RU" w:val="ru-RU"/>
              </w:rPr>
            </w:r>
          </w:p>
        </w:tc>
        <w:tc>
          <w:tcPr>
            <w:textDirection w:val="lrTb"/>
            <w:vMerge w:val="continue"/>
            <w:vAlign w:val="center"/>
            <w:tcW w:type="dxa" w:w="2127"/>
          </w:tcPr>
          <w:p w:rsidP="00ED4701">
            <w:pPr>
              <w:pStyle w:val="Normal"/>
              <w:rPr>
                <w:noProof w:val="0"/>
                <w:lang w:eastAsia="ru-RU" w:val="ru-RU"/>
              </w:rPr>
              <w:ind w:firstLine="284"/>
            </w:pPr>
            <w:r w:rsidR="0040601F" w:rsidRPr="00ED4701">
              <w:rPr>
                <w:noProof w:val="0"/>
                <w:lang w:eastAsia="ru-RU" w:val="ru-RU"/>
              </w:rPr>
            </w:r>
          </w:p>
        </w:tc>
        <w:tc>
          <w:tcPr>
            <w:textDirection w:val="lrTb"/>
            <w:vMerge w:val="continue"/>
            <w:vAlign w:val="top"/>
            <w:tcW w:type="dxa" w:w="2268"/>
          </w:tcPr>
          <w:p w:rsidP="00ED4701">
            <w:pPr>
              <w:pStyle w:val="Normal"/>
              <w:rPr>
                <w:noProof w:val="0"/>
                <w:lang w:eastAsia="ru-RU" w:val="ru-RU"/>
              </w:rPr>
              <w:spacing w:after="120" w:before="120"/>
            </w:pPr>
            <w:r w:rsidR="0040601F" w:rsidRPr="00ED4701">
              <w:rPr>
                <w:noProof w:val="0"/>
                <w:lang w:eastAsia="ru-RU" w:val="ru-RU"/>
              </w:rPr>
            </w:r>
          </w:p>
        </w:tc>
        <w:tc>
          <w:tcPr>
            <w:textDirection w:val="lrTb"/>
            <w:vAlign w:val="top"/>
            <w:tcW w:type="dxa" w:w="1417"/>
          </w:tcPr>
          <w:p w:rsidP="00ED4701">
            <w:pPr>
              <w:pStyle w:val="Normal"/>
              <w:rPr>
                <w:noProof w:val="0"/>
                <w:lang w:eastAsia="ru-RU" w:val="en-US"/>
              </w:rPr>
              <w:spacing w:after="120" w:before="120"/>
              <w:jc w:val="center"/>
            </w:pPr>
            <w:r w:rsidR="009A0235" w:rsidRPr="00ED4701">
              <w:t xml:space="preserve">1</w:t>
            </w:r>
            <w:r w:rsidR="0040601F" w:rsidRPr="00ED4701">
              <w:rPr>
                <w:noProof w:val="0"/>
                <w:lang w:eastAsia="ru-RU" w:val="en-US"/>
              </w:rPr>
            </w:r>
          </w:p>
        </w:tc>
        <w:tc>
          <w:tcPr>
            <w:textDirection w:val="lrTb"/>
            <w:vAlign w:val="top"/>
            <w:noWrap/>
            <w:tcW w:type="dxa" w:w="1276"/>
          </w:tcPr>
          <w:p w:rsidP="00ED4701">
            <w:pPr>
              <w:pStyle w:val="Normal"/>
              <w:spacing w:after="120" w:before="120"/>
              <w:jc w:val="center"/>
            </w:pPr>
            <w:r w:rsidR="009A0235" w:rsidRPr="00ED4701">
              <w:rPr>
                <w:noProof w:val="0"/>
                <w:lang w:eastAsia="ru-RU" w:val="en-US"/>
              </w:rPr>
              <w:t xml:space="preserve">C</w:t>
            </w:r>
            <w:r w:rsidR="0040601F" w:rsidRPr="00ED4701"/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  <w:trHeight w:hRule="atLeast" w:val="20"/>
        </w:trPr>
        <w:tc>
          <w:tcPr>
            <w:textDirection w:val="lrTb"/>
            <w:vMerge w:val="continue"/>
            <w:vAlign w:val="top"/>
            <w:tcW w:type="dxa" w:w="426"/>
          </w:tcPr>
          <w:p w:rsidP="00ED4701">
            <w:pPr>
              <w:pStyle w:val="Normal"/>
              <w:rPr>
                <w:noProof w:val="0"/>
                <w:lang w:eastAsia="ru-RU" w:val="ru-RU"/>
              </w:rPr>
              <w:ind w:firstLine="284"/>
              <w:jc w:val="center"/>
            </w:pPr>
            <w:r w:rsidR="0040601F" w:rsidRPr="00ED4701">
              <w:rPr>
                <w:noProof w:val="0"/>
                <w:lang w:eastAsia="ru-RU" w:val="ru-RU"/>
              </w:rPr>
            </w:r>
          </w:p>
        </w:tc>
        <w:tc>
          <w:tcPr>
            <w:textDirection w:val="lrTb"/>
            <w:vMerge w:val="continue"/>
            <w:vAlign w:val="center"/>
            <w:tcW w:type="dxa" w:w="1842"/>
          </w:tcPr>
          <w:p w:rsidP="00ED4701">
            <w:pPr>
              <w:pStyle w:val="Normal"/>
              <w:rPr>
                <w:noProof w:val="0"/>
                <w:lang w:eastAsia="ru-RU" w:val="ru-RU"/>
              </w:rPr>
              <w:ind w:firstLine="284"/>
            </w:pPr>
            <w:r w:rsidR="0040601F" w:rsidRPr="00ED4701">
              <w:rPr>
                <w:noProof w:val="0"/>
                <w:lang w:eastAsia="ru-RU" w:val="ru-RU"/>
              </w:rPr>
            </w:r>
          </w:p>
        </w:tc>
        <w:tc>
          <w:tcPr>
            <w:textDirection w:val="lrTb"/>
            <w:vMerge w:val="continue"/>
            <w:vAlign w:val="center"/>
            <w:tcW w:type="dxa" w:w="2127"/>
          </w:tcPr>
          <w:p w:rsidP="00ED4701">
            <w:pPr>
              <w:pStyle w:val="Normal"/>
              <w:rPr>
                <w:noProof w:val="0"/>
                <w:lang w:eastAsia="ru-RU" w:val="ru-RU"/>
              </w:rPr>
              <w:ind w:firstLine="284"/>
            </w:pPr>
            <w:r w:rsidR="0040601F" w:rsidRPr="00ED4701">
              <w:rPr>
                <w:noProof w:val="0"/>
                <w:lang w:eastAsia="ru-RU" w:val="ru-RU"/>
              </w:rPr>
            </w:r>
          </w:p>
        </w:tc>
        <w:tc>
          <w:tcPr>
            <w:textDirection w:val="lrTb"/>
            <w:vAlign w:val="top"/>
            <w:tcW w:type="dxa" w:w="2268"/>
          </w:tcPr>
          <w:p w:rsidP="00ED4701">
            <w:pPr>
              <w:pStyle w:val="Normal"/>
              <w:rPr>
                <w:noProof w:val="0"/>
                <w:lang w:eastAsia="ru-RU" w:val="ru-RU"/>
              </w:rPr>
              <w:spacing w:after="120" w:before="120"/>
            </w:pPr>
            <w:r w:rsidR="0040601F" w:rsidRPr="00ED4701">
              <w:rPr>
                <w:noProof w:val="0"/>
                <w:lang w:eastAsia="ru-RU" w:val="ru-RU"/>
              </w:rPr>
              <w:t xml:space="preserve">Түрлі дереккөздер негізіндегі ақпаратты талдау.</w:t>
            </w:r>
          </w:p>
          <w:p w:rsidP="00ED4701">
            <w:pPr>
              <w:pStyle w:val="Normal"/>
              <w:rPr>
                <w:sz w:val="22"/>
                <w:noProof w:val="0"/>
                <w:lang w:eastAsia="ru-RU" w:val="ru-RU"/>
              </w:rPr>
              <w:spacing w:after="120" w:before="120"/>
            </w:pPr>
            <w:r w:rsidR="0040601F" w:rsidRPr="000A3DA3">
              <w:rPr>
                <w:sz w:val="22"/>
                <w:noProof w:val="0"/>
                <w:lang w:eastAsia="ru-RU" w:val="ru-RU"/>
              </w:rPr>
              <w:t xml:space="preserve">Анализ информации на основе различных источников.</w:t>
            </w:r>
          </w:p>
          <w:p w:rsidP="00ED4701">
            <w:pPr>
              <w:pStyle w:val="HtmlPre"/>
              <w:rPr>
                <w:sz w:val="24"/>
                <w:szCs w:val="24"/>
                <w:lang w:val="en-US"/>
                <w:rFonts w:cs="Times New Roman" w:ascii="Times New Roman" w:hAnsi="Times New Roman"/>
              </w:rPr>
              <w:shd w:color="auto" w:val="clear" w:fill="ffffff"/>
              <w:spacing w:after="120" w:before="120"/>
            </w:pPr>
            <w:r w:rsidR="0040601F" w:rsidRPr="000A3DA3">
              <w:rPr>
                <w:i/>
                <w:sz w:val="22"/>
                <w:szCs w:val="24"/>
                <w:lang w:val="en-US"/>
                <w:rFonts w:cs="Times New Roman" w:ascii="Times New Roman" w:hAnsi="Times New Roman"/>
              </w:rPr>
              <w:t xml:space="preserve">Analysis of information based on various sources.</w:t>
            </w:r>
            <w:r w:rsidR="0040601F" w:rsidRPr="00ED4701">
              <w:rPr>
                <w:sz w:val="24"/>
                <w:szCs w:val="24"/>
                <w:lang w:val="en-US"/>
                <w:rFonts w:cs="Times New Roman"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417"/>
          </w:tcPr>
          <w:p w:rsidP="00ED4701">
            <w:pPr>
              <w:pStyle w:val="Normal"/>
              <w:rPr>
                <w:lang w:val="en-US"/>
              </w:rPr>
              <w:spacing w:after="120" w:before="120"/>
              <w:jc w:val="center"/>
            </w:pPr>
            <w:r w:rsidR="009A0235" w:rsidRPr="00ED4701">
              <w:t xml:space="preserve">3</w:t>
            </w:r>
            <w:r w:rsidR="0040601F" w:rsidRPr="00ED4701">
              <w:rPr>
                <w:lang w:val="en-US"/>
              </w:rPr>
            </w:r>
          </w:p>
        </w:tc>
        <w:tc>
          <w:tcPr>
            <w:textDirection w:val="lrTb"/>
            <w:vAlign w:val="top"/>
            <w:noWrap/>
            <w:tcW w:type="dxa" w:w="1276"/>
          </w:tcPr>
          <w:p w:rsidP="00ED4701">
            <w:pPr>
              <w:pStyle w:val="Normal"/>
              <w:spacing w:after="120" w:before="120"/>
              <w:jc w:val="center"/>
            </w:pPr>
            <w:r w:rsidR="009A0235" w:rsidRPr="00ED4701">
              <w:rPr>
                <w:noProof w:val="0"/>
                <w:lang w:eastAsia="ru-RU" w:val="en-US"/>
              </w:rPr>
              <w:t xml:space="preserve">C</w:t>
            </w:r>
            <w:r w:rsidR="0040601F" w:rsidRPr="00ED4701"/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trHeight w:hRule="atLeast" w:val="20"/>
        </w:trPr>
        <w:tc>
          <w:tcPr>
            <w:textDirection w:val="lrTb"/>
            <w:vAlign w:val="top"/>
            <w:tcW w:type="dxa" w:w="6663"/>
            <w:gridSpan w:val="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A3996">
            <w:pPr>
              <w:pStyle w:val="Normal"/>
              <w:rPr>
                <w:b/>
                <w:bCs/>
                <w:lang w:eastAsia="ko-KR"/>
              </w:rPr>
              <w:spacing w:after="120" w:before="120"/>
            </w:pPr>
            <w:r w:rsidR="000A3DA3" w:rsidRPr="00AD71E7">
              <w:rPr>
                <w:b/>
                <w:bCs/>
                <w:lang w:eastAsia="ko-KR"/>
              </w:rPr>
              <w:t xml:space="preserve">Тестiнiң бiр нұсқасындағы тапсырмалар саны:</w:t>
            </w:r>
          </w:p>
          <w:p w:rsidP="000A3996">
            <w:pPr>
              <w:pStyle w:val="BodyTextIndent3"/>
              <w:rPr>
                <w:b/>
                <w:sz w:val="24"/>
                <w:bCs/>
                <w:szCs w:val="24"/>
                <w:lang w:val="ru-RU"/>
              </w:rPr>
              <w:ind w:left="0"/>
              <w:spacing w:before="120"/>
            </w:pPr>
            <w:r w:rsidR="000A3DA3" w:rsidRPr="00AD71E7">
              <w:rPr>
                <w:b/>
                <w:sz w:val="22"/>
                <w:bCs/>
                <w:szCs w:val="24"/>
              </w:rPr>
              <w:t xml:space="preserve">Количество заданий в одном варианте:</w:t>
            </w:r>
            <w:r w:rsidR="000A3DA3" w:rsidRPr="008D5B31">
              <w:rPr>
                <w:b/>
                <w:sz w:val="24"/>
                <w:bCs/>
                <w:szCs w:val="24"/>
                <w:lang w:val="ru-RU"/>
              </w:rPr>
            </w:r>
          </w:p>
        </w:tc>
        <w:tc>
          <w:tcPr>
            <w:textDirection w:val="lrTb"/>
            <w:vAlign w:val="top"/>
            <w:tcW w:type="dxa" w:w="2693"/>
            <w:gridSpan w:val="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A3996">
            <w:pPr>
              <w:pStyle w:val="BodyTextIndent3"/>
              <w:rPr>
                <w:b/>
                <w:sz w:val="24"/>
                <w:bCs/>
                <w:szCs w:val="24"/>
              </w:rPr>
              <w:ind w:left="0"/>
              <w:spacing w:before="120"/>
              <w:jc w:val="center"/>
            </w:pPr>
            <w:r w:rsidR="000A3DA3" w:rsidRPr="00AD71E7">
              <w:rPr>
                <w:b/>
                <w:sz w:val="24"/>
                <w:bCs/>
                <w:szCs w:val="24"/>
              </w:rPr>
              <w:t xml:space="preserve">30</w:t>
            </w:r>
          </w:p>
        </w:tc>
      </w:tr>
    </w:tbl>
    <w:p w:rsidP="00ED4701">
      <w:pPr>
        <w:pStyle w:val="Normal"/>
        <w:rPr>
          <w:b/>
          <w:sz w:val="10"/>
          <w:bCs/>
          <w:szCs w:val="10"/>
          <w:lang w:val="ru-RU"/>
        </w:rPr>
        <w:ind w:firstLine="284"/>
        <w:jc w:val="both"/>
      </w:pPr>
      <w:r w:rsidR="00883785">
        <w:rPr>
          <w:b/>
          <w:sz w:val="10"/>
          <w:bCs/>
          <w:szCs w:val="10"/>
          <w:lang w:val="ru-RU"/>
        </w:rPr>
      </w:r>
    </w:p>
    <w:p w:rsidP="00ED4701">
      <w:pPr>
        <w:pStyle w:val="Normal"/>
        <w:rPr>
          <w:b/>
          <w:sz w:val="10"/>
          <w:bCs/>
          <w:szCs w:val="10"/>
          <w:lang w:val="ru-RU"/>
        </w:rPr>
        <w:ind w:firstLine="284"/>
        <w:jc w:val="both"/>
      </w:pPr>
      <w:r w:rsidR="000256A0" w:rsidRPr="000A3DA3">
        <w:rPr>
          <w:b/>
          <w:sz w:val="10"/>
          <w:bCs/>
          <w:szCs w:val="10"/>
          <w:lang w:val="ru-RU"/>
        </w:rPr>
      </w:r>
    </w:p>
    <w:p w:rsidP="000A3DA3">
      <w:pPr>
        <w:pStyle w:val="Normal"/>
        <w:rPr>
          <w:b/>
          <w:sz w:val="28"/>
          <w:bCs/>
          <w:szCs w:val="28"/>
        </w:rPr>
        <w:jc w:val="both"/>
      </w:pPr>
      <w:r w:rsidR="0047799B" w:rsidRPr="00FB78EE">
        <w:rPr>
          <w:b/>
          <w:sz w:val="28"/>
          <w:bCs/>
          <w:szCs w:val="28"/>
        </w:rPr>
        <w:t xml:space="preserve">4. Т</w:t>
      </w:r>
      <w:r w:rsidR="00E33F2D" w:rsidRPr="00FB78EE">
        <w:rPr>
          <w:b/>
          <w:sz w:val="28"/>
          <w:bCs/>
          <w:szCs w:val="28"/>
        </w:rPr>
        <w:t xml:space="preserve">апсырма мазмұнының сипаттамасы:</w:t>
      </w:r>
      <w:r w:rsidR="00DA5FD4" w:rsidRPr="00FB78EE">
        <w:rPr>
          <w:b/>
          <w:sz w:val="28"/>
          <w:bCs/>
          <w:szCs w:val="28"/>
        </w:rPr>
      </w:r>
    </w:p>
    <w:p w:rsidP="00ED4701">
      <w:pPr>
        <w:pStyle w:val="Normal"/>
        <w:rPr>
          <w:sz w:val="28"/>
          <w:szCs w:val="28"/>
        </w:rPr>
        <w:jc w:val="both"/>
      </w:pPr>
      <w:r w:rsidR="00BF7B0D" w:rsidRPr="00E85A99">
        <w:rPr>
          <w:sz w:val="28"/>
          <w:szCs w:val="28"/>
        </w:rPr>
        <w:t xml:space="preserve">Тапсырмалар</w:t>
      </w:r>
      <w:r w:rsidR="00207DE7" w:rsidRPr="00E85A99">
        <w:rPr>
          <w:sz w:val="28"/>
          <w:szCs w:val="28"/>
        </w:rPr>
        <w:t xml:space="preserve"> </w:t>
      </w:r>
      <w:r w:rsidR="004865A7" w:rsidRPr="00E85A99">
        <w:rPr>
          <w:sz w:val="28"/>
          <w:szCs w:val="28"/>
        </w:rPr>
        <w:t xml:space="preserve">таңдау </w:t>
      </w:r>
      <w:r w:rsidR="004865A7">
        <w:rPr>
          <w:sz w:val="28"/>
          <w:szCs w:val="28"/>
        </w:rPr>
        <w:t xml:space="preserve">тіл</w:t>
      </w:r>
      <w:r w:rsidR="00883785" w:rsidRPr="00E85A99">
        <w:rPr>
          <w:sz w:val="28"/>
          <w:szCs w:val="28"/>
        </w:rPr>
        <w:t xml:space="preserve">інде</w:t>
      </w:r>
      <w:r w:rsidR="00207DE7" w:rsidRPr="00E85A99">
        <w:rPr>
          <w:sz w:val="28"/>
          <w:szCs w:val="28"/>
        </w:rPr>
        <w:t xml:space="preserve"> </w:t>
      </w:r>
      <w:r w:rsidR="00BF7B0D" w:rsidRPr="00E85A99">
        <w:rPr>
          <w:sz w:val="28"/>
          <w:szCs w:val="28"/>
        </w:rPr>
        <w:t xml:space="preserve">ұсыныл</w:t>
      </w:r>
      <w:r w:rsidR="00E228F7" w:rsidRPr="00E85A99">
        <w:rPr>
          <w:sz w:val="28"/>
          <w:szCs w:val="28"/>
        </w:rPr>
        <w:t xml:space="preserve">ады</w:t>
      </w:r>
      <w:r w:rsidR="00066F14" w:rsidRPr="00E85A99">
        <w:rPr>
          <w:sz w:val="28"/>
          <w:szCs w:val="28"/>
        </w:rPr>
        <w:t xml:space="preserve"> </w:t>
      </w:r>
      <w:r w:rsidR="008766A2" w:rsidRPr="00E85A99">
        <w:rPr>
          <w:sz w:val="28"/>
          <w:szCs w:val="28"/>
        </w:rPr>
        <w:t xml:space="preserve">«Сыни ойлау» бөлімінің тапсырмалары сыни тұрғыдан ойлау, жеңіл математикалық </w:t>
      </w:r>
      <w:r w:rsidR="00A95F0A" w:rsidRPr="00E85A99">
        <w:rPr>
          <w:sz w:val="28"/>
          <w:szCs w:val="28"/>
        </w:rPr>
        <w:t xml:space="preserve">мәселелерді</w:t>
      </w:r>
      <w:r w:rsidR="008766A2" w:rsidRPr="00E85A99">
        <w:rPr>
          <w:sz w:val="28"/>
          <w:szCs w:val="28"/>
        </w:rPr>
        <w:t xml:space="preserve"> шешу, графикалық және кесте түріндегі ақпаратты талдау және түсіндіру, түрлі ақпараттарды шоғырландыру қабілеттерін тексеруге бағытталған.</w:t>
      </w:r>
      <w:r w:rsidR="007A7D80" w:rsidRPr="00E85A99">
        <w:rPr>
          <w:sz w:val="28"/>
          <w:szCs w:val="28"/>
        </w:rPr>
        <w:t xml:space="preserve"> </w:t>
      </w:r>
      <w:r w:rsidR="008766A2" w:rsidRPr="00E85A99">
        <w:rPr>
          <w:sz w:val="28"/>
          <w:szCs w:val="28"/>
        </w:rPr>
        <w:t xml:space="preserve">«Аналитикалық ойлау» бөлімінің тапсырмалары академиялық және күрделілігі әртүрлі ғылыми-танымдық мәтіндерді түсіну және талдау, мәтіннің негізгі ойын анықтау, себеп-салдарлық байланысты, жасырылған заңдылықты табу қабілеттерін тексеруге бағытталған.</w:t>
      </w:r>
      <w:r w:rsidR="00207DE7" w:rsidRPr="00E85A99">
        <w:rPr>
          <w:sz w:val="28"/>
          <w:szCs w:val="28"/>
        </w:rPr>
      </w:r>
    </w:p>
    <w:p w:rsidP="000A3DA3">
      <w:pPr>
        <w:pStyle w:val="Normal"/>
        <w:rPr>
          <w:b/>
          <w:sz w:val="28"/>
          <w:bCs/>
          <w:szCs w:val="28"/>
          <w:lang w:eastAsia="ko-KR" w:val="ru-RU"/>
        </w:rPr>
        <w:jc w:val="both"/>
      </w:pPr>
      <w:r w:rsidR="0047799B" w:rsidRPr="00FB78EE">
        <w:rPr>
          <w:b/>
          <w:sz w:val="28"/>
          <w:bCs/>
          <w:szCs w:val="28"/>
        </w:rPr>
        <w:t xml:space="preserve">5. </w:t>
      </w:r>
      <w:r w:rsidR="000A3DA3" w:rsidRPr="00AD71E7">
        <w:rPr>
          <w:b/>
          <w:sz w:val="28"/>
          <w:bCs/>
          <w:szCs w:val="28"/>
        </w:rPr>
        <w:t xml:space="preserve">Тапсырмалар орындалуының орташа уақыты</w:t>
      </w:r>
      <w:r w:rsidR="000A3DA3">
        <w:rPr>
          <w:b/>
          <w:sz w:val="28"/>
          <w:bCs/>
          <w:szCs w:val="28"/>
          <w:lang w:val="ru-RU"/>
        </w:rPr>
        <w:t xml:space="preserve">.</w:t>
      </w:r>
      <w:r w:rsidR="000C1657" w:rsidRPr="000A3DA3">
        <w:rPr>
          <w:b/>
          <w:sz w:val="28"/>
          <w:bCs/>
          <w:szCs w:val="28"/>
          <w:lang w:eastAsia="ko-KR" w:val="ru-RU"/>
        </w:rPr>
      </w:r>
    </w:p>
    <w:p w:rsidP="000A3DA3">
      <w:pPr>
        <w:pStyle w:val="Normal"/>
        <w:rPr>
          <w:sz w:val="28"/>
          <w:szCs w:val="28"/>
          <w:lang w:val="ru-RU"/>
        </w:rPr>
      </w:pPr>
      <w:r w:rsidR="000C1657" w:rsidRPr="00FB78EE">
        <w:rPr>
          <w:sz w:val="28"/>
          <w:szCs w:val="28"/>
        </w:rPr>
        <w:t xml:space="preserve">Бір тапсырма</w:t>
      </w:r>
      <w:r w:rsidR="00704A28" w:rsidRPr="00FB78EE">
        <w:rPr>
          <w:sz w:val="28"/>
          <w:szCs w:val="28"/>
        </w:rPr>
        <w:t xml:space="preserve">ны орындау уақыты – 1,7</w:t>
      </w:r>
      <w:r w:rsidR="00130EAE" w:rsidRPr="00FB78EE">
        <w:rPr>
          <w:sz w:val="28"/>
          <w:szCs w:val="28"/>
        </w:rPr>
        <w:t xml:space="preserve"> минут</w:t>
      </w:r>
      <w:r w:rsidR="00130EAE" w:rsidRPr="00FB78EE">
        <w:rPr>
          <w:sz w:val="28"/>
          <w:szCs w:val="28"/>
          <w:lang w:val="ru-RU"/>
        </w:rPr>
        <w:t xml:space="preserve">.</w:t>
      </w:r>
    </w:p>
    <w:p w:rsidP="000A3DA3">
      <w:pPr>
        <w:pStyle w:val="Normal"/>
        <w:rPr>
          <w:sz w:val="28"/>
          <w:szCs w:val="28"/>
          <w:lang w:val="ru-RU"/>
        </w:rPr>
      </w:pPr>
      <w:r w:rsidR="00B75038" w:rsidRPr="00FB78EE">
        <w:rPr>
          <w:sz w:val="28"/>
          <w:szCs w:val="28"/>
        </w:rPr>
        <w:t xml:space="preserve">Жалпы т</w:t>
      </w:r>
      <w:r w:rsidR="000C1657" w:rsidRPr="00FB78EE">
        <w:rPr>
          <w:sz w:val="28"/>
          <w:szCs w:val="28"/>
        </w:rPr>
        <w:t xml:space="preserve">ес</w:t>
      </w:r>
      <w:r w:rsidR="00704A28" w:rsidRPr="00FB78EE">
        <w:rPr>
          <w:sz w:val="28"/>
          <w:szCs w:val="28"/>
        </w:rPr>
        <w:t xml:space="preserve">т</w:t>
      </w:r>
      <w:r w:rsidR="00B75038" w:rsidRPr="00FB78EE">
        <w:rPr>
          <w:sz w:val="28"/>
          <w:szCs w:val="28"/>
        </w:rPr>
        <w:t xml:space="preserve">і орында</w:t>
      </w:r>
      <w:r w:rsidR="00704A28" w:rsidRPr="00FB78EE">
        <w:rPr>
          <w:sz w:val="28"/>
          <w:szCs w:val="28"/>
        </w:rPr>
        <w:t xml:space="preserve">у уақыты – 50</w:t>
      </w:r>
      <w:r w:rsidR="000C1657" w:rsidRPr="00FB78EE">
        <w:rPr>
          <w:sz w:val="28"/>
          <w:szCs w:val="28"/>
        </w:rPr>
        <w:t xml:space="preserve"> минут</w:t>
      </w:r>
      <w:r w:rsidR="00130EAE" w:rsidRPr="00FB78EE">
        <w:rPr>
          <w:sz w:val="28"/>
          <w:szCs w:val="28"/>
          <w:lang w:val="ru-RU"/>
        </w:rPr>
        <w:t xml:space="preserve">.</w:t>
      </w:r>
      <w:r w:rsidR="000C1657" w:rsidRPr="00FB78EE">
        <w:rPr>
          <w:sz w:val="28"/>
          <w:szCs w:val="28"/>
          <w:lang w:val="ru-RU"/>
        </w:rPr>
      </w:r>
    </w:p>
    <w:p w:rsidP="000A3DA3">
      <w:pPr>
        <w:pStyle w:val="Normal"/>
        <w:rPr>
          <w:b/>
          <w:sz w:val="28"/>
          <w:bCs/>
          <w:szCs w:val="28"/>
        </w:rPr>
      </w:pPr>
      <w:r w:rsidR="000A3DA3" w:rsidRPr="00AD71E7">
        <w:rPr>
          <w:b/>
          <w:sz w:val="28"/>
          <w:bCs/>
          <w:szCs w:val="28"/>
        </w:rPr>
        <w:t xml:space="preserve">6. Тестінің бір нұсқасындағы тапсырмалар саны.</w:t>
      </w:r>
    </w:p>
    <w:p w:rsidP="000A3DA3">
      <w:pPr>
        <w:pStyle w:val="Normal"/>
        <w:rPr>
          <w:sz w:val="28"/>
          <w:szCs w:val="28"/>
        </w:rPr>
        <w:jc w:val="both"/>
      </w:pPr>
      <w:r w:rsidR="000A3DA3" w:rsidRPr="00AD71E7">
        <w:rPr>
          <w:sz w:val="28"/>
          <w:szCs w:val="28"/>
        </w:rPr>
        <w:t xml:space="preserve">Тестінің бір нұсқасында – 30 тапсырма. </w:t>
      </w:r>
    </w:p>
    <w:p w:rsidP="000A3DA3">
      <w:pPr>
        <w:pStyle w:val="Normal"/>
        <w:rPr>
          <w:sz w:val="28"/>
          <w:szCs w:val="28"/>
        </w:rPr>
        <w:jc w:val="both"/>
      </w:pPr>
      <w:r w:rsidR="000A3DA3" w:rsidRPr="00AD71E7">
        <w:rPr>
          <w:sz w:val="28"/>
          <w:szCs w:val="28"/>
        </w:rPr>
        <w:t xml:space="preserve">Қиындық деңгейі бойынша тест тапсырмаларының бөлінуі:</w:t>
      </w:r>
    </w:p>
    <w:p w:rsidP="000A3DA3">
      <w:pPr>
        <w:pStyle w:val="Normal"/>
        <w:rPr>
          <w:sz w:val="28"/>
          <w:szCs w:val="28"/>
        </w:rPr>
        <w:tabs>
          <w:tab w:pos="720" w:val="clear"/>
          <w:tab w:pos="993" w:val="num" w:leader="none"/>
          <w:tab w:pos="1276" w:val="left" w:leader="none"/>
        </w:tabs>
        <w:numPr>
          <w:ilvl w:val="0"/>
          <w:numId w:val="8"/>
        </w:numPr>
        <w:ind w:firstLine="284"/>
      </w:pPr>
      <w:r w:rsidR="000A3DA3" w:rsidRPr="00AD71E7">
        <w:rPr>
          <w:sz w:val="28"/>
          <w:szCs w:val="28"/>
        </w:rPr>
        <w:t xml:space="preserve">жеңіл (А) – </w:t>
      </w:r>
      <w:r w:rsidR="000A3DA3" w:rsidRPr="00AD71E7">
        <w:rPr>
          <w:sz w:val="28"/>
          <w:szCs w:val="28"/>
          <w:lang w:val="en-US"/>
        </w:rPr>
        <w:t xml:space="preserve">9</w:t>
      </w:r>
      <w:r w:rsidR="000A3DA3" w:rsidRPr="00AD71E7">
        <w:rPr>
          <w:sz w:val="28"/>
          <w:szCs w:val="28"/>
        </w:rPr>
        <w:t xml:space="preserve"> тапсырма (30%);</w:t>
      </w:r>
    </w:p>
    <w:p w:rsidP="000A3DA3">
      <w:pPr>
        <w:pStyle w:val="Normal"/>
        <w:rPr>
          <w:sz w:val="28"/>
          <w:szCs w:val="28"/>
        </w:rPr>
        <w:tabs>
          <w:tab w:pos="720" w:val="clear"/>
          <w:tab w:pos="993" w:val="num" w:leader="none"/>
          <w:tab w:pos="1276" w:val="left" w:leader="none"/>
        </w:tabs>
        <w:numPr>
          <w:ilvl w:val="0"/>
          <w:numId w:val="8"/>
        </w:numPr>
        <w:ind w:firstLine="284"/>
      </w:pPr>
      <w:r w:rsidR="000A3DA3" w:rsidRPr="00AD71E7">
        <w:rPr>
          <w:sz w:val="28"/>
          <w:szCs w:val="28"/>
        </w:rPr>
        <w:t xml:space="preserve">орташа (</w:t>
      </w:r>
      <w:r w:rsidR="000A3DA3" w:rsidRPr="00AD71E7">
        <w:rPr>
          <w:sz w:val="28"/>
          <w:szCs w:val="28"/>
          <w:lang w:val="en-US"/>
        </w:rPr>
        <w:t xml:space="preserve">B</w:t>
      </w:r>
      <w:r w:rsidR="000A3DA3" w:rsidRPr="00AD71E7">
        <w:rPr>
          <w:sz w:val="28"/>
          <w:szCs w:val="28"/>
        </w:rPr>
        <w:t xml:space="preserve">) – </w:t>
      </w:r>
      <w:r w:rsidR="000A3DA3" w:rsidRPr="00AD71E7">
        <w:rPr>
          <w:sz w:val="28"/>
          <w:szCs w:val="28"/>
          <w:lang w:val="en-US"/>
        </w:rPr>
        <w:t xml:space="preserve">12</w:t>
      </w:r>
      <w:r w:rsidR="000A3DA3" w:rsidRPr="00AD71E7">
        <w:rPr>
          <w:sz w:val="28"/>
          <w:szCs w:val="28"/>
        </w:rPr>
        <w:t xml:space="preserve"> тапсырма (4</w:t>
      </w:r>
      <w:r w:rsidR="000A3DA3" w:rsidRPr="00AD71E7">
        <w:rPr>
          <w:sz w:val="28"/>
          <w:szCs w:val="28"/>
          <w:lang w:val="en-US"/>
        </w:rPr>
        <w:t xml:space="preserve">0</w:t>
      </w:r>
      <w:r w:rsidR="000A3DA3" w:rsidRPr="00AD71E7">
        <w:rPr>
          <w:sz w:val="28"/>
          <w:szCs w:val="28"/>
        </w:rPr>
        <w:t xml:space="preserve">%);</w:t>
      </w:r>
    </w:p>
    <w:p w:rsidP="000A3DA3">
      <w:pPr>
        <w:pStyle w:val="Normal"/>
        <w:rPr>
          <w:sz w:val="28"/>
          <w:szCs w:val="28"/>
        </w:rPr>
        <w:tabs>
          <w:tab w:pos="720" w:val="clear"/>
          <w:tab w:pos="993" w:val="num" w:leader="none"/>
          <w:tab w:pos="1276" w:val="left" w:leader="none"/>
        </w:tabs>
        <w:numPr>
          <w:ilvl w:val="0"/>
          <w:numId w:val="8"/>
        </w:numPr>
        <w:ind w:firstLine="284"/>
      </w:pPr>
      <w:r w:rsidR="000A3DA3" w:rsidRPr="00AD71E7">
        <w:rPr>
          <w:sz w:val="28"/>
          <w:szCs w:val="28"/>
        </w:rPr>
        <w:t xml:space="preserve">қиын (C) – </w:t>
      </w:r>
      <w:r w:rsidR="000A3DA3" w:rsidRPr="00AD71E7">
        <w:rPr>
          <w:sz w:val="28"/>
          <w:szCs w:val="28"/>
          <w:lang w:val="en-US"/>
        </w:rPr>
        <w:t xml:space="preserve">9</w:t>
      </w:r>
      <w:r w:rsidR="000A3DA3" w:rsidRPr="00AD71E7">
        <w:rPr>
          <w:sz w:val="28"/>
          <w:szCs w:val="28"/>
        </w:rPr>
        <w:t xml:space="preserve"> тапсырма (</w:t>
      </w:r>
      <w:r w:rsidR="000A3DA3" w:rsidRPr="00AD71E7">
        <w:rPr>
          <w:sz w:val="28"/>
          <w:szCs w:val="28"/>
          <w:lang w:val="en-US"/>
        </w:rPr>
        <w:t xml:space="preserve">30</w:t>
      </w:r>
      <w:r w:rsidR="000A3DA3" w:rsidRPr="00AD71E7">
        <w:rPr>
          <w:sz w:val="28"/>
          <w:szCs w:val="28"/>
        </w:rPr>
        <w:t xml:space="preserve">%).</w:t>
      </w:r>
    </w:p>
    <w:p w:rsidP="000A3DA3">
      <w:pPr>
        <w:pStyle w:val="Normal"/>
        <w:rPr>
          <w:b/>
          <w:sz w:val="28"/>
          <w:bCs/>
          <w:szCs w:val="28"/>
        </w:rPr>
      </w:pPr>
      <w:r w:rsidR="000A3DA3" w:rsidRPr="00AD71E7">
        <w:rPr>
          <w:b/>
          <w:sz w:val="28"/>
          <w:bCs/>
          <w:szCs w:val="28"/>
        </w:rPr>
        <w:t xml:space="preserve">7. Тапсырма формасы.</w:t>
      </w:r>
    </w:p>
    <w:p w:rsidP="000A3DA3">
      <w:pPr>
        <w:pStyle w:val="Normal"/>
        <w:rPr>
          <w:sz w:val="28"/>
          <w:szCs w:val="28"/>
        </w:rPr>
        <w:jc w:val="both"/>
      </w:pPr>
      <w:r w:rsidR="000A3DA3" w:rsidRPr="00AD71E7">
        <w:rPr>
          <w:sz w:val="28"/>
          <w:szCs w:val="28"/>
        </w:rPr>
        <w:t xml:space="preserve">Тест тапсырмалары жабық формада беріледі. Ұсынылған бес </w:t>
      </w:r>
      <w:r w:rsidR="000A3DA3" w:rsidRPr="008D5B31">
        <w:rPr>
          <w:sz w:val="28"/>
          <w:szCs w:val="28"/>
        </w:rPr>
        <w:t xml:space="preserve">немесе </w:t>
      </w:r>
      <w:r w:rsidR="000A3DA3">
        <w:rPr>
          <w:sz w:val="28"/>
          <w:szCs w:val="28"/>
        </w:rPr>
        <w:t xml:space="preserve">төрт  </w:t>
      </w:r>
      <w:r w:rsidR="000A3DA3" w:rsidRPr="00AD71E7">
        <w:rPr>
          <w:sz w:val="28"/>
          <w:szCs w:val="28"/>
        </w:rPr>
        <w:t xml:space="preserve">жауап нұсқасынан бір жауапты таңдау керек.</w:t>
      </w:r>
    </w:p>
    <w:p w:rsidP="000A3DA3">
      <w:pPr>
        <w:pStyle w:val="Normal"/>
        <w:rPr>
          <w:b/>
          <w:sz w:val="28"/>
          <w:bCs/>
          <w:szCs w:val="28"/>
          <w:lang w:eastAsia="ko-KR" w:val="ru-RU"/>
        </w:rPr>
        <w:jc w:val="both"/>
      </w:pPr>
      <w:r w:rsidR="00BC31B2">
        <w:rPr>
          <w:b/>
          <w:sz w:val="28"/>
          <w:bCs/>
          <w:szCs w:val="28"/>
          <w:lang w:eastAsia="ko-KR" w:val="ru-RU"/>
        </w:rPr>
      </w:r>
    </w:p>
    <w:p w:rsidP="000A3DA3">
      <w:pPr>
        <w:pStyle w:val="Normal"/>
        <w:rPr>
          <w:b/>
          <w:sz w:val="28"/>
          <w:bCs/>
          <w:szCs w:val="28"/>
        </w:rPr>
        <w:jc w:val="both"/>
      </w:pPr>
      <w:r w:rsidR="0047799B" w:rsidRPr="00FB78EE">
        <w:rPr>
          <w:b/>
          <w:sz w:val="28"/>
          <w:bCs/>
          <w:szCs w:val="28"/>
          <w:lang w:eastAsia="ko-KR"/>
        </w:rPr>
        <w:t xml:space="preserve">8. Тапсырманың орындалуын бағалау</w:t>
      </w:r>
      <w:r w:rsidR="00E33F2D" w:rsidRPr="00FB78EE">
        <w:rPr>
          <w:b/>
          <w:sz w:val="28"/>
          <w:bCs/>
          <w:szCs w:val="28"/>
        </w:rPr>
        <w:t xml:space="preserve">:</w:t>
      </w:r>
      <w:r w:rsidR="0047799B" w:rsidRPr="00FB78EE">
        <w:rPr>
          <w:b/>
          <w:sz w:val="28"/>
          <w:bCs/>
          <w:szCs w:val="28"/>
        </w:rPr>
      </w:r>
    </w:p>
    <w:p w:rsidP="00ED4701">
      <w:pPr>
        <w:pStyle w:val="Normal"/>
        <w:rPr>
          <w:sz w:val="28"/>
          <w:szCs w:val="28"/>
        </w:rPr>
        <w:jc w:val="both"/>
      </w:pPr>
      <w:r w:rsidR="0047799B" w:rsidRPr="00FB78EE">
        <w:rPr>
          <w:sz w:val="28"/>
          <w:szCs w:val="28"/>
          <w:lang w:eastAsia="ko-KR"/>
        </w:rPr>
        <w:t xml:space="preserve">Дұрыс орындалған әр тапсырма үші</w:t>
      </w:r>
      <w:r w:rsidR="00802505" w:rsidRPr="00FB78EE">
        <w:rPr>
          <w:sz w:val="28"/>
          <w:szCs w:val="28"/>
          <w:lang w:eastAsia="ko-KR"/>
        </w:rPr>
        <w:t xml:space="preserve">н үміткер</w:t>
      </w:r>
      <w:r w:rsidR="00BD3ACA" w:rsidRPr="00FB78EE">
        <w:rPr>
          <w:sz w:val="28"/>
          <w:szCs w:val="28"/>
          <w:lang w:eastAsia="ko-KR"/>
        </w:rPr>
        <w:t xml:space="preserve">ге</w:t>
      </w:r>
      <w:r w:rsidR="0047799B" w:rsidRPr="00FB78EE">
        <w:rPr>
          <w:sz w:val="28"/>
          <w:szCs w:val="28"/>
          <w:lang w:eastAsia="ko-KR"/>
        </w:rPr>
        <w:t xml:space="preserve"> 1 балл бер</w:t>
      </w:r>
      <w:r w:rsidR="00BD3ACA" w:rsidRPr="00FB78EE">
        <w:rPr>
          <w:sz w:val="28"/>
          <w:szCs w:val="28"/>
          <w:lang w:eastAsia="ko-KR"/>
        </w:rPr>
        <w:t xml:space="preserve">іл</w:t>
      </w:r>
      <w:r w:rsidR="0047799B" w:rsidRPr="00FB78EE">
        <w:rPr>
          <w:sz w:val="28"/>
          <w:szCs w:val="28"/>
          <w:lang w:eastAsia="ko-KR"/>
        </w:rPr>
        <w:t xml:space="preserve">еді</w:t>
      </w:r>
      <w:r w:rsidR="0047799B" w:rsidRPr="00FB78EE">
        <w:rPr>
          <w:sz w:val="28"/>
          <w:szCs w:val="28"/>
        </w:rPr>
        <w:t xml:space="preserve">, басқа </w:t>
      </w:r>
      <w:r w:rsidR="0047799B" w:rsidRPr="00FB78EE">
        <w:rPr>
          <w:sz w:val="28"/>
          <w:szCs w:val="28"/>
          <w:lang w:eastAsia="ko-KR"/>
        </w:rPr>
        <w:t xml:space="preserve">жағдайда </w:t>
      </w:r>
      <w:r w:rsidR="000A3DA3">
        <w:rPr>
          <w:sz w:val="28"/>
          <w:szCs w:val="28"/>
          <w:lang w:eastAsia="ko-KR"/>
        </w:rPr>
        <w:t xml:space="preserve">–</w:t>
      </w:r>
      <w:r w:rsidR="0047799B" w:rsidRPr="00FB78EE">
        <w:rPr>
          <w:sz w:val="28"/>
          <w:szCs w:val="28"/>
          <w:lang w:eastAsia="ko-KR"/>
        </w:rPr>
        <w:t xml:space="preserve"> 0 балл беріледі. </w:t>
      </w:r>
      <w:r w:rsidR="0047799B" w:rsidRPr="00FB78EE">
        <w:rPr>
          <w:sz w:val="28"/>
          <w:szCs w:val="28"/>
        </w:rPr>
      </w:r>
    </w:p>
    <w:p w:rsidP="00ED4701">
      <w:pPr>
        <w:pStyle w:val="Normal"/>
        <w:rPr>
          <w:b/>
          <w:sz w:val="28"/>
          <w:szCs w:val="28"/>
          <w:noProof w:val="0"/>
          <w:lang w:eastAsia="en-US" w:val="kk-KZ"/>
          <w:rFonts w:eastAsia="Calibri"/>
        </w:rPr>
        <w:jc w:val="both"/>
      </w:pPr>
      <w:r w:rsidR="00C5604B">
        <w:rPr>
          <w:b/>
          <w:sz w:val="28"/>
          <w:szCs w:val="28"/>
          <w:noProof w:val="0"/>
          <w:lang w:eastAsia="en-US" w:val="kk-KZ"/>
          <w:rFonts w:eastAsia="Calibri"/>
        </w:rPr>
      </w:r>
    </w:p>
    <w:p w:rsidP="00ED4701">
      <w:pPr>
        <w:pStyle w:val="Normal"/>
        <w:rPr>
          <w:b/>
          <w:sz w:val="28"/>
          <w:szCs w:val="28"/>
          <w:noProof w:val="0"/>
          <w:lang w:eastAsia="en-US" w:val="kk-KZ"/>
          <w:rFonts w:eastAsia="Calibri"/>
        </w:rPr>
        <w:ind w:left="567"/>
        <w:jc w:val="both"/>
      </w:pPr>
      <w:r w:rsidR="00C56C13">
        <w:rPr>
          <w:b/>
          <w:sz w:val="28"/>
          <w:szCs w:val="28"/>
          <w:noProof w:val="0"/>
          <w:lang w:eastAsia="en-US" w:val="kk-KZ"/>
          <w:rFonts w:eastAsia="Calibri"/>
        </w:rPr>
      </w:r>
    </w:p>
    <w:p w:rsidP="000A3DA3">
      <w:pPr>
        <w:pStyle w:val="Normal"/>
        <w:rPr>
          <w:sz w:val="28"/>
          <w:szCs w:val="28"/>
          <w:color w:val="000000"/>
        </w:rPr>
        <w:ind w:left="567"/>
        <w:jc w:val="both"/>
      </w:pPr>
      <w:r w:rsidR="00F70D81">
        <w:rPr>
          <w:sz w:val="28"/>
          <w:szCs w:val="28"/>
          <w:color w:val="000000"/>
        </w:rPr>
      </w:r>
    </w:p>
    <w:p w:rsidP="00F70D81">
      <w:pPr>
        <w:pStyle w:val="Normal"/>
        <w:rPr>
          <w:b/>
          <w:sz w:val="28"/>
          <w:szCs w:val="28"/>
        </w:rPr>
        <w:ind w:left="4956"/>
        <w:jc w:val="both"/>
      </w:pPr>
      <w:r w:rsidR="00F70D81">
        <w:rPr>
          <w:b/>
          <w:sz w:val="28"/>
          <w:szCs w:val="28"/>
        </w:rPr>
        <w:t xml:space="preserve">  </w:t>
      </w:r>
      <w:r w:rsidR="00F70D81" w:rsidRPr="00DC1CFE">
        <w:rPr>
          <w:b/>
          <w:sz w:val="28"/>
          <w:szCs w:val="28"/>
        </w:rPr>
      </w:r>
    </w:p>
    <w:sectPr>
      <w:type w:val="nextPage"/>
      <w:pgSz w:h="16838" w:w="11906"/>
      <w:pgMar w:footer="709" w:right="851" w:top="1134" w:bottom="1134" w:left="1701" w:gutter="0" w:header="709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EFF" w:usb1="C000785B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EFF" w:usb1="C000785B" w:usb2="00000009" w:usb3="00000000" w:csb0="000001FF" w:csb1="00000000"/>
  </w:font>
  <w:font w:name="Batang">
    <w:altName w:val="바탕"/>
    <w:charset w:val="81"/>
    <w:family w:val="auto"/>
    <w:panose1 w:val="02030600000101010101"/>
    <w:pitch w:val="fixed"/>
    <w:notTrueType w:val="true"/>
    <w:sig w:usb0="00000001" w:usb1="09060000" w:usb2="00000010" w:usb3="00000000" w:csb0="00080000" w:csb1="00000000"/>
  </w:font>
  <w:font w:name="Calibri">
    <w:charset w:val="cc"/>
    <w:family w:val="swiss"/>
    <w:panose1 w:val="020f0502020204030204"/>
    <w:pitch w:val="variable"/>
    <w:sig w:usb0="E4002EFF" w:usb1="C000247B" w:usb2="00000009" w:usb3="00000000" w:csb0="000001FF" w:csb1="00000000"/>
  </w:font>
  <w:font w:name="Segoe UI">
    <w:charset w:val="cc"/>
    <w:family w:val="swiss"/>
    <w:panose1 w:val="020b0502040204020203"/>
    <w:pitch w:val="variable"/>
    <w:sig w:usb0="E4002EFF" w:usb1="C000E47F" w:usb2="00000009" w:usb3="00000000" w:csb0="000001FF" w:csb1="00000000"/>
  </w:font>
  <w:font w:name="Courier New">
    <w:charset w:val="cc"/>
    <w:family w:val="modern"/>
    <w:panose1 w:val="02070309020205020404"/>
    <w:pitch w:val="fixed"/>
    <w:sig w:usb0="E0002EFF" w:usb1="C0007843" w:usb2="00000009" w:usb3="00000000" w:csb0="000001FF" w:csb1="00000000"/>
  </w:font>
  <w:font w:name="Wingdings">
    <w:charset w:val="02"/>
    <w:family w:val="auto"/>
    <w:panose1 w:val="05000000000000000000"/>
    <w:pitch w:val="variable"/>
    <w:sig w:usb0="00000000" w:usb1="10000000" w:usb2="00000000" w:usb3="00000000" w:csb0="80000000" w:csb1="00000000"/>
  </w:font>
  <w:font w:name="Cambria Math">
    <w:charset w:val="cc"/>
    <w:family w:val="roman"/>
    <w:panose1 w:val="02040503050406030204"/>
    <w:pitch w:val="variable"/>
    <w:sig w:usb0="E00006FF" w:usb1="420024FF" w:usb2="02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 xmlns:wpc="http://schemas.microsoft.com/office/word/2010/wordprocessingCanvas" xmlns:mc="http://schemas.openxmlformats.org/markup-compatibility/2006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="http://schemas.openxmlformats.org/officeDocument/2006/math" mc:Ignorable="w14 wp14">
  <w:abstractNum w:abstractNumId="0">
    <w:nsid w:val="160B4EF2"/>
    <w:multiLevelType w:val="hybridMultilevel"/>
    <w:tmpl w:val="D84EDF00"/>
    <w:lvl w:ilvl="0">
      <w:start w:val="1"/>
      <w:numFmt w:val="bullet"/>
      <w:suff w:val="tab"/>
      <w:lvlText w:val=""/>
      <w:lvlJc w:val="left"/>
      <w:pPr>
        <w:pStyle w:val="Normal"/>
        <w:ind w:hanging="360" w:left="1065"/>
      </w:pPr>
      <w:rPr>
        <w:rFonts w:cs="Times New Roman" w:hAnsi="Symbol" w:ascii="Symbol" w:eastAsia="Times New Roman"/>
      </w:rPr>
    </w:lvl>
    <w:lvl w:ilvl="1">
      <w:start w:val="1"/>
      <w:numFmt w:val="bullet"/>
      <w:suff w:val="tab"/>
      <w:lvlText w:val="o"/>
      <w:lvlJc w:val="left"/>
      <w:pPr>
        <w:pStyle w:val="Normal"/>
        <w:ind w:hanging="360" w:left="1785"/>
      </w:pPr>
      <w:rPr>
        <w:rFonts w:cs="Courier New"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hanging="360" w:left="2505"/>
      </w:pPr>
      <w:rPr>
        <w:rFonts w:hAnsi="Wingdings" w:asci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hanging="360" w:left="3225"/>
      </w:pPr>
      <w:rPr>
        <w:rFonts w:hAnsi="Symbol" w:asci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3945"/>
      </w:pPr>
      <w:rPr>
        <w:rFonts w:cs="Courier New"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hanging="360" w:left="4665"/>
      </w:pPr>
      <w:rPr>
        <w:rFonts w:hAnsi="Wingdings" w:asci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hanging="360" w:left="5385"/>
      </w:pPr>
      <w:rPr>
        <w:rFonts w:hAnsi="Symbol" w:asci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6105"/>
      </w:pPr>
      <w:rPr>
        <w:rFonts w:cs="Courier New"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hanging="360" w:left="6825"/>
      </w:pPr>
      <w:rPr>
        <w:rFonts w:hAnsi="Wingdings" w:ascii="Wingdings"/>
      </w:rPr>
    </w:lvl>
  </w:abstractNum>
  <w:abstractNum w:abstractNumId="1">
    <w:nsid w:val="2ABB151E"/>
    <w:multiLevelType w:val="hybridMultilevel"/>
    <w:tmpl w:val="1C08D116"/>
    <w:lvl w:ilvl="0">
      <w:start w:val="1"/>
      <w:numFmt w:val="bullet"/>
      <w:suff w:val="tab"/>
      <w:lvlText w:val=""/>
      <w:lvlJc w:val="left"/>
      <w:pPr>
        <w:pStyle w:val="Normal"/>
        <w:ind w:hanging="360" w:left="1065"/>
      </w:pPr>
      <w:rPr>
        <w:rFonts w:cs="Times New Roman" w:hAnsi="Symbol" w:ascii="Symbol" w:eastAsia="Times New Roman"/>
      </w:rPr>
    </w:lvl>
    <w:lvl w:ilvl="1">
      <w:start w:val="1"/>
      <w:numFmt w:val="bullet"/>
      <w:suff w:val="tab"/>
      <w:lvlText w:val="o"/>
      <w:lvlJc w:val="left"/>
      <w:pPr>
        <w:pStyle w:val="Normal"/>
        <w:ind w:hanging="360" w:left="1785"/>
      </w:pPr>
      <w:rPr>
        <w:rFonts w:cs="Courier New"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hanging="360" w:left="2505"/>
      </w:pPr>
      <w:rPr>
        <w:rFonts w:hAnsi="Wingdings" w:asci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hanging="360" w:left="3225"/>
      </w:pPr>
      <w:rPr>
        <w:rFonts w:hAnsi="Symbol" w:asci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3945"/>
      </w:pPr>
      <w:rPr>
        <w:rFonts w:cs="Courier New"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hanging="360" w:left="4665"/>
      </w:pPr>
      <w:rPr>
        <w:rFonts w:hAnsi="Wingdings" w:asci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hanging="360" w:left="5385"/>
      </w:pPr>
      <w:rPr>
        <w:rFonts w:hAnsi="Symbol" w:asci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6105"/>
      </w:pPr>
      <w:rPr>
        <w:rFonts w:cs="Courier New"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hanging="360" w:left="6825"/>
      </w:pPr>
      <w:rPr>
        <w:rFonts w:hAnsi="Wingdings" w:ascii="Wingdings"/>
      </w:rPr>
    </w:lvl>
  </w:abstractNum>
  <w:abstractNum w:abstractNumId="2">
    <w:nsid w:val="43847376"/>
    <w:multiLevelType w:val="hybridMultilevel"/>
    <w:tmpl w:val="3A7E616A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3">
    <w:nsid w:val="503F4951"/>
    <w:multiLevelType w:val="hybridMultilevel"/>
    <w:tmpl w:val="347E2678"/>
    <w:lvl w:ilvl="0">
      <w:start w:val="1"/>
      <w:numFmt w:val="bullet"/>
      <w:suff w:val="tab"/>
      <w:lvlText w:val=""/>
      <w:lvlJc w:val="left"/>
      <w:pPr>
        <w:pStyle w:val="Normal"/>
        <w:ind w:hanging="360" w:left="1065"/>
      </w:pPr>
      <w:rPr>
        <w:rFonts w:cs="Times New Roman" w:hAnsi="Symbol" w:ascii="Symbol" w:eastAsia="Times New Roman"/>
      </w:rPr>
    </w:lvl>
    <w:lvl w:ilvl="1">
      <w:start w:val="1"/>
      <w:numFmt w:val="bullet"/>
      <w:suff w:val="tab"/>
      <w:lvlText w:val="o"/>
      <w:lvlJc w:val="left"/>
      <w:pPr>
        <w:pStyle w:val="Normal"/>
        <w:ind w:hanging="360" w:left="1785"/>
      </w:pPr>
      <w:rPr>
        <w:rFonts w:cs="Courier New"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hanging="360" w:left="2505"/>
      </w:pPr>
      <w:rPr>
        <w:rFonts w:hAnsi="Wingdings" w:asci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hanging="360" w:left="3225"/>
      </w:pPr>
      <w:rPr>
        <w:rFonts w:hAnsi="Symbol" w:asci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3945"/>
      </w:pPr>
      <w:rPr>
        <w:rFonts w:cs="Courier New"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hanging="360" w:left="4665"/>
      </w:pPr>
      <w:rPr>
        <w:rFonts w:hAnsi="Wingdings" w:asci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hanging="360" w:left="5385"/>
      </w:pPr>
      <w:rPr>
        <w:rFonts w:hAnsi="Symbol" w:asci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6105"/>
      </w:pPr>
      <w:rPr>
        <w:rFonts w:cs="Courier New"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hanging="360" w:left="6825"/>
      </w:pPr>
      <w:rPr>
        <w:rFonts w:hAnsi="Wingdings" w:ascii="Wingdings"/>
      </w:rPr>
    </w:lvl>
  </w:abstractNum>
  <w:abstractNum w:abstractNumId="4">
    <w:nsid w:val="60CC3861"/>
    <w:multiLevelType w:val="multilevel"/>
    <w:tmpl w:val="48E4A726"/>
    <w:lvl w:ilvl="0">
      <w:start w:val="1"/>
      <w:numFmt w:val="bullet"/>
      <w:suff w:val="tab"/>
      <w:lvlText w:val=""/>
      <w:lvlJc w:val="left"/>
      <w:pPr>
        <w:pStyle w:val="Normal"/>
        <w:tabs>
          <w:tab w:pos="720" w:val="num" w:leader="none"/>
        </w:tabs>
        <w:ind w:hanging="360" w:left="720"/>
      </w:pPr>
      <w:rPr>
        <w:sz w:val="20"/>
        <w:rFonts w:hAnsi="Symbol" w:asci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pos="1440" w:val="num" w:leader="none"/>
        </w:tabs>
        <w:ind w:hanging="360" w:left="1440"/>
      </w:pPr>
      <w:rPr>
        <w:sz w:val="20"/>
        <w:rFonts w:hAnsi="Courier New" w:ascii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pos="2160" w:val="num" w:leader="none"/>
        </w:tabs>
        <w:ind w:hanging="360" w:left="2160"/>
      </w:pPr>
      <w:rPr>
        <w:sz w:val="20"/>
        <w:rFonts w:hAnsi="Wingdings" w:ascii="Wingdings"/>
      </w:rPr>
    </w:lvl>
    <w:lvl w:ilvl="3">
      <w:start w:val="1"/>
      <w:numFmt w:val="bullet"/>
      <w:suff w:val="tab"/>
      <w:lvlText w:val=""/>
      <w:lvlJc w:val="left"/>
      <w:pPr>
        <w:pStyle w:val="Normal"/>
        <w:tabs>
          <w:tab w:pos="2880" w:val="num" w:leader="none"/>
        </w:tabs>
        <w:ind w:hanging="360" w:left="2880"/>
      </w:pPr>
      <w:rPr>
        <w:sz w:val="20"/>
        <w:rFonts w:hAnsi="Wingdings" w:ascii="Wingdings"/>
      </w:rPr>
    </w:lvl>
    <w:lvl w:ilvl="4">
      <w:start w:val="1"/>
      <w:numFmt w:val="bullet"/>
      <w:suff w:val="tab"/>
      <w:lvlText w:val=""/>
      <w:lvlJc w:val="left"/>
      <w:pPr>
        <w:pStyle w:val="Normal"/>
        <w:tabs>
          <w:tab w:pos="3600" w:val="num" w:leader="none"/>
        </w:tabs>
        <w:ind w:hanging="360" w:left="3600"/>
      </w:pPr>
      <w:rPr>
        <w:sz w:val="20"/>
        <w:rFonts w:hAnsi="Wingdings" w:ascii="Wingdings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pos="4320" w:val="num" w:leader="none"/>
        </w:tabs>
        <w:ind w:hanging="360" w:left="4320"/>
      </w:pPr>
      <w:rPr>
        <w:sz w:val="20"/>
        <w:rFonts w:hAnsi="Wingdings" w:ascii="Wingdings"/>
      </w:rPr>
    </w:lvl>
    <w:lvl w:ilvl="6">
      <w:start w:val="1"/>
      <w:numFmt w:val="bullet"/>
      <w:suff w:val="tab"/>
      <w:lvlText w:val=""/>
      <w:lvlJc w:val="left"/>
      <w:pPr>
        <w:pStyle w:val="Normal"/>
        <w:tabs>
          <w:tab w:pos="5040" w:val="num" w:leader="none"/>
        </w:tabs>
        <w:ind w:hanging="360" w:left="5040"/>
      </w:pPr>
      <w:rPr>
        <w:sz w:val="20"/>
        <w:rFonts w:hAnsi="Wingdings" w:ascii="Wingdings"/>
      </w:rPr>
    </w:lvl>
    <w:lvl w:ilvl="7">
      <w:start w:val="1"/>
      <w:numFmt w:val="bullet"/>
      <w:suff w:val="tab"/>
      <w:lvlText w:val=""/>
      <w:lvlJc w:val="left"/>
      <w:pPr>
        <w:pStyle w:val="Normal"/>
        <w:tabs>
          <w:tab w:pos="5760" w:val="num" w:leader="none"/>
        </w:tabs>
        <w:ind w:hanging="360" w:left="5760"/>
      </w:pPr>
      <w:rPr>
        <w:sz w:val="20"/>
        <w:rFonts w:hAnsi="Wingdings" w:ascii="Wingdings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pos="6480" w:val="num" w:leader="none"/>
        </w:tabs>
        <w:ind w:hanging="360" w:left="6480"/>
      </w:pPr>
      <w:rPr>
        <w:sz w:val="20"/>
        <w:rFonts w:hAnsi="Wingdings" w:ascii="Wingdings"/>
      </w:rPr>
    </w:lvl>
  </w:abstractNum>
  <w:abstractNum w:abstractNumId="5">
    <w:nsid w:val="6C6E78D4"/>
    <w:multiLevelType w:val="hybridMultilevel"/>
    <w:tmpl w:val="5732A086"/>
    <w:lvl w:ilvl="0">
      <w:start w:val="1"/>
      <w:numFmt w:val="bullet"/>
      <w:suff w:val="tab"/>
      <w:lvlText w:val=""/>
      <w:lvlJc w:val="left"/>
      <w:pPr>
        <w:pStyle w:val="Normal"/>
        <w:ind w:hanging="360" w:left="720"/>
      </w:pPr>
      <w:rPr>
        <w:rFonts w:hAnsi="Wingdings" w:ascii="Wingdings"/>
      </w:rPr>
    </w:lvl>
    <w:lvl w:ilvl="1">
      <w:start w:val="1"/>
      <w:numFmt w:val="bullet"/>
      <w:suff w:val="tab"/>
      <w:lvlText w:val="o"/>
      <w:lvlJc w:val="left"/>
      <w:pPr>
        <w:pStyle w:val="Normal"/>
        <w:ind w:hanging="360" w:left="1440"/>
      </w:pPr>
      <w:rPr>
        <w:rFonts w:cs="Courier New"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hanging="360" w:left="2160"/>
      </w:pPr>
      <w:rPr>
        <w:rFonts w:hAnsi="Wingdings" w:asci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hanging="360" w:left="2880"/>
      </w:pPr>
      <w:rPr>
        <w:rFonts w:hAnsi="Symbol" w:asci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3600"/>
      </w:pPr>
      <w:rPr>
        <w:rFonts w:cs="Courier New"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hanging="360" w:left="4320"/>
      </w:pPr>
      <w:rPr>
        <w:rFonts w:hAnsi="Wingdings" w:asci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hanging="360" w:left="5040"/>
      </w:pPr>
      <w:rPr>
        <w:rFonts w:hAnsi="Symbol" w:asci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5760"/>
      </w:pPr>
      <w:rPr>
        <w:rFonts w:cs="Courier New"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hanging="360" w:left="6480"/>
      </w:pPr>
      <w:rPr>
        <w:rFonts w:hAnsi="Wingdings" w:ascii="Wingdings"/>
      </w:rPr>
    </w:lvl>
  </w:abstractNum>
  <w:abstractNum w:abstractNumId="6">
    <w:nsid w:val="751155E5"/>
    <w:multiLevelType w:val="hybridMultilevel"/>
    <w:tmpl w:val="F30817E0"/>
    <w:lvl w:ilvl="0">
      <w:start w:val="1"/>
      <w:numFmt w:val="bullet"/>
      <w:suff w:val="tab"/>
      <w:lvlText w:val=""/>
      <w:lvlJc w:val="left"/>
      <w:pPr>
        <w:pStyle w:val="Normal"/>
        <w:ind w:hanging="360" w:left="720"/>
      </w:pPr>
      <w:rPr>
        <w:rFonts w:cs="Times New Roman" w:hAnsi="Symbol" w:ascii="Symbol" w:eastAsia="Times New Roman"/>
      </w:rPr>
    </w:lvl>
    <w:lvl w:ilvl="1">
      <w:start w:val="1"/>
      <w:numFmt w:val="bullet"/>
      <w:suff w:val="tab"/>
      <w:lvlText w:val="o"/>
      <w:lvlJc w:val="left"/>
      <w:pPr>
        <w:pStyle w:val="Normal"/>
        <w:ind w:hanging="360" w:left="1440"/>
      </w:pPr>
      <w:rPr>
        <w:rFonts w:cs="Courier New"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hanging="360" w:left="2160"/>
      </w:pPr>
      <w:rPr>
        <w:rFonts w:hAnsi="Wingdings" w:asci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hanging="360" w:left="2880"/>
      </w:pPr>
      <w:rPr>
        <w:rFonts w:hAnsi="Symbol" w:asci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3600"/>
      </w:pPr>
      <w:rPr>
        <w:rFonts w:cs="Courier New"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hanging="360" w:left="4320"/>
      </w:pPr>
      <w:rPr>
        <w:rFonts w:hAnsi="Wingdings" w:asci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hanging="360" w:left="5040"/>
      </w:pPr>
      <w:rPr>
        <w:rFonts w:hAnsi="Symbol" w:asci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5760"/>
      </w:pPr>
      <w:rPr>
        <w:rFonts w:cs="Courier New"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hanging="360" w:left="6480"/>
      </w:pPr>
      <w:rPr>
        <w:rFonts w:hAnsi="Wingdings" w:ascii="Wingdings"/>
      </w:rPr>
    </w:lvl>
  </w:abstractNum>
  <w:abstractNum w:abstractNumId="7">
    <w:nsid w:val="7F012559"/>
    <w:multiLevelType w:val="hybridMultilevel"/>
    <w:tmpl w:val="F926BD4C"/>
    <w:lvl w:ilvl="0">
      <w:start w:val="1"/>
      <w:numFmt w:val="bullet"/>
      <w:suff w:val="tab"/>
      <w:lvlText w:val="-"/>
      <w:lvlJc w:val="left"/>
      <w:pPr>
        <w:pStyle w:val="Normal"/>
        <w:tabs>
          <w:tab w:pos="720" w:val="num" w:leader="none"/>
        </w:tabs>
        <w:ind w:hanging="360" w:left="720"/>
      </w:pPr>
      <w:rPr>
        <w:rFonts w:hAnsi="Times New Roman" w:ascii="Times New Roman" w:eastAsia="Times New Roman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pos="1440" w:val="num" w:leader="none"/>
        </w:tabs>
        <w:ind w:hanging="360" w:left="1440"/>
      </w:pPr>
      <w:rPr>
        <w:rFonts w:hAnsi="Courier New" w:ascii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pos="2160" w:val="num" w:leader="none"/>
        </w:tabs>
        <w:ind w:hanging="360" w:left="2160"/>
      </w:pPr>
      <w:rPr>
        <w:rFonts w:hAnsi="Wingdings" w:ascii="Wingdings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pos="2880" w:val="num" w:leader="none"/>
        </w:tabs>
        <w:ind w:hanging="360" w:left="2880"/>
      </w:pPr>
      <w:rPr>
        <w:rFonts w:hAnsi="Symbol" w:asci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pos="3600" w:val="num" w:leader="none"/>
        </w:tabs>
        <w:ind w:hanging="360" w:left="3600"/>
      </w:pPr>
      <w:rPr>
        <w:rFonts w:hAnsi="Courier New" w:ascii="Courier New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pos="4320" w:val="num" w:leader="none"/>
        </w:tabs>
        <w:ind w:hanging="360" w:left="4320"/>
      </w:pPr>
      <w:rPr>
        <w:rFonts w:hAnsi="Wingdings" w:ascii="Wingdings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pos="5040" w:val="num" w:leader="none"/>
        </w:tabs>
        <w:ind w:hanging="360" w:left="5040"/>
      </w:pPr>
      <w:rPr>
        <w:rFonts w:hAnsi="Symbol" w:asci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pos="5760" w:val="num" w:leader="none"/>
        </w:tabs>
        <w:ind w:hanging="360" w:left="5760"/>
      </w:pPr>
      <w:rPr>
        <w:rFonts w:hAnsi="Courier New" w:ascii="Courier New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pos="6480" w:val="num" w:leader="none"/>
        </w:tabs>
        <w:ind w:hanging="360" w:left="6480"/>
      </w:pPr>
      <w:rPr>
        <w:rFonts w:hAnsi="Wingdings" w:ascii="Wingdings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w="http://schemas.openxmlformats.org/wordprocessingml/2006/main">
  <w:zoom w:percent="100"/>
  <w:stylePaneFormatFilter w:val="3f01"/>
  <w:defaultTabStop w:val="708"/>
  <w:displayHorizontalDrawingGridEvery w:val="1"/>
  <w:displayVerticalDrawingGridEvery w:val="1"/>
  <w:footnotePr w:pos="docEnd" w:numStart="1"/>
  <w:compat>
    <w:compatSetting w:name="compatibilityMode" w:uri="http://schemas.microsoft.com/office/word" w:val="11"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256A0"/>
    <w:rsid w:val="00047109"/>
    <w:rsid w:val="00066F14"/>
    <w:rsid w:val="00096A09"/>
    <w:rsid w:val="000A3996"/>
    <w:rsid w:val="000A3DA3"/>
    <w:rsid w:val="000C1657"/>
    <w:rsid w:val="000C76EE"/>
    <w:rsid w:val="00130EAE"/>
    <w:rsid w:val="0018141D"/>
    <w:rsid w:val="00186AD4"/>
    <w:rsid w:val="00207DE7"/>
    <w:rsid w:val="002F2DD1"/>
    <w:rsid w:val="003D3620"/>
    <w:rsid w:val="003D71FD"/>
    <w:rsid w:val="0040601F"/>
    <w:rsid w:val="00443D7A"/>
    <w:rsid w:val="0047799B"/>
    <w:rsid w:val="004865A7"/>
    <w:rsid w:val="004D3ED5"/>
    <w:rsid w:val="00566D9A"/>
    <w:rsid w:val="005B0FFD"/>
    <w:rsid w:val="00681FC8"/>
    <w:rsid w:val="006B008D"/>
    <w:rsid w:val="006F3A1E"/>
    <w:rsid w:val="00704A28"/>
    <w:rsid w:val="00721BAB"/>
    <w:rsid w:val="00772693"/>
    <w:rsid w:val="007A7D80"/>
    <w:rsid w:val="007E1F19"/>
    <w:rsid w:val="00802505"/>
    <w:rsid w:val="008342F6"/>
    <w:rsid w:val="008766A2"/>
    <w:rsid w:val="00883785"/>
    <w:rsid w:val="008B29C3"/>
    <w:rsid w:val="008D5B31"/>
    <w:rsid w:val="008E14FD"/>
    <w:rsid w:val="00956C9D"/>
    <w:rsid w:val="00993430"/>
    <w:rsid w:val="009A0235"/>
    <w:rsid w:val="009E6CC2"/>
    <w:rsid w:val="009F364C"/>
    <w:rsid w:val="00A54824"/>
    <w:rsid w:val="00A95F0A"/>
    <w:rsid w:val="00AD71E7"/>
    <w:rsid w:val="00B30C25"/>
    <w:rsid w:val="00B332FB"/>
    <w:rsid w:val="00B75038"/>
    <w:rsid w:val="00BC31B2"/>
    <w:rsid w:val="00BD3ACA"/>
    <w:rsid w:val="00BE00A7"/>
    <w:rsid w:val="00BF7B0D"/>
    <w:rsid w:val="00C01D86"/>
    <w:rsid w:val="00C5604B"/>
    <w:rsid w:val="00C56C13"/>
    <w:rsid w:val="00DA5FD4"/>
    <w:rsid w:val="00DC1CFE"/>
    <w:rsid w:val="00E0340E"/>
    <w:rsid w:val="00E228F7"/>
    <w:rsid w:val="00E30DB2"/>
    <w:rsid w:val="00E33F2D"/>
    <w:rsid w:val="00E52494"/>
    <w:rsid w:val="00E85A99"/>
    <w:rsid w:val="00EB160A"/>
    <w:rsid w:val="00ED4701"/>
    <w:rsid w:val="00EE59E7"/>
    <w:rsid w:val="00F12A6D"/>
    <w:rsid w:val="00F41084"/>
    <w:rsid w:val="00F70D81"/>
    <w:rsid w:val="00FB5CFB"/>
    <w:rsid w:val="00FB78EE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  <w:lang w:val="ru-RU"/>
      </w:rPr>
    </w:rPrDefault>
    <w:pPrDefault/>
  </w:docDefaults>
  <w:style w:type="paragraph" w:styleId="Normal">
    <w:name w:val="Normal"/>
    <w:aliases w:val="Обычный"/>
    <w:next w:val="Normal"/>
    <w:link w:val="Normal"/>
    <w:qFormat/>
    <w:rsid w:val="0047799B"/>
    <w:rPr>
      <w:sz w:val="24"/>
      <w:szCs w:val="24"/>
      <w:noProof/>
      <w:lang w:eastAsia="ru-RU" w:bidi="ar-SA" w:val="kk-KZ"/>
    </w:rPr>
  </w:style>
  <w:style w:type="paragraph" w:styleId="Heading8">
    <w:name w:val="Заголовок 8"/>
    <w:basedOn w:val="Normal"/>
    <w:next w:val="Normal"/>
    <w:link w:val="UserStyle_0"/>
    <w:uiPriority w:val="9"/>
    <w:qFormat/>
    <w:rsid w:val="00133D05"/>
    <w:pPr>
      <w:outlineLvl w:val="7"/>
      <w:spacing w:after="60" w:before="240" w:line="276" w:lineRule="auto"/>
    </w:pPr>
    <w:rPr>
      <w:i/>
      <w:iCs/>
      <w:noProof w:val="0"/>
      <w:lang w:eastAsia="en-US" w:val="en-US"/>
      <w:rFonts w:hAnsi="Calibri" w:ascii="Calibri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BodyTextIndent3">
    <w:name w:val="Основной текст с отступом 3"/>
    <w:basedOn w:val="Normal"/>
    <w:next w:val="BodyTextIndent3"/>
    <w:link w:val="Normal"/>
    <w:rsid w:val="0047799B"/>
    <w:pPr>
      <w:ind w:left="283"/>
      <w:spacing w:after="120"/>
    </w:pPr>
    <w:rPr>
      <w:sz w:val="16"/>
      <w:szCs w:val="16"/>
    </w:rPr>
  </w:style>
  <w:style w:type="paragraph" w:styleId="User">
    <w:name w:val="Без интервала"/>
    <w:next w:val="User"/>
    <w:link w:val="Normal"/>
    <w:uiPriority w:val="1"/>
    <w:qFormat/>
    <w:rsid w:val="00744F0D"/>
    <w:rPr>
      <w:sz w:val="22"/>
      <w:szCs w:val="22"/>
      <w:lang w:eastAsia="ru-RU" w:bidi="ar-SA" w:val="ru-RU"/>
      <w:rFonts w:hAnsi="Calibri" w:ascii="Calibri"/>
    </w:rPr>
  </w:style>
  <w:style w:type="paragraph" w:styleId="Acetate">
    <w:name w:val="Текст выноски"/>
    <w:basedOn w:val="Normal"/>
    <w:next w:val="Acetate"/>
    <w:link w:val="UserStyle_1"/>
    <w:rsid w:val="00742E9F"/>
    <w:rPr>
      <w:sz w:val="18"/>
      <w:szCs w:val="18"/>
      <w:rFonts w:cs="Segoe UI" w:ascii="Segoe UI" w:hAnsi="Segoe UI"/>
    </w:rPr>
  </w:style>
  <w:style w:type="character" w:styleId="UserStyle_1">
    <w:name w:val="Текст выноски Знак"/>
    <w:next w:val="UserStyle_1"/>
    <w:link w:val="Acetate"/>
    <w:rsid w:val="00742E9F"/>
    <w:rPr>
      <w:sz w:val="18"/>
      <w:szCs w:val="18"/>
      <w:noProof/>
      <w:lang w:val="kk-KZ"/>
      <w:rFonts w:cs="Segoe UI" w:ascii="Segoe UI" w:hAnsi="Segoe UI"/>
    </w:rPr>
  </w:style>
  <w:style w:type="table" w:styleId="TableGrid">
    <w:name w:val="Сетка таблицы"/>
    <w:basedOn w:val="TableNormal"/>
    <w:next w:val="TableGrid"/>
    <w:link w:val="Normal"/>
    <w:rsid w:val="00C50D6C"/>
  </w:style>
  <w:style w:type="character" w:styleId="UserStyle_2">
    <w:name w:val="apple-converted-space"/>
    <w:next w:val="UserStyle_2"/>
    <w:link w:val="Normal"/>
    <w:rsid w:val="00066B38"/>
  </w:style>
  <w:style w:type="paragraph" w:styleId="Header">
    <w:name w:val="Верхний колонтитул"/>
    <w:basedOn w:val="Normal"/>
    <w:next w:val="Header"/>
    <w:link w:val="UserStyle_3"/>
    <w:uiPriority w:val="99"/>
    <w:rsid w:val="0090249C"/>
    <w:pPr>
      <w:tabs>
        <w:tab w:pos="4677" w:val="center" w:leader="none"/>
        <w:tab w:pos="9355" w:val="right" w:leader="none"/>
      </w:tabs>
    </w:pPr>
  </w:style>
  <w:style w:type="character" w:styleId="UserStyle_3">
    <w:name w:val="Верхний колонтитул Знак"/>
    <w:next w:val="UserStyle_3"/>
    <w:link w:val="Header"/>
    <w:uiPriority w:val="99"/>
    <w:rsid w:val="0090249C"/>
    <w:rPr>
      <w:sz w:val="24"/>
      <w:szCs w:val="24"/>
      <w:noProof/>
      <w:lang w:val="kk-KZ"/>
    </w:rPr>
  </w:style>
  <w:style w:type="paragraph" w:styleId="Footer">
    <w:name w:val="Нижний колонтитул"/>
    <w:basedOn w:val="Normal"/>
    <w:next w:val="Footer"/>
    <w:link w:val="UserStyle_4"/>
    <w:rsid w:val="0090249C"/>
    <w:pPr>
      <w:tabs>
        <w:tab w:pos="4677" w:val="center" w:leader="none"/>
        <w:tab w:pos="9355" w:val="right" w:leader="none"/>
      </w:tabs>
    </w:pPr>
  </w:style>
  <w:style w:type="character" w:styleId="UserStyle_4">
    <w:name w:val="Нижний колонтитул Знак"/>
    <w:next w:val="UserStyle_4"/>
    <w:link w:val="Footer"/>
    <w:rsid w:val="0090249C"/>
    <w:rPr>
      <w:sz w:val="24"/>
      <w:szCs w:val="24"/>
      <w:noProof/>
      <w:lang w:val="kk-KZ"/>
    </w:rPr>
  </w:style>
  <w:style w:type="character" w:styleId="UserStyle_0">
    <w:name w:val="Заголовок 8 Знак"/>
    <w:next w:val="UserStyle_0"/>
    <w:link w:val="Heading8"/>
    <w:uiPriority w:val="9"/>
    <w:rsid w:val="00133D05"/>
    <w:rPr>
      <w:i/>
      <w:sz w:val="24"/>
      <w:iCs/>
      <w:szCs w:val="24"/>
      <w:lang w:eastAsia="en-US" w:val="en-US"/>
      <w:rFonts w:hAnsi="Calibri" w:ascii="Calibri"/>
    </w:rPr>
  </w:style>
  <w:style w:type="paragraph" w:styleId="HtmlNormal">
    <w:name w:val="Обычный (веб)"/>
    <w:basedOn w:val="Normal"/>
    <w:next w:val="HtmlNormal"/>
    <w:link w:val="Normal"/>
    <w:uiPriority w:val="99"/>
    <w:unhideWhenUsed/>
    <w:rsid w:val="006A28A6"/>
    <w:pPr>
      <w:spacing w:afterAutospacing="1" w:beforeAutospacing="1" w:before="100" w:after="100"/>
    </w:pPr>
    <w:rPr>
      <w:noProof w:val="0"/>
      <w:lang w:val="ru-RU"/>
    </w:rPr>
  </w:style>
  <w:style w:type="character" w:styleId="Emphasis">
    <w:name w:val="Выделение"/>
    <w:next w:val="Emphasis"/>
    <w:link w:val="Normal"/>
    <w:uiPriority w:val="20"/>
    <w:qFormat/>
    <w:rsid w:val="005231BB"/>
    <w:rPr>
      <w:i/>
      <w:iCs/>
    </w:rPr>
  </w:style>
  <w:style w:type="paragraph" w:styleId="HtmlPre">
    <w:name w:val="Стандартный HTML"/>
    <w:basedOn w:val="Normal"/>
    <w:next w:val="HtmlPre"/>
    <w:link w:val="UserStyle_5"/>
    <w:uiPriority w:val="99"/>
    <w:unhideWhenUsed/>
    <w:rsid w:val="001C6C00"/>
    <w:pPr>
      <w:tabs>
        <w:tab w:pos="916" w:val="left" w:leader="none"/>
        <w:tab w:pos="1832" w:val="left" w:leader="none"/>
        <w:tab w:pos="2748" w:val="left" w:leader="none"/>
        <w:tab w:pos="3664" w:val="left" w:leader="none"/>
        <w:tab w:pos="4580" w:val="left" w:leader="none"/>
        <w:tab w:pos="5496" w:val="left" w:leader="none"/>
        <w:tab w:pos="6412" w:val="left" w:leader="none"/>
        <w:tab w:pos="7328" w:val="left" w:leader="none"/>
        <w:tab w:pos="8244" w:val="left" w:leader="none"/>
        <w:tab w:pos="9160" w:val="left" w:leader="none"/>
        <w:tab w:pos="10076" w:val="left" w:leader="none"/>
        <w:tab w:pos="10992" w:val="left" w:leader="none"/>
        <w:tab w:pos="11908" w:val="left" w:leader="none"/>
        <w:tab w:pos="12824" w:val="left" w:leader="none"/>
        <w:tab w:pos="13740" w:val="left" w:leader="none"/>
        <w:tab w:pos="14656" w:val="left" w:leader="none"/>
      </w:tabs>
    </w:pPr>
    <w:rPr>
      <w:sz w:val="20"/>
      <w:szCs w:val="20"/>
      <w:noProof w:val="0"/>
      <w:lang w:val="ru-RU"/>
      <w:rFonts w:cs="Courier New" w:ascii="Courier New" w:hAnsi="Courier New"/>
    </w:rPr>
  </w:style>
  <w:style w:type="character" w:styleId="UserStyle_5">
    <w:name w:val="Стандартный HTML Знак"/>
    <w:next w:val="UserStyle_5"/>
    <w:link w:val="HtmlPre"/>
    <w:uiPriority w:val="99"/>
    <w:rsid w:val="001C6C00"/>
    <w:rPr>
      <w:rFonts w:cs="Courier New" w:ascii="Courier New" w:hAnsi="Courier New"/>
    </w:rPr>
  </w:style>
</w:styles>
</file>

<file path=word/_rels/document.xml.rels><Relationships xmlns="http://schemas.openxmlformats.org/package/2006/relationships"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WareZ Provider</Company>
  <Pages>3</Pages>
  <Words>584</Words>
  <Characters>3331</Characters>
  <Lines>27</Lines>
  <Paragraphs>7</Paragraphs>
  <ScaleCrop>0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«Ќазаќстан Республикасыныѕ Конституциалыќ ќўќыєы» пјнінен тест спецификациясы</vt:lpstr>
    </vt:vector>
  </TitlesOfParts>
  <CharactersWithSpaces>3908</CharactersWithSpaces>
  <SharedDoc>0</SharedDoc>
  <HyperlinksChanged>0</HyperlinksChanged>
  <Application>Microsoft Office Word/onlyoffice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«Ќазаќстан Республикасыныѕ Конституциалыќ ќўќыєы» пјнінен тест спецификациясы</dc:title>
  <dc:creator>www.PHILka.RU</dc:creator>
  <cp:version>917504</cp:version>
  <cp:lastModifiedBy>Гульдана Жабаева</cp:lastModifiedBy>
  <cp:revision>6</cp:revision>
  <dcterms:created xsi:type="dcterms:W3CDTF">2023-11-14T09:45:00Z</dcterms:created>
  <dcterms:modified xsi:type="dcterms:W3CDTF">2024-05-22T05:11:00Z</dcterms:modified>
</cp:coreProperties>
</file>