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1EC79" w14:textId="46E698A9" w:rsidR="00B9305A" w:rsidRDefault="00B9305A" w:rsidP="00C661C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2ABF165D" w14:textId="77777777" w:rsidR="00E72A05" w:rsidRPr="00C661C4" w:rsidRDefault="00E72A05" w:rsidP="00C661C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14:paraId="2B904DC9" w14:textId="4FC090AF" w:rsidR="00B9305A" w:rsidRDefault="00761CE9" w:rsidP="00B93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B9305A" w:rsidRPr="00B61F5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 w:rsidR="00555DB4" w:rsidRPr="00555DB4">
        <w:rPr>
          <w:rFonts w:ascii="Times New Roman" w:hAnsi="Times New Roman"/>
          <w:b/>
          <w:sz w:val="28"/>
          <w:szCs w:val="28"/>
          <w:lang w:val="kk-KZ"/>
        </w:rPr>
        <w:t>Алгоритмические языки программирования</w:t>
      </w:r>
      <w:r w:rsidR="00B9305A"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5A04D5AF" w14:textId="77777777" w:rsidR="00761CE9" w:rsidRPr="00761CE9" w:rsidRDefault="00761CE9" w:rsidP="00C26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06868739" w14:textId="78FC6DD0" w:rsidR="00104BC6" w:rsidRPr="000566A9" w:rsidRDefault="00104BC6" w:rsidP="00C264C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0566A9">
        <w:rPr>
          <w:rFonts w:ascii="Times New Roman" w:hAnsi="Times New Roman"/>
          <w:sz w:val="20"/>
          <w:szCs w:val="20"/>
          <w:lang w:val="kk-KZ"/>
        </w:rPr>
        <w:t>(вступает в силу с 20</w:t>
      </w:r>
      <w:r w:rsidR="00975177">
        <w:rPr>
          <w:rFonts w:ascii="Times New Roman" w:hAnsi="Times New Roman"/>
          <w:sz w:val="20"/>
          <w:szCs w:val="20"/>
          <w:lang w:val="kk-KZ"/>
        </w:rPr>
        <w:t>2</w:t>
      </w:r>
      <w:r w:rsidR="00E72A05">
        <w:rPr>
          <w:rFonts w:ascii="Times New Roman" w:hAnsi="Times New Roman"/>
          <w:sz w:val="20"/>
          <w:szCs w:val="20"/>
          <w:lang w:val="kk-KZ"/>
        </w:rPr>
        <w:t>4</w:t>
      </w:r>
      <w:r w:rsidRPr="000566A9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14:paraId="71FE57B7" w14:textId="77777777" w:rsidR="00B9305A" w:rsidRPr="00871F1F" w:rsidRDefault="00B9305A" w:rsidP="00C264C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457808A8" w14:textId="77777777" w:rsidR="00B9305A" w:rsidRPr="00B61F5B" w:rsidRDefault="00C264C2" w:rsidP="00C26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 w:rsidR="00A61380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28F0F491" w14:textId="77777777" w:rsidR="007D6DD9" w:rsidRDefault="00C264C2" w:rsidP="00555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 w:rsidR="00761CE9">
        <w:rPr>
          <w:rFonts w:ascii="Times New Roman" w:hAnsi="Times New Roman"/>
          <w:sz w:val="28"/>
          <w:szCs w:val="28"/>
          <w:lang w:val="kk-KZ"/>
        </w:rPr>
        <w:t>поступающего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 w:rsidR="00B9305A"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>:</w:t>
      </w:r>
      <w:r w:rsidR="00555DB4" w:rsidRPr="007D2B02">
        <w:rPr>
          <w:rFonts w:ascii="Times New Roman" w:hAnsi="Times New Roman"/>
          <w:sz w:val="28"/>
          <w:szCs w:val="28"/>
        </w:rPr>
        <w:t xml:space="preserve"> </w:t>
      </w:r>
    </w:p>
    <w:p w14:paraId="2BA32CA8" w14:textId="1270FE62" w:rsidR="00B9305A" w:rsidRDefault="00715E56" w:rsidP="00C66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</w:t>
      </w:r>
      <w:r w:rsidR="00FE2F9D">
        <w:rPr>
          <w:rFonts w:ascii="Times New Roman" w:hAnsi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/>
          <w:b/>
          <w:sz w:val="28"/>
          <w:szCs w:val="28"/>
          <w:lang w:val="kk-KZ"/>
        </w:rPr>
        <w:t>95</w:t>
      </w:r>
      <w:r w:rsidR="00555DB4" w:rsidRPr="007D6D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555DB4" w:rsidRPr="007D6DD9">
        <w:rPr>
          <w:rFonts w:ascii="Times New Roman" w:hAnsi="Times New Roman"/>
          <w:b/>
          <w:sz w:val="28"/>
          <w:szCs w:val="28"/>
          <w:lang w:val="kk-KZ"/>
        </w:rPr>
        <w:t xml:space="preserve"> Информационн</w:t>
      </w:r>
      <w:r w:rsidR="007D6DD9" w:rsidRPr="007D6DD9">
        <w:rPr>
          <w:rFonts w:ascii="Times New Roman" w:hAnsi="Times New Roman"/>
          <w:b/>
          <w:sz w:val="28"/>
          <w:szCs w:val="28"/>
          <w:lang w:val="kk-KZ"/>
        </w:rPr>
        <w:t>ая</w:t>
      </w:r>
      <w:r w:rsidR="00555DB4" w:rsidRPr="007D6D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D6DD9" w:rsidRPr="007D6DD9">
        <w:rPr>
          <w:rFonts w:ascii="Times New Roman" w:hAnsi="Times New Roman"/>
          <w:b/>
          <w:sz w:val="28"/>
          <w:szCs w:val="28"/>
          <w:lang w:val="kk-KZ"/>
        </w:rPr>
        <w:t>безопасность</w:t>
      </w:r>
      <w:r w:rsidR="00555DB4" w:rsidRPr="007D6D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DF4ED5E" w14:textId="77777777" w:rsidR="000566A9" w:rsidRPr="007D6DD9" w:rsidRDefault="000566A9" w:rsidP="00C66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Hlk31621807"/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>Шифр         наименование группы образовательных программ</w:t>
      </w:r>
    </w:p>
    <w:bookmarkEnd w:id="0"/>
    <w:p w14:paraId="1DB7E9AE" w14:textId="77777777" w:rsidR="00975177" w:rsidRDefault="00975177" w:rsidP="00B9305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CC2BA58" w14:textId="338C85EA" w:rsidR="00B9305A" w:rsidRPr="00B61F5B" w:rsidRDefault="00B9305A" w:rsidP="00975177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</w:p>
    <w:tbl>
      <w:tblPr>
        <w:tblW w:w="9571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811"/>
        <w:gridCol w:w="1842"/>
        <w:gridCol w:w="1418"/>
      </w:tblGrid>
      <w:tr w:rsidR="00B9305A" w:rsidRPr="009808BA" w14:paraId="3ADC3DA4" w14:textId="77777777" w:rsidTr="009808BA">
        <w:tc>
          <w:tcPr>
            <w:tcW w:w="500" w:type="dxa"/>
            <w:vAlign w:val="center"/>
          </w:tcPr>
          <w:p w14:paraId="457397C3" w14:textId="77777777" w:rsidR="00B9305A" w:rsidRPr="009808BA" w:rsidRDefault="00B9305A" w:rsidP="009808B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8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14:paraId="7E91ECDA" w14:textId="77777777" w:rsidR="00104BC6" w:rsidRPr="009808BA" w:rsidRDefault="00B9305A" w:rsidP="00980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842" w:type="dxa"/>
          </w:tcPr>
          <w:p w14:paraId="3F385F4E" w14:textId="77777777" w:rsidR="00B9305A" w:rsidRPr="009808BA" w:rsidRDefault="00785891" w:rsidP="009808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8B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418" w:type="dxa"/>
          </w:tcPr>
          <w:p w14:paraId="70AD13C4" w14:textId="77777777" w:rsidR="00785891" w:rsidRPr="009808BA" w:rsidRDefault="00785891" w:rsidP="009808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B9305A" w:rsidRPr="009808BA" w14:paraId="1AD0CEBA" w14:textId="77777777" w:rsidTr="009808BA">
        <w:trPr>
          <w:trHeight w:val="2124"/>
        </w:trPr>
        <w:tc>
          <w:tcPr>
            <w:tcW w:w="500" w:type="dxa"/>
            <w:vAlign w:val="center"/>
          </w:tcPr>
          <w:p w14:paraId="2E3584BC" w14:textId="77777777" w:rsidR="00B9305A" w:rsidRPr="009808BA" w:rsidRDefault="00B9305A" w:rsidP="009808B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Align w:val="center"/>
          </w:tcPr>
          <w:p w14:paraId="5631F710" w14:textId="77777777" w:rsidR="00730C0A" w:rsidRPr="009808BA" w:rsidRDefault="00730C0A" w:rsidP="009808BA">
            <w:pPr>
              <w:pStyle w:val="2"/>
              <w:ind w:firstLine="0"/>
              <w:jc w:val="left"/>
              <w:rPr>
                <w:rFonts w:cs="Times New Roman"/>
                <w:sz w:val="28"/>
              </w:rPr>
            </w:pPr>
            <w:r w:rsidRPr="009808BA">
              <w:rPr>
                <w:rFonts w:cs="Times New Roman"/>
                <w:sz w:val="28"/>
              </w:rPr>
              <w:t>Основы алгоритмизации задач</w:t>
            </w:r>
          </w:p>
          <w:p w14:paraId="0E93D3D7" w14:textId="3FDF0D9C" w:rsidR="002D68A3" w:rsidRPr="009808BA" w:rsidRDefault="00730C0A" w:rsidP="0098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</w:rPr>
              <w:t>Описание линейных и разветвляющихся структур алгоритмов. Циклические структуры. Организация алгоритмов циклической структуры. Циклические структуры с заданным числом повторений и итерационные циклы. Алгоритмическое описание вложенных циклических структур.</w:t>
            </w:r>
          </w:p>
        </w:tc>
        <w:tc>
          <w:tcPr>
            <w:tcW w:w="1842" w:type="dxa"/>
          </w:tcPr>
          <w:p w14:paraId="58329DF8" w14:textId="77777777" w:rsidR="00B9305A" w:rsidRPr="009808BA" w:rsidRDefault="0064140B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28E31C25" w14:textId="77777777" w:rsidR="0064140B" w:rsidRPr="009808BA" w:rsidRDefault="0064140B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14:paraId="2BBB843F" w14:textId="77777777" w:rsidR="00B9305A" w:rsidRPr="009808BA" w:rsidRDefault="0064140B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53CD1F54" w14:textId="77777777" w:rsidR="0064140B" w:rsidRPr="009808BA" w:rsidRDefault="0064140B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7F37CD6D" w14:textId="77777777" w:rsidR="0064140B" w:rsidRPr="009808BA" w:rsidRDefault="0064140B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305A" w:rsidRPr="009808BA" w14:paraId="31EC67DD" w14:textId="77777777" w:rsidTr="009808BA">
        <w:tc>
          <w:tcPr>
            <w:tcW w:w="500" w:type="dxa"/>
            <w:vAlign w:val="center"/>
          </w:tcPr>
          <w:p w14:paraId="5797806C" w14:textId="77777777" w:rsidR="00B9305A" w:rsidRPr="009808BA" w:rsidRDefault="00B9305A" w:rsidP="009808B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1" w:type="dxa"/>
            <w:vAlign w:val="center"/>
          </w:tcPr>
          <w:p w14:paraId="6A269AAE" w14:textId="77777777" w:rsidR="00730C0A" w:rsidRPr="009808BA" w:rsidRDefault="00730C0A" w:rsidP="009808BA">
            <w:pPr>
              <w:pStyle w:val="2"/>
              <w:ind w:firstLine="0"/>
              <w:jc w:val="left"/>
              <w:rPr>
                <w:rFonts w:cs="Times New Roman"/>
                <w:sz w:val="28"/>
              </w:rPr>
            </w:pPr>
            <w:r w:rsidRPr="009808BA">
              <w:rPr>
                <w:rFonts w:cs="Times New Roman"/>
                <w:sz w:val="28"/>
              </w:rPr>
              <w:t xml:space="preserve">Базовый процедурно-ориентированный алгоритмический язык. Описание типов данных </w:t>
            </w:r>
          </w:p>
          <w:p w14:paraId="6608F12E" w14:textId="77777777" w:rsidR="002D68A3" w:rsidRPr="009808BA" w:rsidRDefault="00730C0A" w:rsidP="0098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изучаемого алгоритмического языка. Алфавит языка. Правила записи основных объектов языка. Типы данных. Константы. Переменные. Метки. Выражения. Арифметические и логические выражения.</w:t>
            </w:r>
          </w:p>
        </w:tc>
        <w:tc>
          <w:tcPr>
            <w:tcW w:w="1842" w:type="dxa"/>
          </w:tcPr>
          <w:p w14:paraId="0019681A" w14:textId="77777777" w:rsidR="00B9305A" w:rsidRPr="009808BA" w:rsidRDefault="0064140B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69BB609E" w14:textId="77777777" w:rsidR="0064140B" w:rsidRPr="009808BA" w:rsidRDefault="0064140B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14:paraId="54768FED" w14:textId="77777777" w:rsidR="00B9305A" w:rsidRPr="009808BA" w:rsidRDefault="0064140B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637C483E" w14:textId="77777777" w:rsidR="0064140B" w:rsidRPr="009808BA" w:rsidRDefault="00A35CCC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9305A" w:rsidRPr="009808BA" w14:paraId="773612DC" w14:textId="77777777" w:rsidTr="009808BA">
        <w:tc>
          <w:tcPr>
            <w:tcW w:w="500" w:type="dxa"/>
            <w:vAlign w:val="center"/>
          </w:tcPr>
          <w:p w14:paraId="55594DFE" w14:textId="77777777" w:rsidR="00B9305A" w:rsidRPr="009808BA" w:rsidRDefault="00B9305A" w:rsidP="009808B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1" w:type="dxa"/>
            <w:vAlign w:val="center"/>
          </w:tcPr>
          <w:p w14:paraId="5E11F8C4" w14:textId="77777777" w:rsidR="00730C0A" w:rsidRPr="009808BA" w:rsidRDefault="00730C0A" w:rsidP="009808BA">
            <w:pPr>
              <w:pStyle w:val="2"/>
              <w:ind w:firstLine="0"/>
              <w:jc w:val="left"/>
              <w:rPr>
                <w:rFonts w:cs="Times New Roman"/>
                <w:sz w:val="28"/>
              </w:rPr>
            </w:pPr>
            <w:r w:rsidRPr="009808BA">
              <w:rPr>
                <w:rFonts w:cs="Times New Roman"/>
                <w:sz w:val="28"/>
              </w:rPr>
              <w:t>Операторы алгоритмического языка. Структура программы</w:t>
            </w:r>
          </w:p>
          <w:p w14:paraId="72815BD4" w14:textId="77777777" w:rsidR="002D68A3" w:rsidRPr="009808BA" w:rsidRDefault="00730C0A" w:rsidP="0098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</w:rPr>
              <w:t>Классификация операторов алгоритмического языка. Оператор присваивания. Операторы управления. Организация ввода-вывода данных. Структура программы. Переход от схемы алгоритма к схеме программы.</w:t>
            </w:r>
          </w:p>
        </w:tc>
        <w:tc>
          <w:tcPr>
            <w:tcW w:w="1842" w:type="dxa"/>
          </w:tcPr>
          <w:p w14:paraId="67ACD20B" w14:textId="77777777" w:rsidR="00B9305A" w:rsidRPr="009808BA" w:rsidRDefault="0064140B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6C02DDEA" w14:textId="77777777" w:rsidR="0064140B" w:rsidRPr="009808BA" w:rsidRDefault="0064140B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14:paraId="450845C1" w14:textId="77777777" w:rsidR="00B9305A" w:rsidRPr="009808BA" w:rsidRDefault="0064140B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6968DEBE" w14:textId="77777777" w:rsidR="0064140B" w:rsidRPr="009808BA" w:rsidRDefault="00A35CCC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10C8C" w:rsidRPr="009808BA" w14:paraId="5C908680" w14:textId="77777777" w:rsidTr="009808BA">
        <w:tc>
          <w:tcPr>
            <w:tcW w:w="500" w:type="dxa"/>
            <w:vAlign w:val="center"/>
          </w:tcPr>
          <w:p w14:paraId="707E7B14" w14:textId="77777777" w:rsidR="00510C8C" w:rsidRPr="009808BA" w:rsidRDefault="00510C8C" w:rsidP="009808B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1" w:type="dxa"/>
            <w:vAlign w:val="center"/>
          </w:tcPr>
          <w:p w14:paraId="3F44A387" w14:textId="77777777" w:rsidR="00730C0A" w:rsidRPr="009808BA" w:rsidRDefault="00730C0A" w:rsidP="009808BA">
            <w:pPr>
              <w:pStyle w:val="2"/>
              <w:ind w:firstLine="0"/>
              <w:jc w:val="left"/>
              <w:rPr>
                <w:rFonts w:cs="Times New Roman"/>
                <w:sz w:val="28"/>
              </w:rPr>
            </w:pPr>
            <w:r w:rsidRPr="009808BA">
              <w:rPr>
                <w:rFonts w:cs="Times New Roman"/>
                <w:sz w:val="28"/>
              </w:rPr>
              <w:t>Программирование различных структур алгоритмов</w:t>
            </w:r>
          </w:p>
          <w:p w14:paraId="56F29CED" w14:textId="6B19E785" w:rsidR="002D68A3" w:rsidRPr="009808BA" w:rsidRDefault="00730C0A" w:rsidP="0098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линейных структур </w:t>
            </w:r>
            <w:r w:rsidRPr="00980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алгоритмов. Программирование разветвляющихся структур. Программирование циклических структур алгоритмов (на примерах задач численного анализа, обработки числовых массивов, задач упорядочения компонент массивов). Программирование ввода-вывода массивов. Строковые данные. Программирование задач обработки символьных данных.</w:t>
            </w:r>
          </w:p>
        </w:tc>
        <w:tc>
          <w:tcPr>
            <w:tcW w:w="1842" w:type="dxa"/>
          </w:tcPr>
          <w:p w14:paraId="347B103B" w14:textId="77777777" w:rsidR="00510C8C" w:rsidRPr="009808BA" w:rsidRDefault="00510C8C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</w:t>
            </w:r>
          </w:p>
          <w:p w14:paraId="702A82FE" w14:textId="77777777" w:rsidR="00510C8C" w:rsidRPr="009808BA" w:rsidRDefault="00510C8C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14:paraId="29F04921" w14:textId="77777777" w:rsidR="00510C8C" w:rsidRPr="009808BA" w:rsidRDefault="00AF4C73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02323E66" w14:textId="77777777" w:rsidR="00510C8C" w:rsidRPr="009808BA" w:rsidRDefault="00A35CCC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10C8C" w:rsidRPr="009808BA" w14:paraId="72F3E3C3" w14:textId="77777777" w:rsidTr="009808BA">
        <w:tc>
          <w:tcPr>
            <w:tcW w:w="500" w:type="dxa"/>
            <w:vAlign w:val="center"/>
          </w:tcPr>
          <w:p w14:paraId="2F84C63A" w14:textId="77777777" w:rsidR="00510C8C" w:rsidRPr="009808BA" w:rsidRDefault="00510C8C" w:rsidP="009808B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811" w:type="dxa"/>
            <w:vAlign w:val="center"/>
          </w:tcPr>
          <w:p w14:paraId="13B574DE" w14:textId="77777777" w:rsidR="00510C8C" w:rsidRPr="009808BA" w:rsidRDefault="00730C0A" w:rsidP="009808BA">
            <w:pPr>
              <w:pStyle w:val="2"/>
              <w:ind w:firstLine="0"/>
              <w:rPr>
                <w:rFonts w:cs="Times New Roman"/>
                <w:b w:val="0"/>
                <w:sz w:val="28"/>
              </w:rPr>
            </w:pPr>
            <w:r w:rsidRPr="009808BA">
              <w:rPr>
                <w:rFonts w:cs="Times New Roman"/>
                <w:sz w:val="28"/>
              </w:rPr>
              <w:t>Массивы и  множества.</w:t>
            </w:r>
          </w:p>
        </w:tc>
        <w:tc>
          <w:tcPr>
            <w:tcW w:w="1842" w:type="dxa"/>
          </w:tcPr>
          <w:p w14:paraId="33511B4D" w14:textId="77777777" w:rsidR="00510C8C" w:rsidRPr="009808BA" w:rsidRDefault="00510C8C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14:paraId="49912AB8" w14:textId="77777777" w:rsidR="00510C8C" w:rsidRPr="009808BA" w:rsidRDefault="00510C8C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8" w:type="dxa"/>
          </w:tcPr>
          <w:p w14:paraId="6120B533" w14:textId="77777777" w:rsidR="00510C8C" w:rsidRPr="009808BA" w:rsidRDefault="00A35CCC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3ED455FF" w14:textId="77777777" w:rsidR="00510C8C" w:rsidRPr="009808BA" w:rsidRDefault="00AF4C73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10C8C" w:rsidRPr="009808BA" w14:paraId="754A2F3E" w14:textId="77777777" w:rsidTr="009808BA">
        <w:tc>
          <w:tcPr>
            <w:tcW w:w="500" w:type="dxa"/>
            <w:vAlign w:val="center"/>
          </w:tcPr>
          <w:p w14:paraId="11759EA9" w14:textId="77777777" w:rsidR="00510C8C" w:rsidRPr="009808BA" w:rsidRDefault="00510C8C" w:rsidP="009808B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1" w:type="dxa"/>
            <w:vAlign w:val="center"/>
          </w:tcPr>
          <w:p w14:paraId="685485BF" w14:textId="77777777" w:rsidR="00510C8C" w:rsidRPr="009808BA" w:rsidRDefault="00730C0A" w:rsidP="009808BA">
            <w:pPr>
              <w:pStyle w:val="2"/>
              <w:ind w:firstLine="0"/>
              <w:rPr>
                <w:rFonts w:cs="Times New Roman"/>
                <w:sz w:val="28"/>
              </w:rPr>
            </w:pPr>
            <w:r w:rsidRPr="009808BA">
              <w:rPr>
                <w:rFonts w:cs="Times New Roman"/>
                <w:sz w:val="28"/>
              </w:rPr>
              <w:t>Функции</w:t>
            </w:r>
          </w:p>
        </w:tc>
        <w:tc>
          <w:tcPr>
            <w:tcW w:w="1842" w:type="dxa"/>
          </w:tcPr>
          <w:p w14:paraId="0D9BCDC0" w14:textId="77777777" w:rsidR="00510C8C" w:rsidRPr="009808BA" w:rsidRDefault="00510C8C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2D30FEAA" w14:textId="77777777" w:rsidR="00510C8C" w:rsidRPr="009808BA" w:rsidRDefault="00510C8C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14:paraId="4BA69746" w14:textId="77777777" w:rsidR="00510C8C" w:rsidRPr="009808BA" w:rsidRDefault="00510C8C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8" w:type="dxa"/>
          </w:tcPr>
          <w:p w14:paraId="51063843" w14:textId="77777777" w:rsidR="00510C8C" w:rsidRPr="009808BA" w:rsidRDefault="00510C8C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76A94864" w14:textId="77777777" w:rsidR="00510C8C" w:rsidRPr="009808BA" w:rsidRDefault="00AF4C73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574B0D4D" w14:textId="77777777" w:rsidR="00510C8C" w:rsidRPr="009808BA" w:rsidRDefault="00AF4C73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10C8C" w:rsidRPr="009808BA" w14:paraId="57C5AC8D" w14:textId="77777777" w:rsidTr="009808BA">
        <w:tc>
          <w:tcPr>
            <w:tcW w:w="500" w:type="dxa"/>
            <w:vAlign w:val="center"/>
          </w:tcPr>
          <w:p w14:paraId="3A03496C" w14:textId="77777777" w:rsidR="00510C8C" w:rsidRPr="009808BA" w:rsidRDefault="00510C8C" w:rsidP="009808B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11" w:type="dxa"/>
            <w:vAlign w:val="center"/>
          </w:tcPr>
          <w:p w14:paraId="2B247D4B" w14:textId="77777777" w:rsidR="00510C8C" w:rsidRPr="009808BA" w:rsidRDefault="00730C0A" w:rsidP="009808BA">
            <w:pPr>
              <w:pStyle w:val="2"/>
              <w:ind w:firstLine="0"/>
              <w:rPr>
                <w:rFonts w:cs="Times New Roman"/>
                <w:sz w:val="28"/>
              </w:rPr>
            </w:pPr>
            <w:r w:rsidRPr="009808BA">
              <w:rPr>
                <w:rFonts w:cs="Times New Roman"/>
                <w:sz w:val="28"/>
              </w:rPr>
              <w:t>Структуры данных</w:t>
            </w:r>
          </w:p>
        </w:tc>
        <w:tc>
          <w:tcPr>
            <w:tcW w:w="1842" w:type="dxa"/>
          </w:tcPr>
          <w:p w14:paraId="31E75D8B" w14:textId="77777777" w:rsidR="00510C8C" w:rsidRPr="009808BA" w:rsidRDefault="00AF4C73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14:paraId="13FC7949" w14:textId="77777777" w:rsidR="00510C8C" w:rsidRPr="009808BA" w:rsidRDefault="00AF4C73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10C8C" w:rsidRPr="009808BA" w14:paraId="64D7B840" w14:textId="77777777" w:rsidTr="009808BA">
        <w:tc>
          <w:tcPr>
            <w:tcW w:w="500" w:type="dxa"/>
            <w:vAlign w:val="center"/>
          </w:tcPr>
          <w:p w14:paraId="55797E8E" w14:textId="77777777" w:rsidR="00510C8C" w:rsidRPr="009808BA" w:rsidRDefault="00510C8C" w:rsidP="009808B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11" w:type="dxa"/>
            <w:vAlign w:val="center"/>
          </w:tcPr>
          <w:p w14:paraId="30F8E58E" w14:textId="77777777" w:rsidR="00510C8C" w:rsidRPr="009808BA" w:rsidRDefault="00730C0A" w:rsidP="009808BA">
            <w:pPr>
              <w:pStyle w:val="2"/>
              <w:ind w:firstLine="0"/>
              <w:rPr>
                <w:rFonts w:cs="Times New Roman"/>
                <w:sz w:val="28"/>
              </w:rPr>
            </w:pPr>
            <w:r w:rsidRPr="009808BA">
              <w:rPr>
                <w:rFonts w:cs="Times New Roman"/>
                <w:sz w:val="28"/>
              </w:rPr>
              <w:t>Рекурсия</w:t>
            </w:r>
          </w:p>
        </w:tc>
        <w:tc>
          <w:tcPr>
            <w:tcW w:w="1842" w:type="dxa"/>
          </w:tcPr>
          <w:p w14:paraId="578B3580" w14:textId="77777777" w:rsidR="00A35CCC" w:rsidRPr="009808BA" w:rsidRDefault="00A35CCC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14:paraId="12906331" w14:textId="77777777" w:rsidR="00510C8C" w:rsidRPr="009808BA" w:rsidRDefault="00AF4C73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8" w:type="dxa"/>
          </w:tcPr>
          <w:p w14:paraId="483A13A9" w14:textId="77777777" w:rsidR="00510C8C" w:rsidRPr="009808BA" w:rsidRDefault="00AF4C73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77111175" w14:textId="77777777" w:rsidR="00A35CCC" w:rsidRPr="009808BA" w:rsidRDefault="00A35CCC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10C8C" w:rsidRPr="009808BA" w14:paraId="57EB7B93" w14:textId="77777777" w:rsidTr="009808BA">
        <w:tc>
          <w:tcPr>
            <w:tcW w:w="500" w:type="dxa"/>
            <w:vAlign w:val="center"/>
          </w:tcPr>
          <w:p w14:paraId="42C46E1B" w14:textId="77777777" w:rsidR="00510C8C" w:rsidRPr="009808BA" w:rsidRDefault="00510C8C" w:rsidP="009808B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11" w:type="dxa"/>
            <w:vAlign w:val="center"/>
          </w:tcPr>
          <w:p w14:paraId="04C0C925" w14:textId="77777777" w:rsidR="00510C8C" w:rsidRPr="009808BA" w:rsidRDefault="00730C0A" w:rsidP="009808BA">
            <w:pPr>
              <w:pStyle w:val="2"/>
              <w:ind w:firstLine="0"/>
              <w:rPr>
                <w:rFonts w:cs="Times New Roman"/>
                <w:sz w:val="28"/>
              </w:rPr>
            </w:pPr>
            <w:r w:rsidRPr="009808BA">
              <w:rPr>
                <w:rFonts w:cs="Times New Roman"/>
                <w:sz w:val="28"/>
              </w:rPr>
              <w:t>Алгоритмы сортировки</w:t>
            </w:r>
          </w:p>
        </w:tc>
        <w:tc>
          <w:tcPr>
            <w:tcW w:w="1842" w:type="dxa"/>
          </w:tcPr>
          <w:p w14:paraId="72F140EB" w14:textId="77777777" w:rsidR="00730C0A" w:rsidRPr="009808BA" w:rsidRDefault="00730C0A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14:paraId="2C546538" w14:textId="77777777" w:rsidR="00510C8C" w:rsidRPr="009808BA" w:rsidRDefault="00AF4C73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8" w:type="dxa"/>
          </w:tcPr>
          <w:p w14:paraId="3CBBD3E9" w14:textId="77777777" w:rsidR="00510C8C" w:rsidRPr="009808BA" w:rsidRDefault="00AF4C73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0CBD5ED3" w14:textId="77777777" w:rsidR="00730C0A" w:rsidRPr="009808BA" w:rsidRDefault="00730C0A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10C8C" w:rsidRPr="009808BA" w14:paraId="174537F3" w14:textId="77777777" w:rsidTr="009808BA">
        <w:tc>
          <w:tcPr>
            <w:tcW w:w="500" w:type="dxa"/>
            <w:vAlign w:val="center"/>
          </w:tcPr>
          <w:p w14:paraId="7FF095B5" w14:textId="77777777" w:rsidR="00510C8C" w:rsidRPr="009808BA" w:rsidRDefault="00510C8C" w:rsidP="009808B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811" w:type="dxa"/>
            <w:vAlign w:val="center"/>
          </w:tcPr>
          <w:p w14:paraId="4BAC42C1" w14:textId="77777777" w:rsidR="00510C8C" w:rsidRPr="009808BA" w:rsidRDefault="00730C0A" w:rsidP="009808BA">
            <w:pPr>
              <w:pStyle w:val="2"/>
              <w:ind w:firstLine="0"/>
              <w:rPr>
                <w:rFonts w:cs="Times New Roman"/>
                <w:sz w:val="28"/>
              </w:rPr>
            </w:pPr>
            <w:r w:rsidRPr="009808BA">
              <w:rPr>
                <w:rFonts w:cs="Times New Roman"/>
                <w:sz w:val="28"/>
              </w:rPr>
              <w:t>Алгоритмы поиска</w:t>
            </w:r>
          </w:p>
        </w:tc>
        <w:tc>
          <w:tcPr>
            <w:tcW w:w="1842" w:type="dxa"/>
          </w:tcPr>
          <w:p w14:paraId="2A89C5A6" w14:textId="77777777" w:rsidR="00730C0A" w:rsidRPr="009808BA" w:rsidRDefault="00730C0A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14:paraId="02703B7D" w14:textId="77777777" w:rsidR="00510C8C" w:rsidRPr="009808BA" w:rsidRDefault="00AF4C73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8" w:type="dxa"/>
          </w:tcPr>
          <w:p w14:paraId="26A6D725" w14:textId="77777777" w:rsidR="00730C0A" w:rsidRPr="009808BA" w:rsidRDefault="00A35CCC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69986AC7" w14:textId="77777777" w:rsidR="00510C8C" w:rsidRPr="009808BA" w:rsidRDefault="00AF4C73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10C8C" w:rsidRPr="009808BA" w14:paraId="3FB8DF3A" w14:textId="77777777" w:rsidTr="009808BA">
        <w:tc>
          <w:tcPr>
            <w:tcW w:w="500" w:type="dxa"/>
            <w:vAlign w:val="center"/>
          </w:tcPr>
          <w:p w14:paraId="55802F15" w14:textId="77777777" w:rsidR="00510C8C" w:rsidRPr="009808BA" w:rsidRDefault="00510C8C" w:rsidP="009808B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811" w:type="dxa"/>
            <w:vAlign w:val="center"/>
          </w:tcPr>
          <w:p w14:paraId="319B0F3F" w14:textId="77777777" w:rsidR="00510C8C" w:rsidRPr="009808BA" w:rsidRDefault="00A35CCC" w:rsidP="009808BA">
            <w:pPr>
              <w:pStyle w:val="2"/>
              <w:ind w:firstLine="0"/>
              <w:rPr>
                <w:rFonts w:cs="Times New Roman"/>
                <w:b w:val="0"/>
                <w:sz w:val="28"/>
              </w:rPr>
            </w:pPr>
            <w:r w:rsidRPr="009808BA">
              <w:rPr>
                <w:rFonts w:cs="Times New Roman"/>
                <w:sz w:val="28"/>
              </w:rPr>
              <w:t>Оценка сложности алгоритмов</w:t>
            </w:r>
          </w:p>
        </w:tc>
        <w:tc>
          <w:tcPr>
            <w:tcW w:w="1842" w:type="dxa"/>
          </w:tcPr>
          <w:p w14:paraId="24A4BCD4" w14:textId="77777777" w:rsidR="00510C8C" w:rsidRPr="009808BA" w:rsidRDefault="00AF4C73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8" w:type="dxa"/>
          </w:tcPr>
          <w:p w14:paraId="5EECDBCB" w14:textId="77777777" w:rsidR="00510C8C" w:rsidRPr="009808BA" w:rsidRDefault="00AF4C73" w:rsidP="009808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10C8C" w:rsidRPr="009808BA" w14:paraId="0ED50F53" w14:textId="77777777" w:rsidTr="009808BA">
        <w:tc>
          <w:tcPr>
            <w:tcW w:w="6311" w:type="dxa"/>
            <w:gridSpan w:val="2"/>
          </w:tcPr>
          <w:p w14:paraId="32587DCD" w14:textId="77777777" w:rsidR="00510C8C" w:rsidRPr="009808BA" w:rsidRDefault="00510C8C" w:rsidP="009808BA">
            <w:pPr>
              <w:pStyle w:val="1"/>
              <w:jc w:val="center"/>
              <w:rPr>
                <w:sz w:val="28"/>
                <w:szCs w:val="28"/>
              </w:rPr>
            </w:pPr>
            <w:r w:rsidRPr="009808BA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3260" w:type="dxa"/>
            <w:gridSpan w:val="2"/>
          </w:tcPr>
          <w:p w14:paraId="07DEF120" w14:textId="77777777" w:rsidR="00510C8C" w:rsidRPr="009808BA" w:rsidRDefault="00510C8C" w:rsidP="009808B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8B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1EB9AD8F" w14:textId="77777777" w:rsidR="00B9305A" w:rsidRPr="00A749C1" w:rsidRDefault="00B9305A" w:rsidP="00B9305A">
      <w:pPr>
        <w:pStyle w:val="21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54440896" w14:textId="12E06033" w:rsidR="00B9305A" w:rsidRPr="00A749C1" w:rsidRDefault="00B9305A" w:rsidP="00B930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49C1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A749C1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871F1F" w:rsidRPr="00A749C1">
        <w:rPr>
          <w:rFonts w:ascii="Times New Roman" w:hAnsi="Times New Roman"/>
          <w:b/>
          <w:sz w:val="28"/>
          <w:szCs w:val="28"/>
        </w:rPr>
        <w:t>содержания заданий:</w:t>
      </w:r>
    </w:p>
    <w:p w14:paraId="56EFB8DD" w14:textId="47718918" w:rsidR="004553EF" w:rsidRPr="00A04CA9" w:rsidRDefault="004553EF" w:rsidP="004553E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749C1">
        <w:rPr>
          <w:rFonts w:ascii="Times New Roman" w:hAnsi="Times New Roman"/>
          <w:sz w:val="28"/>
          <w:szCs w:val="28"/>
          <w:lang w:val="kk-KZ"/>
        </w:rPr>
        <w:t>Тест включает 30 вопросов по Дисциплине  «Алгоритмические языки</w:t>
      </w:r>
      <w:r w:rsidRPr="004553EF">
        <w:rPr>
          <w:rFonts w:ascii="Times New Roman" w:hAnsi="Times New Roman"/>
          <w:sz w:val="28"/>
          <w:szCs w:val="28"/>
          <w:lang w:val="kk-KZ"/>
        </w:rPr>
        <w:t xml:space="preserve"> программирования</w:t>
      </w:r>
      <w:r w:rsidRPr="00A04CA9">
        <w:rPr>
          <w:rFonts w:ascii="Times New Roman" w:hAnsi="Times New Roman"/>
          <w:sz w:val="28"/>
          <w:szCs w:val="28"/>
          <w:lang w:val="kk-KZ"/>
        </w:rPr>
        <w:t>»  на следующие темы:</w:t>
      </w:r>
    </w:p>
    <w:p w14:paraId="2427362D" w14:textId="5BD6876D" w:rsidR="00975177" w:rsidRPr="00B61F5B" w:rsidRDefault="002763A0" w:rsidP="00276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763A0">
        <w:rPr>
          <w:rFonts w:ascii="Times New Roman" w:hAnsi="Times New Roman"/>
          <w:sz w:val="28"/>
          <w:szCs w:val="28"/>
          <w:lang w:val="kk-KZ"/>
        </w:rPr>
        <w:t>Описание линейных и разветвляющихся структур алгоритмов. Циклические структуры. Организация алгоритмов циклической структуры. Циклические структуры с заданным числом повторений и итерационные циклы. Алгоритмическое описание вложенных циклических структур.</w:t>
      </w:r>
      <w:r w:rsidR="004C556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763A0">
        <w:rPr>
          <w:rFonts w:ascii="Times New Roman" w:hAnsi="Times New Roman"/>
          <w:sz w:val="28"/>
          <w:szCs w:val="28"/>
          <w:lang w:val="kk-KZ"/>
        </w:rPr>
        <w:t>Базовый процедурно-ориентированный алгоритмический язык. Описание типов данных</w:t>
      </w:r>
      <w:r w:rsidR="005D3D34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763A0">
        <w:rPr>
          <w:rFonts w:ascii="Times New Roman" w:hAnsi="Times New Roman"/>
          <w:sz w:val="28"/>
          <w:szCs w:val="28"/>
          <w:lang w:val="kk-KZ"/>
        </w:rPr>
        <w:t>Основные характеристики изучаемого алгоритмического языка. Алфавит языка. Правила записи основных объектов языка. Типы данных. Константы. Переменные. Метки. Выражения. Арифметические и логические выражения.</w:t>
      </w:r>
      <w:r w:rsidR="00D552D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763A0">
        <w:rPr>
          <w:rFonts w:ascii="Times New Roman" w:hAnsi="Times New Roman"/>
          <w:sz w:val="28"/>
          <w:szCs w:val="28"/>
          <w:lang w:val="kk-KZ"/>
        </w:rPr>
        <w:t>Операторы алгоритмического языка. Структура программы</w:t>
      </w:r>
      <w:r w:rsidR="00D552DC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763A0">
        <w:rPr>
          <w:rFonts w:ascii="Times New Roman" w:hAnsi="Times New Roman"/>
          <w:sz w:val="28"/>
          <w:szCs w:val="28"/>
          <w:lang w:val="kk-KZ"/>
        </w:rPr>
        <w:t>Классификация операторов алгоритмического языка. Оператор присваивания. Операторы управления. Организация ввода-вывода данных. Переход от схемы алгоритма к схеме программы.</w:t>
      </w:r>
      <w:r w:rsidR="00AC252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763A0">
        <w:rPr>
          <w:rFonts w:ascii="Times New Roman" w:hAnsi="Times New Roman"/>
          <w:sz w:val="28"/>
          <w:szCs w:val="28"/>
          <w:lang w:val="kk-KZ"/>
        </w:rPr>
        <w:t>Программирование различных структур алгоритмов</w:t>
      </w:r>
      <w:r w:rsidR="00530B29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763A0">
        <w:rPr>
          <w:rFonts w:ascii="Times New Roman" w:hAnsi="Times New Roman"/>
          <w:sz w:val="28"/>
          <w:szCs w:val="28"/>
          <w:lang w:val="kk-KZ"/>
        </w:rPr>
        <w:t xml:space="preserve">Программирование линейных структур алгоритмов. Программирование разветвляющихся структур. Программирование циклических структур алгоритмов (на примерах задач численного анализа, обработки числовых массивов, задач упорядочения компонент массивов). Программирование ввода-вывода массивов. Строковые </w:t>
      </w:r>
      <w:r w:rsidRPr="002763A0">
        <w:rPr>
          <w:rFonts w:ascii="Times New Roman" w:hAnsi="Times New Roman"/>
          <w:sz w:val="28"/>
          <w:szCs w:val="28"/>
          <w:lang w:val="kk-KZ"/>
        </w:rPr>
        <w:lastRenderedPageBreak/>
        <w:t>данные. Программирование задач обработки символьных данных.</w:t>
      </w:r>
      <w:r w:rsidR="00530B2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763A0">
        <w:rPr>
          <w:rFonts w:ascii="Times New Roman" w:hAnsi="Times New Roman"/>
          <w:sz w:val="28"/>
          <w:szCs w:val="28"/>
          <w:lang w:val="kk-KZ"/>
        </w:rPr>
        <w:t>Массивы и  множества.</w:t>
      </w:r>
      <w:r w:rsidR="00530B2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763A0">
        <w:rPr>
          <w:rFonts w:ascii="Times New Roman" w:hAnsi="Times New Roman"/>
          <w:sz w:val="28"/>
          <w:szCs w:val="28"/>
          <w:lang w:val="kk-KZ"/>
        </w:rPr>
        <w:t>Функции</w:t>
      </w:r>
      <w:r w:rsidR="00530B29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763A0">
        <w:rPr>
          <w:rFonts w:ascii="Times New Roman" w:hAnsi="Times New Roman"/>
          <w:sz w:val="28"/>
          <w:szCs w:val="28"/>
          <w:lang w:val="kk-KZ"/>
        </w:rPr>
        <w:t>Структуры данных</w:t>
      </w:r>
      <w:r w:rsidR="00530B29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763A0">
        <w:rPr>
          <w:rFonts w:ascii="Times New Roman" w:hAnsi="Times New Roman"/>
          <w:sz w:val="28"/>
          <w:szCs w:val="28"/>
          <w:lang w:val="kk-KZ"/>
        </w:rPr>
        <w:t>Рекурсия</w:t>
      </w:r>
      <w:r w:rsidR="00530B29">
        <w:rPr>
          <w:rFonts w:ascii="Times New Roman" w:hAnsi="Times New Roman"/>
          <w:sz w:val="28"/>
          <w:szCs w:val="28"/>
          <w:lang w:val="kk-KZ"/>
        </w:rPr>
        <w:t>.</w:t>
      </w:r>
      <w:r w:rsidR="00DF0A4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763A0">
        <w:rPr>
          <w:rFonts w:ascii="Times New Roman" w:hAnsi="Times New Roman"/>
          <w:sz w:val="28"/>
          <w:szCs w:val="28"/>
          <w:lang w:val="kk-KZ"/>
        </w:rPr>
        <w:t>Алгоритмы сортировки</w:t>
      </w:r>
      <w:r w:rsidR="00DF0A4B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763A0">
        <w:rPr>
          <w:rFonts w:ascii="Times New Roman" w:hAnsi="Times New Roman"/>
          <w:sz w:val="28"/>
          <w:szCs w:val="28"/>
          <w:lang w:val="kk-KZ"/>
        </w:rPr>
        <w:t>Алгоритмы поиска</w:t>
      </w:r>
      <w:r w:rsidR="00DF0A4B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763A0">
        <w:rPr>
          <w:rFonts w:ascii="Times New Roman" w:hAnsi="Times New Roman"/>
          <w:sz w:val="28"/>
          <w:szCs w:val="28"/>
          <w:lang w:val="kk-KZ"/>
        </w:rPr>
        <w:t>Оценка сложности алгоритмов</w:t>
      </w:r>
      <w:r w:rsidR="00DF0A4B">
        <w:rPr>
          <w:rFonts w:ascii="Times New Roman" w:hAnsi="Times New Roman"/>
          <w:sz w:val="28"/>
          <w:szCs w:val="28"/>
          <w:lang w:val="kk-KZ"/>
        </w:rPr>
        <w:t>.</w:t>
      </w:r>
    </w:p>
    <w:p w14:paraId="510A40D4" w14:textId="03DCF274" w:rsidR="00B9305A" w:rsidRPr="00B61F5B" w:rsidRDefault="00263701" w:rsidP="00B9305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</w:t>
      </w:r>
      <w:r w:rsidR="00871F1F">
        <w:rPr>
          <w:rFonts w:ascii="Times New Roman" w:hAnsi="Times New Roman"/>
          <w:b/>
          <w:sz w:val="28"/>
          <w:szCs w:val="28"/>
          <w:lang w:val="kk-KZ"/>
        </w:rPr>
        <w:t xml:space="preserve"> задания:</w:t>
      </w:r>
    </w:p>
    <w:p w14:paraId="1165D2CB" w14:textId="77777777" w:rsidR="00B9305A" w:rsidRPr="00B61F5B" w:rsidRDefault="00B9305A" w:rsidP="00B9305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 w:rsidR="00263701"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14:paraId="0A547E0E" w14:textId="0F5620D6" w:rsidR="00871F1F" w:rsidRDefault="00B9305A" w:rsidP="00B9305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66749D6D" w14:textId="77777777" w:rsidR="00B9305A" w:rsidRPr="00B61F5B" w:rsidRDefault="00B9305A" w:rsidP="00B9305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 w:rsidR="00871F1F"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22C83D3C" w14:textId="77777777" w:rsidR="00B9305A" w:rsidRPr="00B61F5B" w:rsidRDefault="00263701" w:rsidP="00B9305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76E1EA14" w14:textId="77777777" w:rsidR="00B9305A" w:rsidRPr="00B61F5B" w:rsidRDefault="00B9305A" w:rsidP="00B9305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53DE05D0" w14:textId="77777777" w:rsidR="00B9305A" w:rsidRPr="00B61F5B" w:rsidRDefault="00B9305A" w:rsidP="0026370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0791E2D8" w14:textId="77777777" w:rsidR="00B9305A" w:rsidRPr="00B61F5B" w:rsidRDefault="00263701" w:rsidP="0026370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14:paraId="02B829A0" w14:textId="77777777" w:rsidR="00871F1F" w:rsidRPr="00C661C4" w:rsidRDefault="00263701" w:rsidP="00C661C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14:paraId="6E219898" w14:textId="1FF2A5BA" w:rsidR="00B9305A" w:rsidRPr="00B61F5B" w:rsidRDefault="00871F1F" w:rsidP="00B9305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19E7E547" w14:textId="77777777" w:rsidR="00871F1F" w:rsidRPr="00C661C4" w:rsidRDefault="00263701" w:rsidP="00B93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7053881E" w14:textId="527417B9" w:rsidR="00B9305A" w:rsidRPr="00B61F5B" w:rsidRDefault="00871F1F" w:rsidP="00B930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4F99D0FF" w14:textId="77777777" w:rsidR="00871F1F" w:rsidRPr="00C661C4" w:rsidRDefault="00C264C2" w:rsidP="00C66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4C2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5AF3A844" w14:textId="181B66EA" w:rsidR="00871F1F" w:rsidRDefault="00871F1F" w:rsidP="00B930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508B2C8B" w14:textId="77777777" w:rsidR="005D0212" w:rsidRPr="005D0212" w:rsidRDefault="005D0212" w:rsidP="005D0212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212">
        <w:rPr>
          <w:rFonts w:ascii="Times New Roman" w:hAnsi="Times New Roman" w:cs="Times New Roman"/>
          <w:sz w:val="28"/>
          <w:szCs w:val="28"/>
          <w:lang w:val="en-US"/>
        </w:rPr>
        <w:t xml:space="preserve">H. M. Deitel, Prentice Hall, C++, How to Program, 10th.Edition. 2017.-1568 </w:t>
      </w:r>
      <w:r w:rsidRPr="005D0212">
        <w:rPr>
          <w:rFonts w:ascii="Times New Roman" w:hAnsi="Times New Roman" w:cs="Times New Roman"/>
          <w:sz w:val="28"/>
          <w:szCs w:val="28"/>
        </w:rPr>
        <w:t>р</w:t>
      </w:r>
      <w:r w:rsidRPr="005D02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38A34C" w14:textId="77777777" w:rsidR="005D0212" w:rsidRDefault="005D0212" w:rsidP="005D0212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D0212">
        <w:rPr>
          <w:rFonts w:ascii="Times New Roman" w:hAnsi="Times New Roman" w:cs="Times New Roman"/>
          <w:sz w:val="28"/>
          <w:szCs w:val="28"/>
          <w:lang w:val="en-US"/>
        </w:rPr>
        <w:t xml:space="preserve">Bruce Eckel, Thinking in C++, Volume 1, 2nd Edition, 2015.- </w:t>
      </w:r>
      <w:r w:rsidRPr="005D0212">
        <w:rPr>
          <w:rFonts w:ascii="Times New Roman" w:hAnsi="Times New Roman" w:cs="Times New Roman"/>
          <w:sz w:val="28"/>
          <w:szCs w:val="28"/>
        </w:rPr>
        <w:t>840 p.</w:t>
      </w:r>
    </w:p>
    <w:p w14:paraId="45DD4312" w14:textId="77777777" w:rsidR="00B06C42" w:rsidRDefault="005F50C6" w:rsidP="000D00D8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50C6">
        <w:rPr>
          <w:rFonts w:ascii="Times New Roman" w:hAnsi="Times New Roman" w:cs="Times New Roman"/>
          <w:sz w:val="28"/>
          <w:szCs w:val="28"/>
          <w:lang w:val="en-US"/>
        </w:rPr>
        <w:t>Pachshenko G.N. Tutorial on course “Algorithms, data structures and programming”, -Almaty, 2017.-202 p.</w:t>
      </w:r>
      <w:bookmarkStart w:id="1" w:name="_GoBack"/>
      <w:bookmarkEnd w:id="1"/>
    </w:p>
    <w:sectPr w:rsidR="00B0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54CCE"/>
    <w:multiLevelType w:val="hybridMultilevel"/>
    <w:tmpl w:val="8952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47615"/>
    <w:rsid w:val="00051C82"/>
    <w:rsid w:val="000522E0"/>
    <w:rsid w:val="000566A9"/>
    <w:rsid w:val="00082B6C"/>
    <w:rsid w:val="000D00D8"/>
    <w:rsid w:val="000E394C"/>
    <w:rsid w:val="000E3A41"/>
    <w:rsid w:val="000F00D8"/>
    <w:rsid w:val="001007B5"/>
    <w:rsid w:val="00104BC6"/>
    <w:rsid w:val="00156429"/>
    <w:rsid w:val="0015773A"/>
    <w:rsid w:val="00190585"/>
    <w:rsid w:val="001B789C"/>
    <w:rsid w:val="001D718D"/>
    <w:rsid w:val="001E5CBD"/>
    <w:rsid w:val="00263701"/>
    <w:rsid w:val="002763A0"/>
    <w:rsid w:val="00283AD1"/>
    <w:rsid w:val="002D68A3"/>
    <w:rsid w:val="002E0F8C"/>
    <w:rsid w:val="0032131D"/>
    <w:rsid w:val="0033052A"/>
    <w:rsid w:val="00390543"/>
    <w:rsid w:val="00392E66"/>
    <w:rsid w:val="00442973"/>
    <w:rsid w:val="004553EF"/>
    <w:rsid w:val="004C5562"/>
    <w:rsid w:val="004C6215"/>
    <w:rsid w:val="00503669"/>
    <w:rsid w:val="00510C8C"/>
    <w:rsid w:val="0052514E"/>
    <w:rsid w:val="00530B29"/>
    <w:rsid w:val="00555DB4"/>
    <w:rsid w:val="005607AF"/>
    <w:rsid w:val="00584AB8"/>
    <w:rsid w:val="005C6B8B"/>
    <w:rsid w:val="005D0212"/>
    <w:rsid w:val="005D3D34"/>
    <w:rsid w:val="005F4CAD"/>
    <w:rsid w:val="005F50C6"/>
    <w:rsid w:val="00601EDA"/>
    <w:rsid w:val="00613FD8"/>
    <w:rsid w:val="0064140B"/>
    <w:rsid w:val="006551F6"/>
    <w:rsid w:val="00660688"/>
    <w:rsid w:val="00660A51"/>
    <w:rsid w:val="00662B9C"/>
    <w:rsid w:val="00681B1D"/>
    <w:rsid w:val="006B0B74"/>
    <w:rsid w:val="006C7B84"/>
    <w:rsid w:val="006D00CD"/>
    <w:rsid w:val="007026DE"/>
    <w:rsid w:val="00715E56"/>
    <w:rsid w:val="00717AFF"/>
    <w:rsid w:val="00730C0A"/>
    <w:rsid w:val="00735AF5"/>
    <w:rsid w:val="00753D01"/>
    <w:rsid w:val="00761CE9"/>
    <w:rsid w:val="007728AD"/>
    <w:rsid w:val="00785891"/>
    <w:rsid w:val="007D2B02"/>
    <w:rsid w:val="007D6DD9"/>
    <w:rsid w:val="007E39BC"/>
    <w:rsid w:val="00813BBC"/>
    <w:rsid w:val="00832275"/>
    <w:rsid w:val="0084412B"/>
    <w:rsid w:val="00870C19"/>
    <w:rsid w:val="00871F1F"/>
    <w:rsid w:val="008E649B"/>
    <w:rsid w:val="008F4E22"/>
    <w:rsid w:val="00937074"/>
    <w:rsid w:val="009633FA"/>
    <w:rsid w:val="009742ED"/>
    <w:rsid w:val="00975177"/>
    <w:rsid w:val="009808BA"/>
    <w:rsid w:val="009935F5"/>
    <w:rsid w:val="00A35CCC"/>
    <w:rsid w:val="00A369EE"/>
    <w:rsid w:val="00A52570"/>
    <w:rsid w:val="00A61380"/>
    <w:rsid w:val="00A749C1"/>
    <w:rsid w:val="00AC2524"/>
    <w:rsid w:val="00AF4C73"/>
    <w:rsid w:val="00AF5CEE"/>
    <w:rsid w:val="00B06C42"/>
    <w:rsid w:val="00B25A73"/>
    <w:rsid w:val="00B605A5"/>
    <w:rsid w:val="00B829E6"/>
    <w:rsid w:val="00B9305A"/>
    <w:rsid w:val="00BB4FE5"/>
    <w:rsid w:val="00BF047C"/>
    <w:rsid w:val="00C264C2"/>
    <w:rsid w:val="00C2673E"/>
    <w:rsid w:val="00C37EAE"/>
    <w:rsid w:val="00C661C4"/>
    <w:rsid w:val="00CB43BA"/>
    <w:rsid w:val="00CD3CAE"/>
    <w:rsid w:val="00D42F2D"/>
    <w:rsid w:val="00D552DC"/>
    <w:rsid w:val="00DF0A4B"/>
    <w:rsid w:val="00DF0E14"/>
    <w:rsid w:val="00E05BAF"/>
    <w:rsid w:val="00E72A05"/>
    <w:rsid w:val="00EA0B91"/>
    <w:rsid w:val="00EB2022"/>
    <w:rsid w:val="00EE3567"/>
    <w:rsid w:val="00F10754"/>
    <w:rsid w:val="00FB3042"/>
    <w:rsid w:val="00FB3243"/>
    <w:rsid w:val="00FE2F9D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E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2B02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7D2B02"/>
  </w:style>
  <w:style w:type="character" w:customStyle="1" w:styleId="20">
    <w:name w:val="Заголовок 2 Знак"/>
    <w:basedOn w:val="a0"/>
    <w:link w:val="2"/>
    <w:rsid w:val="007D2B02"/>
    <w:rPr>
      <w:rFonts w:ascii="Times New Roman" w:eastAsia="Times New Roman" w:hAnsi="Times New Roman" w:cs="Arial"/>
      <w:b/>
      <w:bCs/>
      <w:iCs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2B02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7D2B02"/>
  </w:style>
  <w:style w:type="character" w:customStyle="1" w:styleId="20">
    <w:name w:val="Заголовок 2 Знак"/>
    <w:basedOn w:val="a0"/>
    <w:link w:val="2"/>
    <w:rsid w:val="007D2B02"/>
    <w:rPr>
      <w:rFonts w:ascii="Times New Roman" w:eastAsia="Times New Roman" w:hAnsi="Times New Roman" w:cs="Arial"/>
      <w:b/>
      <w:bCs/>
      <w:i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A7070DDBB0774C82D6E8686BF64740" ma:contentTypeVersion="2" ma:contentTypeDescription="Создание документа." ma:contentTypeScope="" ma:versionID="a2a448ac95a2734fde867e63ae1a7174">
  <xsd:schema xmlns:xsd="http://www.w3.org/2001/XMLSchema" xmlns:xs="http://www.w3.org/2001/XMLSchema" xmlns:p="http://schemas.microsoft.com/office/2006/metadata/properties" xmlns:ns3="0d433f77-6cf2-480f-9e3a-442cb43338e6" targetNamespace="http://schemas.microsoft.com/office/2006/metadata/properties" ma:root="true" ma:fieldsID="f79c95b7ae22fd72a7b62fe43031d6b5" ns3:_="">
    <xsd:import namespace="0d433f77-6cf2-480f-9e3a-442cb43338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33f77-6cf2-480f-9e3a-442cb4333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58CD5-0C44-4FAA-B59E-C071AB43B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33f77-6cf2-480f-9e3a-442cb4333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596CC-3477-49BB-8771-DCE7CC4F5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Гульдана Жабаева</cp:lastModifiedBy>
  <cp:revision>32</cp:revision>
  <cp:lastPrinted>2024-04-11T06:24:00Z</cp:lastPrinted>
  <dcterms:created xsi:type="dcterms:W3CDTF">2020-02-03T06:13:00Z</dcterms:created>
  <dcterms:modified xsi:type="dcterms:W3CDTF">2024-05-29T14:41:00Z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0x01010068A7070DDBB0774C82D6E8686BF64740</vt:lpwstr>
  </property>
</Properties>
</file>