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CC11" w14:textId="77777777" w:rsidR="000D5822" w:rsidRPr="00C808E1" w:rsidRDefault="000D5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9B487" w14:textId="32212D39" w:rsidR="000D5822" w:rsidRPr="00C808E1" w:rsidRDefault="00C8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heading=h.gjdgxs" w:colFirst="0" w:colLast="0"/>
      <w:bookmarkEnd w:id="0"/>
      <w:r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676E4"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«Қазақ философиясы» </w:t>
      </w:r>
    </w:p>
    <w:p w14:paraId="4D4F9D26" w14:textId="77777777" w:rsidR="000D5822" w:rsidRPr="00C808E1" w:rsidRDefault="00E6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14:paraId="024C8942" w14:textId="77777777" w:rsidR="000D5822" w:rsidRPr="00C808E1" w:rsidRDefault="00E6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4D3A6345" w14:textId="1EA274F8" w:rsidR="000D5822" w:rsidRPr="00C808E1" w:rsidRDefault="00CD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>(202</w:t>
      </w:r>
      <w:r w:rsidR="00D83246"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E676E4"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53FF340C" w14:textId="77777777" w:rsidR="000D5822" w:rsidRPr="00C808E1" w:rsidRDefault="000D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7C8302" w14:textId="77777777" w:rsidR="000D5822" w:rsidRPr="00C808E1" w:rsidRDefault="00E676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1. Мақсаты: </w:t>
      </w:r>
      <w:r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43BAA49D" w14:textId="582ED257" w:rsidR="000D5822" w:rsidRPr="00C808E1" w:rsidRDefault="00E676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Міндеті: </w:t>
      </w:r>
      <w:r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 білім беру бағдарламалары тобы үшін түсушінің білім деңгейін анықтау:</w:t>
      </w:r>
    </w:p>
    <w:p w14:paraId="6A4A0069" w14:textId="77777777" w:rsidR="000D5822" w:rsidRPr="00C808E1" w:rsidRDefault="00E676E4">
      <w:pPr>
        <w:tabs>
          <w:tab w:val="left" w:pos="2093"/>
        </w:tabs>
        <w:spacing w:after="0" w:line="240" w:lineRule="auto"/>
        <w:rPr>
          <w:b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М050</w:t>
      </w:r>
      <w:r w:rsidRPr="00C808E1">
        <w:rPr>
          <w:b/>
          <w:sz w:val="28"/>
          <w:szCs w:val="28"/>
          <w:lang w:val="kk-KZ"/>
        </w:rPr>
        <w:t xml:space="preserve">- </w:t>
      </w:r>
      <w:r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Философия және әдеп</w:t>
      </w:r>
    </w:p>
    <w:p w14:paraId="26FDE738" w14:textId="77777777" w:rsidR="00CD2CD7" w:rsidRPr="00C808E1" w:rsidRDefault="00CD2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EE2B020" w14:textId="3FED92DC" w:rsidR="000D5822" w:rsidRPr="00C808E1" w:rsidRDefault="00CD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Тест мазмұны</w:t>
      </w:r>
      <w:r w:rsidR="00E676E4"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«Қазақ философиясы» </w:t>
      </w:r>
      <w:r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698B8C78" w14:textId="77777777" w:rsidR="000D5822" w:rsidRPr="00C808E1" w:rsidRDefault="000D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2" w:type="dxa"/>
        <w:tblInd w:w="34" w:type="dxa"/>
        <w:tblLayout w:type="fixed"/>
        <w:tblLook w:val="0400" w:firstRow="0" w:lastRow="0" w:firstColumn="0" w:lastColumn="0" w:noHBand="0" w:noVBand="1"/>
      </w:tblPr>
      <w:tblGrid>
        <w:gridCol w:w="528"/>
        <w:gridCol w:w="6379"/>
        <w:gridCol w:w="1559"/>
        <w:gridCol w:w="1276"/>
      </w:tblGrid>
      <w:tr w:rsidR="000D5822" w:rsidRPr="00C808E1" w14:paraId="49B711A9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98D76C" w14:textId="77777777" w:rsidR="000D5822" w:rsidRPr="00C808E1" w:rsidRDefault="00E676E4">
            <w:pPr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8D1F6D" w14:textId="77777777" w:rsidR="000D5822" w:rsidRPr="00C808E1" w:rsidRDefault="00E676E4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Тақырыптыңмазмұны</w:t>
            </w:r>
          </w:p>
          <w:p w14:paraId="2BFB8698" w14:textId="77777777" w:rsidR="000D5822" w:rsidRPr="00C808E1" w:rsidRDefault="000D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674191" w14:textId="77777777" w:rsidR="000D5822" w:rsidRPr="00C808E1" w:rsidRDefault="000D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4B5B66" w14:textId="77777777" w:rsidR="000D5822" w:rsidRPr="00C808E1" w:rsidRDefault="00E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FE3E7C" w14:textId="77777777" w:rsidR="000D5822" w:rsidRPr="00C808E1" w:rsidRDefault="000D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AFDA36" w14:textId="77777777" w:rsidR="000D5822" w:rsidRPr="00C808E1" w:rsidRDefault="00E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Тапсыр</w:t>
            </w:r>
          </w:p>
          <w:p w14:paraId="6553282D" w14:textId="77777777" w:rsidR="000D5822" w:rsidRPr="00C808E1" w:rsidRDefault="00E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малар саны</w:t>
            </w:r>
          </w:p>
          <w:p w14:paraId="42392907" w14:textId="77777777" w:rsidR="000D5822" w:rsidRPr="00C808E1" w:rsidRDefault="000D5822">
            <w:pPr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E7D3DA" w14:textId="77777777" w:rsidR="000D5822" w:rsidRPr="00C808E1" w:rsidRDefault="000D5822">
            <w:pPr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5822" w:rsidRPr="00C808E1" w14:paraId="4AC85645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D5478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0E2B6D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 философиясының пәні, зерттеу </w:t>
            </w: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әдіснамасы </w:t>
            </w:r>
            <w:r w:rsidRPr="00C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және қалыптасу алғышарттары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A4D868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0EBF29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28C0FBAA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A26EC2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7FCC37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Арғықазақтардың мифологиясы мен алғыфилософиясы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CA1540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9E1CBB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556B126C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837869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AF0AD7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Әл-Фарабидің ізгілік 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3FCAE0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56B503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740F2818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EAD74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0E40D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Махмұт Қашқари және Жүсіп Баласағұн дүниетанымының мәні мен ерекшеліктері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79A74D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43A59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459234B4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10AA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C60BA0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Сопылықтың түркілік тармағындағы философиялық мәселелер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B89FA4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D117FD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17C20058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FCB788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9A397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 Орда дәуіріндегі философиялық толғаныстар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A5A0C2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52891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78870662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3F641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5ADDA0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хандығы дәуіріндегі ұлттық бірегейленудің философиялық негіздері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F51DF0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8A5FB9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04DA48C4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0CD70F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A34539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ойшылдарының шығармашылығындағы тарихи үдеріс философемасы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A36F67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59823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1399A233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2636B5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0D9DBC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Ақын-жыраулар мен би-шешендер 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692949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1B640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7E18F696" w14:textId="77777777" w:rsidTr="00CD2CD7">
        <w:trPr>
          <w:trHeight w:val="6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0360E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65B0E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Қазақтың халық 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EFE2C0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DAE892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33A49F0E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B8D89F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5B169E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даласындағы еркіндік құбылысының этникалық дүниетаным іргетасына айналуы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F707C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0B0AA8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730DD2B5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76B5A0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29749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 Ағартушылығы философиясы. Шоқан Уәлихановтың философиялық ойлары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B564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C5B06C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6A78B9CA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5961C9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095BED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Ыбырай Алтынсариннің ағартушылық </w:t>
            </w: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1848F9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442F0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3095C847" w14:textId="77777777" w:rsidTr="00CD2C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7C7AF6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5FD85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Абай дүниетанымы – қазақ философиясының квинтэссенциясы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B9C19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  <w:p w14:paraId="3E80618B" w14:textId="77777777" w:rsidR="000D5822" w:rsidRPr="00C808E1" w:rsidRDefault="000D582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AF214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2AC04554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310B8E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953687" w14:textId="77777777" w:rsidR="000D5822" w:rsidRPr="00C808E1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ХХ ғасыр басындағы қазақ 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59C145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840F1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C808E1" w14:paraId="1412B645" w14:textId="77777777" w:rsidTr="00CD2CD7">
        <w:trPr>
          <w:trHeight w:val="1"/>
        </w:trPr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070F2" w14:textId="77777777" w:rsidR="000D5822" w:rsidRPr="00C808E1" w:rsidRDefault="00E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CE0E" w14:textId="77777777" w:rsidR="000D5822" w:rsidRPr="00C808E1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2CE73DF9" w14:textId="77777777" w:rsidR="000D5822" w:rsidRPr="00C808E1" w:rsidRDefault="000D5822" w:rsidP="00AD4B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1492E" w14:textId="77777777" w:rsidR="000D5822" w:rsidRPr="00C808E1" w:rsidRDefault="00E676E4" w:rsidP="00AD4B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</w:rPr>
        <w:t>4. Тапсырма мазмұнының сипаттамасы:</w:t>
      </w:r>
    </w:p>
    <w:p w14:paraId="69A14DBD" w14:textId="77777777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Тест тапсырмаларының мазмұны негізгі философиялық терминдерден, философия білімі бөлімдерінің негіздемесінен, философия білімі тарихының кілттік компоненттерінен тұрады.</w:t>
      </w:r>
    </w:p>
    <w:p w14:paraId="6C30384E" w14:textId="77777777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</w:rPr>
        <w:t xml:space="preserve">5. Тапсырмалар орындалуының орташа уақыты: </w:t>
      </w:r>
    </w:p>
    <w:p w14:paraId="10ECF0B7" w14:textId="77777777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Бір тапсырманы орындау уақыты – 2 минут</w:t>
      </w:r>
    </w:p>
    <w:p w14:paraId="6CDB5101" w14:textId="77777777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Тест орындалуының жалпы уақыты – 60 минут</w:t>
      </w:r>
    </w:p>
    <w:p w14:paraId="34BF79DE" w14:textId="4F54277B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14:paraId="30B2FFB5" w14:textId="77777777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Тестінің бір нұсқасында – 30 тапсырма.</w:t>
      </w:r>
    </w:p>
    <w:p w14:paraId="5E089639" w14:textId="02ABE991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Қиындық</w:t>
      </w:r>
      <w:r w:rsidR="00C80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8E1">
        <w:rPr>
          <w:rFonts w:ascii="Times New Roman" w:eastAsia="Times New Roman" w:hAnsi="Times New Roman" w:cs="Times New Roman"/>
          <w:sz w:val="28"/>
          <w:szCs w:val="28"/>
        </w:rPr>
        <w:t>деңгейі</w:t>
      </w:r>
      <w:r w:rsidR="00C80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8E1">
        <w:rPr>
          <w:rFonts w:ascii="Times New Roman" w:eastAsia="Times New Roman" w:hAnsi="Times New Roman" w:cs="Times New Roman"/>
          <w:sz w:val="28"/>
          <w:szCs w:val="28"/>
        </w:rPr>
        <w:t>бойынша тест тапсырмаларының</w:t>
      </w:r>
      <w:r w:rsidR="00C80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8E1">
        <w:rPr>
          <w:rFonts w:ascii="Times New Roman" w:eastAsia="Times New Roman" w:hAnsi="Times New Roman" w:cs="Times New Roman"/>
          <w:sz w:val="28"/>
          <w:szCs w:val="28"/>
        </w:rPr>
        <w:t>бөлінуі:</w:t>
      </w:r>
    </w:p>
    <w:p w14:paraId="0A77EFE3" w14:textId="77777777" w:rsidR="000D5822" w:rsidRPr="00C808E1" w:rsidRDefault="00E676E4" w:rsidP="00AD4B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жеңіл (A) – 9 тапсырма (30%);</w:t>
      </w:r>
    </w:p>
    <w:p w14:paraId="363A8F83" w14:textId="77777777" w:rsidR="000D5822" w:rsidRPr="00C808E1" w:rsidRDefault="00E676E4" w:rsidP="00AD4B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орташа (B) – 12 тапсырма (40%);</w:t>
      </w:r>
    </w:p>
    <w:p w14:paraId="7FA06955" w14:textId="77777777" w:rsidR="000D5822" w:rsidRPr="00C808E1" w:rsidRDefault="00E676E4" w:rsidP="00AD4B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қиын (C) – 9 тапсырма (30%).</w:t>
      </w:r>
    </w:p>
    <w:p w14:paraId="47F5CC6D" w14:textId="3596D5AB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</w:rPr>
        <w:t>7. Тапсырма формасы:</w:t>
      </w:r>
    </w:p>
    <w:p w14:paraId="3BB056D4" w14:textId="77777777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14:paraId="76FFC5B3" w14:textId="6F54C39A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</w:rPr>
        <w:t xml:space="preserve">8. Тапсырманың орындалуын бағалау: </w:t>
      </w:r>
    </w:p>
    <w:p w14:paraId="4D505731" w14:textId="77777777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 xml:space="preserve">Дұрыс орындалған әр тапсырма үшін түсушіге 1 балл береді, одан басқа жағдайда - 0 балл беріледі. </w:t>
      </w:r>
    </w:p>
    <w:p w14:paraId="1E2DD3AF" w14:textId="21E0D160" w:rsidR="000D5822" w:rsidRPr="00C808E1" w:rsidRDefault="00E676E4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</w:rPr>
        <w:t>9. Ұсынылатын әдебиеттер тізімі:</w:t>
      </w:r>
    </w:p>
    <w:p w14:paraId="6868AD26" w14:textId="39C93D26" w:rsidR="00AD4B57" w:rsidRPr="00C808E1" w:rsidRDefault="00AD4B57" w:rsidP="00AD4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Негізгі:</w:t>
      </w:r>
    </w:p>
    <w:p w14:paraId="66A0AFC2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>Сегізбаев О.А. Қазақ философиясының тарихы (Ежелгі түсініктерден ХІХ-ХХ ғасырдың бірінші жартысының ілімдеріне дейін): оқу құралы / О.А. Сегізбаев, орыс тілінен ауд. Г.Ж. Нұрышева, М.С. Сәбит. – Алматы: Қазақ университеті, 2017. – 330 б.</w:t>
      </w:r>
    </w:p>
    <w:p w14:paraId="3D839C63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Сегизбаев О.А. История казахской философии: От первых архаичных представлений древних до философии развитых форм первой половины XX столетия. – Алматы, Ғылым, 2001. – 456 с.</w:t>
      </w:r>
    </w:p>
    <w:p w14:paraId="7D1365EA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 Қазақ философиясының қалыптасуы: ежелгі түркілік дәуір. – Алматы, ҚР БҒМ ҒК Философия, саясаттану және дінтану Институты, 2014.</w:t>
      </w:r>
    </w:p>
    <w:p w14:paraId="6C39CE0C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 XV–XIX ғасырлардағы қазақ философиясының тарихи сипаттамасы. – Алматы, ҚР БҒМ ҒК Философия, саясаттану және дінтану Институты 2014.</w:t>
      </w:r>
    </w:p>
    <w:p w14:paraId="00A28EEF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дейін). Қазақтың ағартушылық философиясы. – Алматы: ҚР БҒМ ҒК Философия, саясаттану және дінтану институты, 2015.</w:t>
      </w:r>
    </w:p>
    <w:p w14:paraId="775221F1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lastRenderedPageBreak/>
        <w:t>Қазақ философиясы тарихы (ежелгі дәуірден қазіргі заманға дейін). ХХ ғасырдағы қазақ философиясы. – Алматы: ҚР БҒМ ҒК Философия, саясаттану және дінтану Институты, 2016.</w:t>
      </w:r>
    </w:p>
    <w:p w14:paraId="24ED0075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 xml:space="preserve">Қазақ философиясы тарихы (ежелгі дәуірден қазіргі заманға дейін). 5-том. (Тәуелсіз Қазақстан философиясы). – Алматы: ҚР БҒМ ҒК Философия, саясаттану және дінтану Институты, 2017. </w:t>
      </w:r>
    </w:p>
    <w:p w14:paraId="333748B8" w14:textId="6B7AACC6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Қасабек А., Алтай Ж. Қазақ филосо</w:t>
      </w:r>
      <w:r w:rsidR="00C808E1">
        <w:rPr>
          <w:rFonts w:ascii="Times New Roman" w:eastAsia="Times New Roman" w:hAnsi="Times New Roman" w:cs="Times New Roman"/>
          <w:sz w:val="28"/>
          <w:szCs w:val="28"/>
        </w:rPr>
        <w:t>фиясы. – Алматы: Эверо, 2016. –</w:t>
      </w:r>
      <w:r w:rsidRPr="00C808E1">
        <w:rPr>
          <w:rFonts w:ascii="Times New Roman" w:eastAsia="Times New Roman" w:hAnsi="Times New Roman" w:cs="Times New Roman"/>
          <w:sz w:val="28"/>
          <w:szCs w:val="28"/>
        </w:rPr>
        <w:t>212 б.</w:t>
      </w:r>
    </w:p>
    <w:p w14:paraId="6AED87DE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Абай. Шығармаларының екі томдық толық жинағы. − Алматы, Жазушы, 2013</w:t>
      </w:r>
    </w:p>
    <w:p w14:paraId="3582455D" w14:textId="1633DFDD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 xml:space="preserve">Ғабитов Т.Х. Қазақ философиясы. </w:t>
      </w:r>
      <w:r w:rsidR="00C808E1">
        <w:rPr>
          <w:rFonts w:ascii="Times New Roman" w:eastAsia="Times New Roman" w:hAnsi="Times New Roman" w:cs="Times New Roman"/>
          <w:sz w:val="28"/>
          <w:szCs w:val="28"/>
        </w:rPr>
        <w:t>− Алматы: Лантар-Трейд, 2020. −</w:t>
      </w:r>
      <w:bookmarkStart w:id="1" w:name="_GoBack"/>
      <w:bookmarkEnd w:id="1"/>
      <w:r w:rsidRPr="00C808E1">
        <w:rPr>
          <w:rFonts w:ascii="Times New Roman" w:eastAsia="Times New Roman" w:hAnsi="Times New Roman" w:cs="Times New Roman"/>
          <w:sz w:val="28"/>
          <w:szCs w:val="28"/>
        </w:rPr>
        <w:t>206 б.</w:t>
      </w:r>
    </w:p>
    <w:p w14:paraId="61ABC20C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 xml:space="preserve"> Құсайынов Д.Ө. ХХ ғасырдың басындағы қазақ философиясы: ерекшеліктері мен нақыштары: оқу құралы. − Алматы, BOOK PLUS, 2013. − 286 б</w:t>
      </w:r>
    </w:p>
    <w:p w14:paraId="1C0EBDAB" w14:textId="77777777" w:rsidR="001B5299" w:rsidRPr="00C808E1" w:rsidRDefault="001B5299" w:rsidP="001B52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Қосымша: </w:t>
      </w:r>
    </w:p>
    <w:p w14:paraId="5953A85C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Абайдың философиялық іліміндегі «толық адам» тұжырымдамасы және қазіргі заман. Ұжымдық монография. – Алматы: ҚР ҒЖБМ ҒК Философия, саясаттану және дінтану институты, 2022. – 290 б.   </w:t>
      </w:r>
    </w:p>
    <w:p w14:paraId="796EBE37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Қазіргі Қазақстанның рухани жаңғыруындағы қазақ философиясының рөлі мен маңызы. Ұжымдық монография. – Алматы: ҚР БҒМ ҒК Философия, саясаттану және дінтану Институты, 2020. – 341 б. </w:t>
      </w:r>
    </w:p>
    <w:p w14:paraId="28843A4B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>Раев Д.С. Қазақ шешендік өнері философиясы. – Алматы,  2011. – 264 б.</w:t>
      </w:r>
    </w:p>
    <w:p w14:paraId="73BD21E4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Ғарифолла Есім. Қазақ философиясының тарихы. </w:t>
      </w:r>
      <w:r w:rsidRPr="00C808E1">
        <w:rPr>
          <w:rFonts w:ascii="Times New Roman" w:eastAsia="Times New Roman" w:hAnsi="Times New Roman" w:cs="Times New Roman"/>
          <w:sz w:val="28"/>
          <w:szCs w:val="28"/>
        </w:rPr>
        <w:t>− Алматы, Қазақ университеті, 2005</w:t>
      </w:r>
    </w:p>
    <w:p w14:paraId="39CA0F14" w14:textId="77777777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>Орынбеков М.С. Ежелгі қазақтың дүниетанымы. – Алматы, Ғылым, 2005.</w:t>
      </w:r>
    </w:p>
    <w:p w14:paraId="17B157CC" w14:textId="52762A5C" w:rsidR="001B5299" w:rsidRPr="00C808E1" w:rsidRDefault="001B5299" w:rsidP="001B5299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E1">
        <w:rPr>
          <w:rFonts w:ascii="Times New Roman" w:eastAsia="Times New Roman" w:hAnsi="Times New Roman" w:cs="Times New Roman"/>
          <w:sz w:val="28"/>
          <w:szCs w:val="28"/>
        </w:rPr>
        <w:t xml:space="preserve">Орынбеков М. С. Предфилософия протоказахов. - Алматы: Өлке, 1994. - 209 с. </w:t>
      </w:r>
    </w:p>
    <w:p w14:paraId="78C56008" w14:textId="77777777" w:rsidR="00AF417C" w:rsidRPr="00C808E1" w:rsidRDefault="00AF417C" w:rsidP="00AD4B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F417C" w:rsidRPr="00C808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4A5F"/>
    <w:multiLevelType w:val="multilevel"/>
    <w:tmpl w:val="ADDC6E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5B9B0715"/>
    <w:multiLevelType w:val="multilevel"/>
    <w:tmpl w:val="9DC288EC"/>
    <w:lvl w:ilvl="0">
      <w:start w:val="1"/>
      <w:numFmt w:val="decimal"/>
      <w:lvlText w:val="%1."/>
      <w:lvlJc w:val="left"/>
      <w:pPr>
        <w:ind w:left="1980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2"/>
    <w:rsid w:val="00016645"/>
    <w:rsid w:val="000D5822"/>
    <w:rsid w:val="00120A49"/>
    <w:rsid w:val="001B5299"/>
    <w:rsid w:val="003B5619"/>
    <w:rsid w:val="003F3E1D"/>
    <w:rsid w:val="00403560"/>
    <w:rsid w:val="00454FDE"/>
    <w:rsid w:val="004A0A54"/>
    <w:rsid w:val="007343AD"/>
    <w:rsid w:val="00793BF0"/>
    <w:rsid w:val="00823764"/>
    <w:rsid w:val="009F4518"/>
    <w:rsid w:val="00A63B99"/>
    <w:rsid w:val="00AB3BB0"/>
    <w:rsid w:val="00AD4B57"/>
    <w:rsid w:val="00AF417C"/>
    <w:rsid w:val="00BB28EE"/>
    <w:rsid w:val="00C808E1"/>
    <w:rsid w:val="00CD2CD7"/>
    <w:rsid w:val="00D03794"/>
    <w:rsid w:val="00D83246"/>
    <w:rsid w:val="00E676E4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3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F73AA"/>
    <w:pPr>
      <w:ind w:left="720"/>
      <w:contextualSpacing/>
    </w:pPr>
  </w:style>
  <w:style w:type="paragraph" w:styleId="a5">
    <w:name w:val="No Spacing"/>
    <w:uiPriority w:val="1"/>
    <w:qFormat/>
    <w:rsid w:val="00512D8F"/>
    <w:pPr>
      <w:spacing w:after="0"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05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2B7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F73AA"/>
    <w:pPr>
      <w:ind w:left="720"/>
      <w:contextualSpacing/>
    </w:pPr>
  </w:style>
  <w:style w:type="paragraph" w:styleId="a5">
    <w:name w:val="No Spacing"/>
    <w:uiPriority w:val="1"/>
    <w:qFormat/>
    <w:rsid w:val="00512D8F"/>
    <w:pPr>
      <w:spacing w:after="0"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05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2B7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AOIGbfN8jLLzNRLQOgjBxlxZA==">AMUW2mVtzXEkv6do08At7LQ8rD1xq3q16oQLRGPkwsxiCEpYzIZU7xDBdnMB++10AwIt/8jneQz1pQ7picFiru+qbq0ZnRnG1SYC8RBsnJZcz9QUdblMhfxJxD7cz6z0UfmdgMHBPQ6LJ40vRZsTUKhCmiS3TRLJsFqw5Fm19/lCvTELCvUSPieXft8EgKx9FScj3ntSHmYdHyo817C24YW84rK0IGKAD6A5HjNus56HfmwCCMBhQ/EsVAr7DZppArSDu3O0P9PSNUjmwSXnkz/bnFu2SiR6JF/rplqRnQydFv9bAb81JwYLffpMjx00LTU/tWWnXOGdi4jhBln9L1usDPl1BKwR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Sarazin</dc:creator>
  <cp:lastModifiedBy>Айгуль Муйтунова</cp:lastModifiedBy>
  <cp:revision>8</cp:revision>
  <dcterms:created xsi:type="dcterms:W3CDTF">2024-01-09T21:12:00Z</dcterms:created>
  <dcterms:modified xsi:type="dcterms:W3CDTF">2024-05-31T07:36:00Z</dcterms:modified>
</cp:coreProperties>
</file>