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8B750" w14:textId="263C7536" w:rsidR="00DB56E9" w:rsidRPr="002355EB" w:rsidRDefault="00DB56E9" w:rsidP="007D2E74">
      <w:pPr>
        <w:pStyle w:val="a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355EB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2355EB">
        <w:rPr>
          <w:rFonts w:ascii="Times New Roman" w:hAnsi="Times New Roman" w:cs="Times New Roman"/>
          <w:b/>
          <w:sz w:val="28"/>
          <w:szCs w:val="28"/>
          <w:lang w:val="kk-KZ"/>
        </w:rPr>
        <w:t>Экологиялық мониторинг</w:t>
      </w:r>
      <w:r w:rsidRPr="002355EB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29ED488A" w14:textId="77777777" w:rsidR="00DB56E9" w:rsidRPr="002355EB" w:rsidRDefault="00DB56E9" w:rsidP="00434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55E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2355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0F048CC2" w14:textId="69CC096C" w:rsidR="00DB56E9" w:rsidRPr="002355EB" w:rsidRDefault="00192BC3" w:rsidP="00434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355EB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3C98B1EA" w14:textId="342DC280" w:rsidR="00DB56E9" w:rsidRPr="002355EB" w:rsidRDefault="00DB56E9" w:rsidP="004347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355EB">
        <w:rPr>
          <w:rFonts w:ascii="Times New Roman" w:hAnsi="Times New Roman" w:cs="Times New Roman"/>
          <w:sz w:val="20"/>
          <w:szCs w:val="20"/>
          <w:lang w:val="kk-KZ"/>
        </w:rPr>
        <w:t>(202</w:t>
      </w:r>
      <w:r w:rsidR="00192BC3" w:rsidRPr="002355EB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2355EB">
        <w:rPr>
          <w:rFonts w:ascii="Times New Roman" w:hAnsi="Times New Roman" w:cs="Times New Roman"/>
          <w:sz w:val="20"/>
          <w:szCs w:val="20"/>
          <w:lang w:val="kk-KZ"/>
        </w:rPr>
        <w:t xml:space="preserve"> жылдан бастап қолдану үшін бекітілген)</w:t>
      </w:r>
    </w:p>
    <w:p w14:paraId="48EE23C4" w14:textId="77777777" w:rsidR="00720F2A" w:rsidRPr="002355EB" w:rsidRDefault="00720F2A" w:rsidP="004347A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14:paraId="72DEF429" w14:textId="77777777" w:rsidR="00DB56E9" w:rsidRPr="002355EB" w:rsidRDefault="00DB56E9" w:rsidP="00540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355E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2355E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2355E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3B262D5A" w14:textId="77777777" w:rsidR="0038773E" w:rsidRPr="002355EB" w:rsidRDefault="0038773E" w:rsidP="00540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E6CE493" w14:textId="3D6A8968" w:rsidR="00DB56E9" w:rsidRPr="002355EB" w:rsidRDefault="00DB56E9" w:rsidP="00540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2355EB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2355E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2355EB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2355E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2355EB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14:paraId="52899EE9" w14:textId="77777777" w:rsidR="00DB56E9" w:rsidRPr="002355EB" w:rsidRDefault="00DB56E9" w:rsidP="00540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55EB">
        <w:rPr>
          <w:rFonts w:ascii="Times New Roman" w:hAnsi="Times New Roman" w:cs="Times New Roman"/>
          <w:b/>
          <w:sz w:val="28"/>
          <w:szCs w:val="28"/>
          <w:lang w:val="kk-KZ"/>
        </w:rPr>
        <w:t>М087 – Қоршаған ортаны қорғау технологиясы</w:t>
      </w:r>
    </w:p>
    <w:p w14:paraId="04A243BD" w14:textId="77777777" w:rsidR="00DB56E9" w:rsidRPr="002355EB" w:rsidRDefault="00DB56E9" w:rsidP="005403A8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p w14:paraId="600D5D22" w14:textId="77777777" w:rsidR="00DB56E9" w:rsidRPr="002355EB" w:rsidRDefault="00720F2A" w:rsidP="005403A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55EB">
        <w:rPr>
          <w:rFonts w:ascii="Times New Roman" w:hAnsi="Times New Roman" w:cs="Times New Roman"/>
          <w:b/>
          <w:sz w:val="28"/>
          <w:szCs w:val="28"/>
          <w:lang w:val="kk-KZ"/>
        </w:rPr>
        <w:t>3. Тест мазмұны</w:t>
      </w:r>
      <w:r w:rsidR="00DB56E9" w:rsidRPr="002355EB">
        <w:rPr>
          <w:rFonts w:ascii="Times New Roman" w:hAnsi="Times New Roman" w:cs="Times New Roman"/>
          <w:sz w:val="28"/>
          <w:szCs w:val="28"/>
          <w:lang w:val="kk-KZ"/>
        </w:rPr>
        <w:t xml:space="preserve"> «Экологиялық мониторинг» </w:t>
      </w:r>
      <w:r w:rsidRPr="002355EB">
        <w:rPr>
          <w:rFonts w:ascii="Times New Roman" w:hAnsi="Times New Roman" w:cs="Times New Roman"/>
          <w:sz w:val="28"/>
          <w:szCs w:val="28"/>
          <w:lang w:val="kk-KZ"/>
        </w:rPr>
        <w:t>пәні бойынша тақырыптарды қамтиды. Тапсырмалар қазақ тілінде берілген.</w:t>
      </w:r>
    </w:p>
    <w:p w14:paraId="7BBAD962" w14:textId="77777777" w:rsidR="00720F2A" w:rsidRPr="002355EB" w:rsidRDefault="00720F2A" w:rsidP="00720F2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4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"/>
        <w:gridCol w:w="6110"/>
        <w:gridCol w:w="1275"/>
        <w:gridCol w:w="1559"/>
      </w:tblGrid>
      <w:tr w:rsidR="00DB56E9" w:rsidRPr="002355EB" w14:paraId="0DE775A6" w14:textId="77777777" w:rsidTr="006A1296">
        <w:tc>
          <w:tcPr>
            <w:tcW w:w="553" w:type="dxa"/>
            <w:vAlign w:val="center"/>
          </w:tcPr>
          <w:p w14:paraId="4A32845B" w14:textId="5A8B6C4F" w:rsidR="00DB56E9" w:rsidRPr="002355EB" w:rsidRDefault="00DB56E9" w:rsidP="006A1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110" w:type="dxa"/>
            <w:vAlign w:val="center"/>
          </w:tcPr>
          <w:p w14:paraId="0F0C655D" w14:textId="39A38254" w:rsidR="00DB56E9" w:rsidRPr="002355EB" w:rsidRDefault="00DB56E9" w:rsidP="006A1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Тақырыптың мазмұны</w:t>
            </w:r>
          </w:p>
        </w:tc>
        <w:tc>
          <w:tcPr>
            <w:tcW w:w="1275" w:type="dxa"/>
            <w:vAlign w:val="center"/>
          </w:tcPr>
          <w:p w14:paraId="39314C4C" w14:textId="19E28458" w:rsidR="00720F2A" w:rsidRPr="002355EB" w:rsidRDefault="00DB56E9" w:rsidP="006A1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Тапсырмалар саны</w:t>
            </w:r>
          </w:p>
        </w:tc>
        <w:tc>
          <w:tcPr>
            <w:tcW w:w="1559" w:type="dxa"/>
            <w:vAlign w:val="center"/>
          </w:tcPr>
          <w:p w14:paraId="3348E0DE" w14:textId="4E2F0532" w:rsidR="00DB56E9" w:rsidRPr="002355EB" w:rsidRDefault="00DB56E9" w:rsidP="006A1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Қиындық</w:t>
            </w:r>
            <w:r w:rsidR="006A1296" w:rsidRPr="002355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355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деңгейі</w:t>
            </w:r>
          </w:p>
        </w:tc>
      </w:tr>
      <w:tr w:rsidR="00DB56E9" w:rsidRPr="002355EB" w14:paraId="3594603A" w14:textId="77777777" w:rsidTr="00326E6F">
        <w:tc>
          <w:tcPr>
            <w:tcW w:w="553" w:type="dxa"/>
          </w:tcPr>
          <w:p w14:paraId="03992259" w14:textId="77777777" w:rsidR="00DB56E9" w:rsidRPr="002355EB" w:rsidRDefault="00DB56E9" w:rsidP="004347A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10" w:type="dxa"/>
          </w:tcPr>
          <w:p w14:paraId="0E5E641E" w14:textId="7FE89D2B" w:rsidR="00DB56E9" w:rsidRPr="002355EB" w:rsidRDefault="00DB56E9" w:rsidP="006A12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Экологиялық мониторинг жүйесінің даму тарихы. Экологиялық мониторингтің мақсаттары, міндеттері және негізгі қағидаттары. </w:t>
            </w:r>
          </w:p>
        </w:tc>
        <w:tc>
          <w:tcPr>
            <w:tcW w:w="1275" w:type="dxa"/>
          </w:tcPr>
          <w:p w14:paraId="56339835" w14:textId="77777777" w:rsidR="00DB56E9" w:rsidRPr="002355EB" w:rsidRDefault="00DB56E9" w:rsidP="00434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559" w:type="dxa"/>
          </w:tcPr>
          <w:p w14:paraId="146303C5" w14:textId="77777777" w:rsidR="00DB56E9" w:rsidRPr="002355EB" w:rsidRDefault="00DB56E9" w:rsidP="00434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B56E9" w:rsidRPr="002355EB" w14:paraId="1B90EAAF" w14:textId="77777777" w:rsidTr="00326E6F">
        <w:tc>
          <w:tcPr>
            <w:tcW w:w="553" w:type="dxa"/>
          </w:tcPr>
          <w:p w14:paraId="183C6BBC" w14:textId="77777777" w:rsidR="00DB56E9" w:rsidRPr="002355EB" w:rsidRDefault="00DB56E9" w:rsidP="004347A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10" w:type="dxa"/>
          </w:tcPr>
          <w:p w14:paraId="06100F9E" w14:textId="7924AEBC" w:rsidR="00720F2A" w:rsidRPr="002355EB" w:rsidRDefault="00DB56E9" w:rsidP="006A12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 w:eastAsia="ko-KR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Қоршаған ортаны</w:t>
            </w:r>
            <w:r w:rsidR="006A1296" w:rsidRPr="002355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ң</w:t>
            </w:r>
            <w:r w:rsidRPr="002355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жаһандық </w:t>
            </w:r>
            <w:r w:rsidR="006A1296" w:rsidRPr="002355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мониторинг</w:t>
            </w:r>
            <w:r w:rsidRPr="002355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жүйесі. Қоршаған орта мен табиғи ресурстар мониторингінің бірыңғай мемлекеттік жүйесі (ҚОТРМБМЖ). ҚОТРМБМЖ-дің элементтері мен міндеттері. ҚОТРМБМЖ қатысушылар</w:t>
            </w:r>
            <w:r w:rsidR="006A1296" w:rsidRPr="002355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ы</w:t>
            </w:r>
            <w:r w:rsidRPr="002355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, құрылымы мен ұйымдастыру деңгейлері.</w:t>
            </w:r>
          </w:p>
        </w:tc>
        <w:tc>
          <w:tcPr>
            <w:tcW w:w="1275" w:type="dxa"/>
          </w:tcPr>
          <w:p w14:paraId="3133CC62" w14:textId="77777777" w:rsidR="00DB56E9" w:rsidRPr="002355EB" w:rsidRDefault="00DB56E9" w:rsidP="00434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559" w:type="dxa"/>
          </w:tcPr>
          <w:p w14:paraId="2B3496FB" w14:textId="77777777" w:rsidR="00DB56E9" w:rsidRPr="002355EB" w:rsidRDefault="00DB56E9" w:rsidP="00434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B56E9" w:rsidRPr="002355EB" w14:paraId="3B8B144C" w14:textId="77777777" w:rsidTr="00326E6F">
        <w:tc>
          <w:tcPr>
            <w:tcW w:w="553" w:type="dxa"/>
          </w:tcPr>
          <w:p w14:paraId="21880AB3" w14:textId="77777777" w:rsidR="00DB56E9" w:rsidRPr="002355EB" w:rsidRDefault="00DB56E9" w:rsidP="004347A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10" w:type="dxa"/>
          </w:tcPr>
          <w:p w14:paraId="143D78BD" w14:textId="0F50534B" w:rsidR="00720F2A" w:rsidRPr="002355EB" w:rsidRDefault="00DB56E9" w:rsidP="006A12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 w:eastAsia="ko-KR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Мониторинг жүйелерін жіктеу амалдары. Мониторинг түрлері. Қазақстан Республикасының қоршаған орта мен табиғи ресурстардың жай-күйі туралы ұлттық деректер банкі және оған қол жеткізу. </w:t>
            </w:r>
          </w:p>
        </w:tc>
        <w:tc>
          <w:tcPr>
            <w:tcW w:w="1275" w:type="dxa"/>
          </w:tcPr>
          <w:p w14:paraId="154DA9D4" w14:textId="77777777" w:rsidR="00DB56E9" w:rsidRPr="002355EB" w:rsidRDefault="00DB56E9" w:rsidP="00434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А,В</w:t>
            </w:r>
          </w:p>
        </w:tc>
        <w:tc>
          <w:tcPr>
            <w:tcW w:w="1559" w:type="dxa"/>
          </w:tcPr>
          <w:p w14:paraId="5F78E236" w14:textId="77777777" w:rsidR="00DB56E9" w:rsidRPr="002355EB" w:rsidRDefault="00DB56E9" w:rsidP="00434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1А, 1В</w:t>
            </w:r>
          </w:p>
        </w:tc>
      </w:tr>
      <w:tr w:rsidR="00DB56E9" w:rsidRPr="002355EB" w14:paraId="610FC8E5" w14:textId="77777777" w:rsidTr="00326E6F">
        <w:tc>
          <w:tcPr>
            <w:tcW w:w="553" w:type="dxa"/>
          </w:tcPr>
          <w:p w14:paraId="619689EA" w14:textId="77777777" w:rsidR="00DB56E9" w:rsidRPr="002355EB" w:rsidRDefault="00DB56E9" w:rsidP="004347A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10" w:type="dxa"/>
          </w:tcPr>
          <w:p w14:paraId="1373D4D1" w14:textId="714BF153" w:rsidR="00720F2A" w:rsidRPr="002355EB" w:rsidRDefault="00DB56E9" w:rsidP="006A12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 w:eastAsia="ko-KR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Экологиялық мониторингтің </w:t>
            </w:r>
            <w:r w:rsidR="006A1296" w:rsidRPr="002355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контактілі</w:t>
            </w:r>
            <w:r w:rsidRPr="002355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әдістері. Бақылаудың химиялық, физика-химиялық физикалық және биологиялық әдістері</w:t>
            </w:r>
            <w:r w:rsidR="006A1296" w:rsidRPr="002355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275" w:type="dxa"/>
          </w:tcPr>
          <w:p w14:paraId="5DB801C2" w14:textId="77777777" w:rsidR="00DB56E9" w:rsidRPr="002355EB" w:rsidRDefault="00DB56E9" w:rsidP="00434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559" w:type="dxa"/>
          </w:tcPr>
          <w:p w14:paraId="77285347" w14:textId="77777777" w:rsidR="00DB56E9" w:rsidRPr="002355EB" w:rsidRDefault="00DB56E9" w:rsidP="00434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B56E9" w:rsidRPr="002355EB" w14:paraId="77E949BA" w14:textId="77777777" w:rsidTr="00326E6F">
        <w:tc>
          <w:tcPr>
            <w:tcW w:w="553" w:type="dxa"/>
          </w:tcPr>
          <w:p w14:paraId="359AEE01" w14:textId="77777777" w:rsidR="00DB56E9" w:rsidRPr="002355EB" w:rsidRDefault="00DB56E9" w:rsidP="004347A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10" w:type="dxa"/>
          </w:tcPr>
          <w:p w14:paraId="682E0ECB" w14:textId="40546B92" w:rsidR="00720F2A" w:rsidRPr="002355EB" w:rsidRDefault="00DB56E9" w:rsidP="006A12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 w:eastAsia="ko-KR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Экологиялық мониторингтің қашықтық әдістері. Пассивті және белсенді бақылау әдістері. Аэроғарыштық және картографиялық мониторинг. ГАЖ технологиялары.</w:t>
            </w:r>
          </w:p>
        </w:tc>
        <w:tc>
          <w:tcPr>
            <w:tcW w:w="1275" w:type="dxa"/>
          </w:tcPr>
          <w:p w14:paraId="49FA63C1" w14:textId="77777777" w:rsidR="00DB56E9" w:rsidRPr="002355EB" w:rsidRDefault="00DB56E9" w:rsidP="00434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559" w:type="dxa"/>
          </w:tcPr>
          <w:p w14:paraId="25D1AD12" w14:textId="77777777" w:rsidR="00DB56E9" w:rsidRPr="002355EB" w:rsidRDefault="00DB56E9" w:rsidP="00434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B56E9" w:rsidRPr="002355EB" w14:paraId="77B5EB87" w14:textId="77777777" w:rsidTr="00326E6F">
        <w:tc>
          <w:tcPr>
            <w:tcW w:w="553" w:type="dxa"/>
          </w:tcPr>
          <w:p w14:paraId="4BBE5BA2" w14:textId="77777777" w:rsidR="00DB56E9" w:rsidRPr="002355EB" w:rsidRDefault="00DB56E9" w:rsidP="004347A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10" w:type="dxa"/>
          </w:tcPr>
          <w:p w14:paraId="60CE2174" w14:textId="6BEBA72D" w:rsidR="00DB56E9" w:rsidRPr="002355EB" w:rsidRDefault="00DB56E9" w:rsidP="004347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Атмосфералық ауа </w:t>
            </w:r>
            <w:r w:rsidR="006A1296" w:rsidRPr="002355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ластануының </w:t>
            </w:r>
            <w:r w:rsidRPr="002355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және жауын-шашын мониторингі. </w:t>
            </w:r>
            <w:r w:rsidR="006A1296" w:rsidRPr="002355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Ластануды қадағалау және б</w:t>
            </w:r>
            <w:r w:rsidRPr="002355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ақылауды ұйымдастыру. Бақылау бағдарламалары. Бақыла</w:t>
            </w:r>
            <w:r w:rsidR="006A1296" w:rsidRPr="002355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йтын</w:t>
            </w:r>
            <w:r w:rsidRPr="002355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заттар. Қар жамылғысының мониторингі.</w:t>
            </w:r>
          </w:p>
        </w:tc>
        <w:tc>
          <w:tcPr>
            <w:tcW w:w="1275" w:type="dxa"/>
          </w:tcPr>
          <w:p w14:paraId="5EE6438B" w14:textId="77777777" w:rsidR="00DB56E9" w:rsidRPr="002355EB" w:rsidRDefault="00DB56E9" w:rsidP="00434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В,С</w:t>
            </w:r>
          </w:p>
        </w:tc>
        <w:tc>
          <w:tcPr>
            <w:tcW w:w="1559" w:type="dxa"/>
          </w:tcPr>
          <w:p w14:paraId="42BA149F" w14:textId="77777777" w:rsidR="00DB56E9" w:rsidRPr="002355EB" w:rsidRDefault="00DB56E9" w:rsidP="00434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1В, 1С</w:t>
            </w:r>
          </w:p>
        </w:tc>
      </w:tr>
      <w:tr w:rsidR="00DB56E9" w:rsidRPr="002355EB" w14:paraId="39D6DD5B" w14:textId="77777777" w:rsidTr="00326E6F">
        <w:tc>
          <w:tcPr>
            <w:tcW w:w="553" w:type="dxa"/>
          </w:tcPr>
          <w:p w14:paraId="19199D18" w14:textId="77777777" w:rsidR="00DB56E9" w:rsidRPr="002355EB" w:rsidRDefault="00DB56E9" w:rsidP="004347A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10" w:type="dxa"/>
          </w:tcPr>
          <w:p w14:paraId="06AC6FB9" w14:textId="18A9AE28" w:rsidR="00DB56E9" w:rsidRPr="002355EB" w:rsidRDefault="00DB56E9" w:rsidP="004347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Жерүсті және жерасты суларының ластану мониторингі. Су </w:t>
            </w:r>
            <w:r w:rsidR="006A1296" w:rsidRPr="002355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нысандарының </w:t>
            </w:r>
            <w:r w:rsidRPr="002355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ластануына бақылауды ұйымдастыру. Бақылау пункттері. Бақылау бағдарламалары. </w:t>
            </w:r>
          </w:p>
        </w:tc>
        <w:tc>
          <w:tcPr>
            <w:tcW w:w="1275" w:type="dxa"/>
          </w:tcPr>
          <w:p w14:paraId="2046C30F" w14:textId="77777777" w:rsidR="00DB56E9" w:rsidRPr="002355EB" w:rsidRDefault="00DB56E9" w:rsidP="00434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В,С</w:t>
            </w:r>
          </w:p>
        </w:tc>
        <w:tc>
          <w:tcPr>
            <w:tcW w:w="1559" w:type="dxa"/>
          </w:tcPr>
          <w:p w14:paraId="55B5C86D" w14:textId="77777777" w:rsidR="00DB56E9" w:rsidRPr="002355EB" w:rsidRDefault="00DB56E9" w:rsidP="00434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1В, 1С</w:t>
            </w:r>
          </w:p>
        </w:tc>
      </w:tr>
      <w:tr w:rsidR="00DB56E9" w:rsidRPr="002355EB" w14:paraId="6898C599" w14:textId="77777777" w:rsidTr="00326E6F">
        <w:tc>
          <w:tcPr>
            <w:tcW w:w="553" w:type="dxa"/>
          </w:tcPr>
          <w:p w14:paraId="02F6CB26" w14:textId="77777777" w:rsidR="00DB56E9" w:rsidRPr="002355EB" w:rsidRDefault="00DB56E9" w:rsidP="004347A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10" w:type="dxa"/>
          </w:tcPr>
          <w:p w14:paraId="50DC112C" w14:textId="217B081B" w:rsidR="00DB56E9" w:rsidRPr="002355EB" w:rsidRDefault="00DB56E9" w:rsidP="004347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Топырақ ластануының мониторингі. Бақыла</w:t>
            </w:r>
            <w:r w:rsidR="006A1296" w:rsidRPr="002355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йты</w:t>
            </w:r>
            <w:r w:rsidRPr="002355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 көрсеткіштер. Бақылау учаскелерін таңдау. Бақылау бағдарламасы. Топырақтың ластану картасын жасау және ресімдеу.</w:t>
            </w:r>
          </w:p>
        </w:tc>
        <w:tc>
          <w:tcPr>
            <w:tcW w:w="1275" w:type="dxa"/>
          </w:tcPr>
          <w:p w14:paraId="258BB0CF" w14:textId="77777777" w:rsidR="00DB56E9" w:rsidRPr="002355EB" w:rsidRDefault="00DB56E9" w:rsidP="00434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559" w:type="dxa"/>
          </w:tcPr>
          <w:p w14:paraId="7B0ACE49" w14:textId="77777777" w:rsidR="00DB56E9" w:rsidRPr="002355EB" w:rsidRDefault="00DB56E9" w:rsidP="00434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B56E9" w:rsidRPr="002355EB" w14:paraId="317BDEAE" w14:textId="77777777" w:rsidTr="00326E6F">
        <w:tc>
          <w:tcPr>
            <w:tcW w:w="553" w:type="dxa"/>
          </w:tcPr>
          <w:p w14:paraId="47E15AD2" w14:textId="77777777" w:rsidR="00DB56E9" w:rsidRPr="002355EB" w:rsidRDefault="00DB56E9" w:rsidP="004347A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10" w:type="dxa"/>
          </w:tcPr>
          <w:p w14:paraId="2B65F4C5" w14:textId="0DFF750E" w:rsidR="00DB56E9" w:rsidRPr="002355EB" w:rsidRDefault="00511823" w:rsidP="004347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Радиациялық мониторинг. Табиғи және жасанды радионуклидтер. Бақылау нысандары және бақыла</w:t>
            </w:r>
            <w:r w:rsidR="006A1296" w:rsidRPr="0023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йиын </w:t>
            </w:r>
            <w:r w:rsidRPr="0023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параметрлер. Радиоэкологиялық мониторингтің әдістері мен құралдары. </w:t>
            </w:r>
          </w:p>
        </w:tc>
        <w:tc>
          <w:tcPr>
            <w:tcW w:w="1275" w:type="dxa"/>
          </w:tcPr>
          <w:p w14:paraId="016BF22D" w14:textId="77777777" w:rsidR="00DB56E9" w:rsidRPr="002355EB" w:rsidRDefault="00DB56E9" w:rsidP="00434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В,С</w:t>
            </w:r>
          </w:p>
        </w:tc>
        <w:tc>
          <w:tcPr>
            <w:tcW w:w="1559" w:type="dxa"/>
          </w:tcPr>
          <w:p w14:paraId="25365C33" w14:textId="77777777" w:rsidR="00DB56E9" w:rsidRPr="002355EB" w:rsidRDefault="00DB56E9" w:rsidP="00434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1В, 1С</w:t>
            </w:r>
          </w:p>
        </w:tc>
      </w:tr>
      <w:tr w:rsidR="00DB56E9" w:rsidRPr="002355EB" w14:paraId="579EF299" w14:textId="77777777" w:rsidTr="00326E6F">
        <w:tc>
          <w:tcPr>
            <w:tcW w:w="553" w:type="dxa"/>
          </w:tcPr>
          <w:p w14:paraId="781A897E" w14:textId="77777777" w:rsidR="00DB56E9" w:rsidRPr="002355EB" w:rsidRDefault="00DB56E9" w:rsidP="004347A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10" w:type="dxa"/>
          </w:tcPr>
          <w:p w14:paraId="2D19ABE3" w14:textId="77777777" w:rsidR="00DB56E9" w:rsidRPr="002355EB" w:rsidRDefault="00511823" w:rsidP="004347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Фондық мониторинг түсінігі. Фондық мониторинг бекеттерін орналастыруға қойылатын талаптар. Фондық мониторинг бекеттеріндегі бақылау бағдарламалары. </w:t>
            </w:r>
          </w:p>
        </w:tc>
        <w:tc>
          <w:tcPr>
            <w:tcW w:w="1275" w:type="dxa"/>
          </w:tcPr>
          <w:p w14:paraId="4CE3DE22" w14:textId="77777777" w:rsidR="00DB56E9" w:rsidRPr="002355EB" w:rsidRDefault="00DB56E9" w:rsidP="00434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А,В</w:t>
            </w:r>
          </w:p>
        </w:tc>
        <w:tc>
          <w:tcPr>
            <w:tcW w:w="1559" w:type="dxa"/>
          </w:tcPr>
          <w:p w14:paraId="5CCDA0CE" w14:textId="77777777" w:rsidR="00DB56E9" w:rsidRPr="002355EB" w:rsidRDefault="00DB56E9" w:rsidP="00434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1А, 1В</w:t>
            </w:r>
          </w:p>
        </w:tc>
      </w:tr>
      <w:tr w:rsidR="00DB56E9" w:rsidRPr="002355EB" w14:paraId="2F5BC689" w14:textId="77777777" w:rsidTr="00326E6F">
        <w:tc>
          <w:tcPr>
            <w:tcW w:w="553" w:type="dxa"/>
          </w:tcPr>
          <w:p w14:paraId="07CDC9C7" w14:textId="77777777" w:rsidR="00DB56E9" w:rsidRPr="002355EB" w:rsidRDefault="00DB56E9" w:rsidP="004347A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10" w:type="dxa"/>
          </w:tcPr>
          <w:p w14:paraId="7CC283DF" w14:textId="77777777" w:rsidR="00DB56E9" w:rsidRPr="002355EB" w:rsidRDefault="00511823" w:rsidP="004347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Трансшекаралық ластану мониторингі. Трансшекаралық ластануды мониторинг нәтижесі ретінде бағалау.</w:t>
            </w:r>
          </w:p>
        </w:tc>
        <w:tc>
          <w:tcPr>
            <w:tcW w:w="1275" w:type="dxa"/>
          </w:tcPr>
          <w:p w14:paraId="4D4A0523" w14:textId="77777777" w:rsidR="00DB56E9" w:rsidRPr="002355EB" w:rsidRDefault="00DB56E9" w:rsidP="00434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559" w:type="dxa"/>
          </w:tcPr>
          <w:p w14:paraId="2BB3E4C3" w14:textId="77777777" w:rsidR="00DB56E9" w:rsidRPr="002355EB" w:rsidRDefault="00DB56E9" w:rsidP="00434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B56E9" w:rsidRPr="002355EB" w14:paraId="57BE2D3A" w14:textId="77777777" w:rsidTr="00326E6F">
        <w:tc>
          <w:tcPr>
            <w:tcW w:w="553" w:type="dxa"/>
          </w:tcPr>
          <w:p w14:paraId="6EDC4A5C" w14:textId="77777777" w:rsidR="00DB56E9" w:rsidRPr="002355EB" w:rsidRDefault="00DB56E9" w:rsidP="004347A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10" w:type="dxa"/>
          </w:tcPr>
          <w:p w14:paraId="141DAE66" w14:textId="77777777" w:rsidR="00DB56E9" w:rsidRPr="002355EB" w:rsidRDefault="00511823" w:rsidP="004347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Ерекше қорғалатын табиғи аумақтардың мониторингі (ЕҚТА). Мониторинг бағдарламасын әзірлеу. Деректер жинау жүйесін ұйымдастыру. ЕҚТА-дағы экологиялық мониторинг деректерін сақтау, ұсыну және пайдалану. </w:t>
            </w:r>
          </w:p>
        </w:tc>
        <w:tc>
          <w:tcPr>
            <w:tcW w:w="1275" w:type="dxa"/>
          </w:tcPr>
          <w:p w14:paraId="51B84603" w14:textId="77777777" w:rsidR="00DB56E9" w:rsidRPr="002355EB" w:rsidRDefault="00DB56E9" w:rsidP="00434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А,В</w:t>
            </w:r>
          </w:p>
        </w:tc>
        <w:tc>
          <w:tcPr>
            <w:tcW w:w="1559" w:type="dxa"/>
          </w:tcPr>
          <w:p w14:paraId="2562BB75" w14:textId="77777777" w:rsidR="00DB56E9" w:rsidRPr="002355EB" w:rsidRDefault="00DB56E9" w:rsidP="00434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1А, 1В</w:t>
            </w:r>
          </w:p>
        </w:tc>
      </w:tr>
      <w:tr w:rsidR="00DB56E9" w:rsidRPr="002355EB" w14:paraId="2D8FEA92" w14:textId="77777777" w:rsidTr="00326E6F">
        <w:tc>
          <w:tcPr>
            <w:tcW w:w="553" w:type="dxa"/>
          </w:tcPr>
          <w:p w14:paraId="35D9ECFA" w14:textId="77777777" w:rsidR="00DB56E9" w:rsidRPr="002355EB" w:rsidRDefault="00DB56E9" w:rsidP="004347A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10" w:type="dxa"/>
          </w:tcPr>
          <w:p w14:paraId="046503AC" w14:textId="152494F6" w:rsidR="00DB56E9" w:rsidRPr="002355EB" w:rsidRDefault="00511823" w:rsidP="004347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Қалдықтар мен I,II санаттағы кәсіпорындардың мониторингі. Атмосфераның, жерүсті және жерасты суларының, топырақтың, қалдықтарды орналастыру орындарының өндірістік экологиялық мониторингі. </w:t>
            </w:r>
            <w:r w:rsidR="006A1296" w:rsidRPr="002355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I,II санаттағы нысандардың қоршаға ортаға тигізетін әсерінің мониторингі. </w:t>
            </w:r>
          </w:p>
        </w:tc>
        <w:tc>
          <w:tcPr>
            <w:tcW w:w="1275" w:type="dxa"/>
          </w:tcPr>
          <w:p w14:paraId="324A9096" w14:textId="77777777" w:rsidR="00DB56E9" w:rsidRPr="002355EB" w:rsidRDefault="00DB56E9" w:rsidP="00434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В,С</w:t>
            </w:r>
          </w:p>
        </w:tc>
        <w:tc>
          <w:tcPr>
            <w:tcW w:w="1559" w:type="dxa"/>
          </w:tcPr>
          <w:p w14:paraId="71999FAF" w14:textId="77777777" w:rsidR="00DB56E9" w:rsidRPr="002355EB" w:rsidRDefault="00DB56E9" w:rsidP="00434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1В, 1С</w:t>
            </w:r>
          </w:p>
        </w:tc>
      </w:tr>
      <w:tr w:rsidR="00DB56E9" w:rsidRPr="002355EB" w14:paraId="420D8237" w14:textId="77777777" w:rsidTr="00326E6F">
        <w:tc>
          <w:tcPr>
            <w:tcW w:w="6663" w:type="dxa"/>
            <w:gridSpan w:val="2"/>
          </w:tcPr>
          <w:p w14:paraId="0526AF65" w14:textId="77777777" w:rsidR="00DB56E9" w:rsidRPr="002355EB" w:rsidRDefault="00DB56E9" w:rsidP="004347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Тестінің бір нұсқасында тапсырмалар саны:</w:t>
            </w:r>
          </w:p>
        </w:tc>
        <w:tc>
          <w:tcPr>
            <w:tcW w:w="2834" w:type="dxa"/>
            <w:gridSpan w:val="2"/>
          </w:tcPr>
          <w:p w14:paraId="38236CB1" w14:textId="77777777" w:rsidR="00DB56E9" w:rsidRPr="002355EB" w:rsidRDefault="00DB56E9" w:rsidP="0043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55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</w:tbl>
    <w:p w14:paraId="1B494F80" w14:textId="77777777" w:rsidR="00DB56E9" w:rsidRPr="002355EB" w:rsidRDefault="00DB56E9" w:rsidP="00434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67B9AF8" w14:textId="77777777" w:rsidR="00DB56E9" w:rsidRPr="002355EB" w:rsidRDefault="00DB56E9" w:rsidP="00192BC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55EB">
        <w:rPr>
          <w:rFonts w:ascii="Times New Roman" w:hAnsi="Times New Roman" w:cs="Times New Roman"/>
          <w:b/>
          <w:sz w:val="28"/>
          <w:szCs w:val="28"/>
          <w:lang w:val="kk-KZ"/>
        </w:rPr>
        <w:t>4 Тапсырма мазмұнының сипаттамасы.</w:t>
      </w:r>
    </w:p>
    <w:p w14:paraId="2EF50226" w14:textId="5241291B" w:rsidR="00DB56E9" w:rsidRPr="002355EB" w:rsidRDefault="004347AB" w:rsidP="00192BC3">
      <w:pPr>
        <w:pStyle w:val="a5"/>
        <w:tabs>
          <w:tab w:val="left" w:pos="284"/>
        </w:tabs>
        <w:jc w:val="both"/>
        <w:rPr>
          <w:sz w:val="28"/>
          <w:szCs w:val="28"/>
        </w:rPr>
      </w:pPr>
      <w:r w:rsidRPr="002355EB">
        <w:rPr>
          <w:sz w:val="28"/>
          <w:szCs w:val="28"/>
        </w:rPr>
        <w:t xml:space="preserve">Тест тапсырмаларының мазмұны экологиялық мониторингтің даму тарихын, құрылымын, негізгі қағидаттары мен міндеттерін, экологиялық мониторингтің </w:t>
      </w:r>
      <w:r w:rsidR="006A1296" w:rsidRPr="002355EB">
        <w:rPr>
          <w:sz w:val="28"/>
          <w:szCs w:val="28"/>
        </w:rPr>
        <w:t>жіктелуін</w:t>
      </w:r>
      <w:r w:rsidRPr="002355EB">
        <w:rPr>
          <w:sz w:val="28"/>
          <w:szCs w:val="28"/>
        </w:rPr>
        <w:t xml:space="preserve">, табиғи ортаның жаһандық мониторингін; мониторингтік бақылауларды ұйымдастыруды, ақпарат алудың жерүсті және қашықтық әдістерін; атмосфералық ауаның, табиғи сулардың, топырақ жамылғысының, қалдықтардың, ЕҚТА жай-күйінің мониторингін; радиациялық және фондық мониторингті </w:t>
      </w:r>
      <w:r w:rsidR="00DB56E9" w:rsidRPr="002355EB">
        <w:rPr>
          <w:sz w:val="28"/>
          <w:szCs w:val="28"/>
        </w:rPr>
        <w:t>қарастырады.</w:t>
      </w:r>
    </w:p>
    <w:p w14:paraId="6CE184B4" w14:textId="77777777" w:rsidR="00DB56E9" w:rsidRPr="002355EB" w:rsidRDefault="00DB56E9" w:rsidP="00192BC3">
      <w:pPr>
        <w:pStyle w:val="a8"/>
        <w:tabs>
          <w:tab w:val="left" w:pos="284"/>
        </w:tabs>
        <w:kinsoku w:val="0"/>
        <w:overflowPunct w:val="0"/>
        <w:spacing w:after="0"/>
        <w:rPr>
          <w:b/>
          <w:bCs/>
          <w:sz w:val="28"/>
          <w:szCs w:val="28"/>
          <w:lang w:val="kk-KZ"/>
        </w:rPr>
      </w:pPr>
      <w:r w:rsidRPr="002355EB">
        <w:rPr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22ACD252" w14:textId="77777777" w:rsidR="00DB56E9" w:rsidRPr="002355EB" w:rsidRDefault="00DB56E9" w:rsidP="00192BC3">
      <w:pPr>
        <w:pStyle w:val="a8"/>
        <w:tabs>
          <w:tab w:val="left" w:pos="284"/>
        </w:tabs>
        <w:kinsoku w:val="0"/>
        <w:overflowPunct w:val="0"/>
        <w:spacing w:after="0"/>
        <w:rPr>
          <w:sz w:val="28"/>
          <w:szCs w:val="28"/>
          <w:lang w:val="kk-KZ"/>
        </w:rPr>
      </w:pPr>
      <w:r w:rsidRPr="002355EB">
        <w:rPr>
          <w:sz w:val="28"/>
          <w:szCs w:val="28"/>
          <w:lang w:val="kk-KZ"/>
        </w:rPr>
        <w:t>Бір тапсырманы орындау уақыты – 2,5 минут</w:t>
      </w:r>
    </w:p>
    <w:p w14:paraId="5B0D610A" w14:textId="77777777" w:rsidR="00DB56E9" w:rsidRPr="002355EB" w:rsidRDefault="00DB56E9" w:rsidP="00192BC3">
      <w:pPr>
        <w:pStyle w:val="a8"/>
        <w:tabs>
          <w:tab w:val="left" w:pos="284"/>
        </w:tabs>
        <w:kinsoku w:val="0"/>
        <w:overflowPunct w:val="0"/>
        <w:spacing w:after="0"/>
        <w:rPr>
          <w:sz w:val="28"/>
          <w:szCs w:val="28"/>
          <w:lang w:val="kk-KZ"/>
        </w:rPr>
      </w:pPr>
      <w:r w:rsidRPr="002355EB">
        <w:rPr>
          <w:sz w:val="28"/>
          <w:szCs w:val="28"/>
          <w:lang w:val="kk-KZ"/>
        </w:rPr>
        <w:t>Тест орындалуының жалпы уақыты – 50 минут</w:t>
      </w:r>
    </w:p>
    <w:p w14:paraId="4F38FFA7" w14:textId="77777777" w:rsidR="00DB56E9" w:rsidRPr="002355EB" w:rsidRDefault="00DB56E9" w:rsidP="00192BC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55EB">
        <w:rPr>
          <w:rFonts w:ascii="Times New Roman" w:hAnsi="Times New Roman" w:cs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14:paraId="58B485AE" w14:textId="77777777" w:rsidR="00DB56E9" w:rsidRPr="002355EB" w:rsidRDefault="00DB56E9" w:rsidP="00192BC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55EB">
        <w:rPr>
          <w:rFonts w:ascii="Times New Roman" w:hAnsi="Times New Roman" w:cs="Times New Roman"/>
          <w:sz w:val="28"/>
          <w:szCs w:val="28"/>
          <w:lang w:val="kk-KZ"/>
        </w:rPr>
        <w:t>Тестінің бір нұсқасында – 20 тапсырма.</w:t>
      </w:r>
    </w:p>
    <w:p w14:paraId="20794026" w14:textId="77777777" w:rsidR="00DB56E9" w:rsidRPr="002355EB" w:rsidRDefault="00DB56E9" w:rsidP="00192BC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55EB">
        <w:rPr>
          <w:rFonts w:ascii="Times New Roman" w:hAnsi="Times New Roman" w:cs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14:paraId="669EC6C5" w14:textId="77777777" w:rsidR="00DB56E9" w:rsidRPr="002355EB" w:rsidRDefault="00DB56E9" w:rsidP="00192BC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2355EB">
        <w:rPr>
          <w:rFonts w:ascii="Times New Roman" w:hAnsi="Times New Roman" w:cs="Times New Roman"/>
          <w:sz w:val="28"/>
          <w:szCs w:val="28"/>
          <w:lang w:val="kk-KZ"/>
        </w:rPr>
        <w:t>жеңіл (A) – 6 тапсырма (30%);</w:t>
      </w:r>
    </w:p>
    <w:p w14:paraId="743C7304" w14:textId="77777777" w:rsidR="00DB56E9" w:rsidRPr="002355EB" w:rsidRDefault="00DB56E9" w:rsidP="00192BC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2355EB">
        <w:rPr>
          <w:rFonts w:ascii="Times New Roman" w:hAnsi="Times New Roman" w:cs="Times New Roman"/>
          <w:sz w:val="28"/>
          <w:szCs w:val="28"/>
          <w:lang w:val="kk-KZ"/>
        </w:rPr>
        <w:t>орташа (B) – 8 тапсырма (40%);</w:t>
      </w:r>
    </w:p>
    <w:p w14:paraId="4E155F88" w14:textId="77777777" w:rsidR="00DB56E9" w:rsidRPr="002355EB" w:rsidRDefault="00DB56E9" w:rsidP="00192BC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2355EB">
        <w:rPr>
          <w:rFonts w:ascii="Times New Roman" w:hAnsi="Times New Roman" w:cs="Times New Roman"/>
          <w:sz w:val="28"/>
          <w:szCs w:val="28"/>
          <w:lang w:val="kk-KZ"/>
        </w:rPr>
        <w:t>қиын (C) – 6 тапсырма (30%).</w:t>
      </w:r>
    </w:p>
    <w:p w14:paraId="5C31446B" w14:textId="77777777" w:rsidR="00DB56E9" w:rsidRPr="002355EB" w:rsidRDefault="00DB56E9" w:rsidP="00192BC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55EB">
        <w:rPr>
          <w:rFonts w:ascii="Times New Roman" w:hAnsi="Times New Roman" w:cs="Times New Roman"/>
          <w:b/>
          <w:sz w:val="28"/>
          <w:szCs w:val="28"/>
          <w:lang w:val="kk-KZ"/>
        </w:rPr>
        <w:t>7. Тапсырма формасы:</w:t>
      </w:r>
    </w:p>
    <w:p w14:paraId="691AABD6" w14:textId="77777777" w:rsidR="00DB56E9" w:rsidRPr="002355EB" w:rsidRDefault="00DB56E9" w:rsidP="00192BC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55EB">
        <w:rPr>
          <w:rFonts w:ascii="Times New Roman" w:hAnsi="Times New Roman" w:cs="Times New Roman"/>
          <w:sz w:val="28"/>
          <w:szCs w:val="28"/>
          <w:lang w:val="kk-KZ"/>
        </w:rPr>
        <w:t>Тест тапсырмалары</w:t>
      </w:r>
      <w:r w:rsidR="004347AB" w:rsidRPr="00235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55EB">
        <w:rPr>
          <w:rFonts w:ascii="Times New Roman" w:hAnsi="Times New Roman" w:cs="Times New Roman"/>
          <w:sz w:val="28"/>
          <w:szCs w:val="28"/>
          <w:lang w:val="kk-KZ"/>
        </w:rPr>
        <w:t>берілген</w:t>
      </w:r>
      <w:r w:rsidR="004347AB" w:rsidRPr="00235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55EB">
        <w:rPr>
          <w:rFonts w:ascii="Times New Roman" w:hAnsi="Times New Roman" w:cs="Times New Roman"/>
          <w:sz w:val="28"/>
          <w:szCs w:val="28"/>
          <w:lang w:val="kk-KZ"/>
        </w:rPr>
        <w:t>жауаптар</w:t>
      </w:r>
      <w:r w:rsidR="004347AB" w:rsidRPr="00235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55EB">
        <w:rPr>
          <w:rFonts w:ascii="Times New Roman" w:hAnsi="Times New Roman" w:cs="Times New Roman"/>
          <w:sz w:val="28"/>
          <w:szCs w:val="28"/>
          <w:lang w:val="kk-KZ"/>
        </w:rPr>
        <w:t>нұсқасының</w:t>
      </w:r>
      <w:r w:rsidR="004347AB" w:rsidRPr="00235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55EB">
        <w:rPr>
          <w:rFonts w:ascii="Times New Roman" w:hAnsi="Times New Roman" w:cs="Times New Roman"/>
          <w:sz w:val="28"/>
          <w:szCs w:val="28"/>
          <w:lang w:val="kk-KZ"/>
        </w:rPr>
        <w:t>ішінен</w:t>
      </w:r>
      <w:r w:rsidR="004347AB" w:rsidRPr="00235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55EB"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="004347AB" w:rsidRPr="00235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55EB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="004347AB" w:rsidRPr="00235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55EB">
        <w:rPr>
          <w:rFonts w:ascii="Times New Roman" w:hAnsi="Times New Roman" w:cs="Times New Roman"/>
          <w:sz w:val="28"/>
          <w:szCs w:val="28"/>
          <w:lang w:val="kk-KZ"/>
        </w:rPr>
        <w:t>бірнеше</w:t>
      </w:r>
      <w:r w:rsidR="004347AB" w:rsidRPr="00235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55EB">
        <w:rPr>
          <w:rFonts w:ascii="Times New Roman" w:hAnsi="Times New Roman" w:cs="Times New Roman"/>
          <w:sz w:val="28"/>
          <w:szCs w:val="28"/>
          <w:lang w:val="kk-KZ"/>
        </w:rPr>
        <w:t>дұрыс</w:t>
      </w:r>
      <w:r w:rsidR="004347AB" w:rsidRPr="00235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55EB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 w:rsidR="004347AB" w:rsidRPr="00235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55EB">
        <w:rPr>
          <w:rFonts w:ascii="Times New Roman" w:hAnsi="Times New Roman" w:cs="Times New Roman"/>
          <w:sz w:val="28"/>
          <w:szCs w:val="28"/>
          <w:lang w:val="kk-KZ"/>
        </w:rPr>
        <w:t>таңдауды</w:t>
      </w:r>
      <w:r w:rsidR="004347AB" w:rsidRPr="00235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55EB">
        <w:rPr>
          <w:rFonts w:ascii="Times New Roman" w:hAnsi="Times New Roman" w:cs="Times New Roman"/>
          <w:sz w:val="28"/>
          <w:szCs w:val="28"/>
          <w:lang w:val="kk-KZ"/>
        </w:rPr>
        <w:t>қажет</w:t>
      </w:r>
      <w:r w:rsidR="004347AB" w:rsidRPr="00235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55EB">
        <w:rPr>
          <w:rFonts w:ascii="Times New Roman" w:hAnsi="Times New Roman" w:cs="Times New Roman"/>
          <w:sz w:val="28"/>
          <w:szCs w:val="28"/>
          <w:lang w:val="kk-KZ"/>
        </w:rPr>
        <w:t>ететін</w:t>
      </w:r>
      <w:r w:rsidR="004347AB" w:rsidRPr="00235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55EB">
        <w:rPr>
          <w:rFonts w:ascii="Times New Roman" w:hAnsi="Times New Roman" w:cs="Times New Roman"/>
          <w:sz w:val="28"/>
          <w:szCs w:val="28"/>
          <w:lang w:val="kk-KZ"/>
        </w:rPr>
        <w:t>жабық</w:t>
      </w:r>
      <w:r w:rsidR="004347AB" w:rsidRPr="00235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55EB">
        <w:rPr>
          <w:rFonts w:ascii="Times New Roman" w:hAnsi="Times New Roman" w:cs="Times New Roman"/>
          <w:sz w:val="28"/>
          <w:szCs w:val="28"/>
          <w:lang w:val="kk-KZ"/>
        </w:rPr>
        <w:t>формада</w:t>
      </w:r>
      <w:r w:rsidR="004347AB" w:rsidRPr="00235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55EB">
        <w:rPr>
          <w:rFonts w:ascii="Times New Roman" w:hAnsi="Times New Roman" w:cs="Times New Roman"/>
          <w:sz w:val="28"/>
          <w:szCs w:val="28"/>
          <w:lang w:val="kk-KZ"/>
        </w:rPr>
        <w:t>ұсынылған.</w:t>
      </w:r>
    </w:p>
    <w:p w14:paraId="7653E4F0" w14:textId="77777777" w:rsidR="00DB56E9" w:rsidRPr="002355EB" w:rsidRDefault="00DB56E9" w:rsidP="00192BC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355EB">
        <w:rPr>
          <w:rFonts w:ascii="Times New Roman" w:eastAsia="Calibri" w:hAnsi="Times New Roman" w:cs="Times New Roman"/>
          <w:b/>
          <w:sz w:val="28"/>
          <w:szCs w:val="28"/>
          <w:lang w:val="kk-KZ"/>
        </w:rPr>
        <w:t>8. Тапсырманың орындалуын бағалау:</w:t>
      </w:r>
    </w:p>
    <w:p w14:paraId="0B82B657" w14:textId="77777777" w:rsidR="00DB56E9" w:rsidRPr="002355EB" w:rsidRDefault="00DB56E9" w:rsidP="00192BC3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355EB">
        <w:rPr>
          <w:rFonts w:ascii="Times New Roman" w:eastAsia="Calibri" w:hAnsi="Times New Roman" w:cs="Times New Roman"/>
          <w:sz w:val="28"/>
          <w:szCs w:val="28"/>
          <w:lang w:val="kk-KZ"/>
        </w:rPr>
        <w:t>Үміткер тест тапсырмаларында берілген жауап ңұсқаларынан дұрыс жауаптың барлығын белгілеп, толық жауап беруі керек. Толық жауапты таңдаған жағдайда үміткер 2 балл жинайды. Жіберілген бір қате үшін 1 балл, екі немесе одан көп қате жауап үшін үміткерге 0 балл беріледі. Үміткер дұрыс емес жауапты таңдаса немесе дұрыс жауапты таңдамаса қате болып есептеледі.</w:t>
      </w:r>
    </w:p>
    <w:p w14:paraId="180696DB" w14:textId="77777777" w:rsidR="00DB56E9" w:rsidRPr="002355EB" w:rsidRDefault="00DB56E9" w:rsidP="00192BC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55EB">
        <w:rPr>
          <w:rFonts w:ascii="Times New Roman" w:hAnsi="Times New Roman"/>
          <w:b/>
          <w:bCs/>
          <w:sz w:val="28"/>
          <w:szCs w:val="28"/>
          <w:lang w:val="kk-KZ"/>
        </w:rPr>
        <w:t>9.</w:t>
      </w:r>
      <w:r w:rsidRPr="002355EB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 тізімі:</w:t>
      </w:r>
    </w:p>
    <w:p w14:paraId="4FD61F5B" w14:textId="41427EAB" w:rsidR="00C91883" w:rsidRPr="002355EB" w:rsidRDefault="00C91883" w:rsidP="00192BC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55E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Негізгі: </w:t>
      </w:r>
    </w:p>
    <w:p w14:paraId="6BDC4322" w14:textId="77777777" w:rsidR="002355EB" w:rsidRPr="002355EB" w:rsidRDefault="002355EB" w:rsidP="002355EB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55EB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Қазақстан Республикасының Экология кодексі. </w:t>
      </w:r>
      <w:r w:rsidRPr="002355EB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Қазақстан Республикасының 2021 жылғы 2 қаңтардағы №400-VI ҚРЗ Кодексі.</w:t>
      </w:r>
    </w:p>
    <w:p w14:paraId="0760FF67" w14:textId="64969925" w:rsidR="002355EB" w:rsidRPr="002355EB" w:rsidRDefault="002355EB" w:rsidP="002355EB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03C0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val="kk-KZ" w:eastAsia="ru-RU"/>
        </w:rPr>
        <w:t xml:space="preserve">Базарбаева Т.А., Бөрібай Э.С., Мұқанова Г.А. Экологиялық мониторинг: оқу құралы, – Алматы: Дарын, 2022ж. </w:t>
      </w:r>
      <w:r>
        <w:rPr>
          <w:rFonts w:ascii="Times New Roman" w:eastAsia="Times New Roman" w:hAnsi="Times New Roman" w:cs="Times New Roman"/>
          <w:bCs/>
          <w:color w:val="262626"/>
          <w:sz w:val="28"/>
          <w:szCs w:val="28"/>
          <w:lang w:val="kk-KZ" w:eastAsia="ru-RU"/>
        </w:rPr>
        <w:t xml:space="preserve">– </w:t>
      </w:r>
      <w:r w:rsidRPr="004603C0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val="kk-KZ" w:eastAsia="ru-RU"/>
        </w:rPr>
        <w:t>287б.</w:t>
      </w:r>
    </w:p>
    <w:p w14:paraId="7A52D440" w14:textId="363E1965" w:rsidR="002355EB" w:rsidRPr="002355EB" w:rsidRDefault="002355EB" w:rsidP="002355EB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55E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Таныбаева А.Қ</w:t>
      </w:r>
      <w:r w:rsidRPr="002355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. </w:t>
      </w:r>
      <w:r w:rsidRPr="002355EB">
        <w:rPr>
          <w:rStyle w:val="bolighting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Экологиялық мониторинг</w:t>
      </w:r>
      <w:r w:rsidRPr="002355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:</w:t>
      </w:r>
      <w:r w:rsidRPr="002355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оқу құралы. – Алматы: Қазақ ун-ті, 2016. – 289 бет.</w:t>
      </w:r>
    </w:p>
    <w:p w14:paraId="62D3BF6B" w14:textId="77777777" w:rsidR="00DB56E9" w:rsidRPr="002355EB" w:rsidRDefault="00DB56E9" w:rsidP="00192BC3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55EB">
        <w:rPr>
          <w:rFonts w:ascii="Times New Roman" w:hAnsi="Times New Roman" w:cs="Times New Roman"/>
          <w:sz w:val="28"/>
          <w:szCs w:val="28"/>
          <w:lang w:val="kk-KZ"/>
        </w:rPr>
        <w:t>Бақытжанова А.М. Экологиялық мониторинг: Оқу құралы. – Ақтөбе: Ақтөбе университеті, 2016. – 156 бет.</w:t>
      </w:r>
    </w:p>
    <w:p w14:paraId="1E7A1942" w14:textId="77777777" w:rsidR="002355EB" w:rsidRPr="002355EB" w:rsidRDefault="002355EB" w:rsidP="002355EB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55EB">
        <w:rPr>
          <w:rFonts w:ascii="Times New Roman" w:hAnsi="Times New Roman" w:cs="Times New Roman"/>
          <w:sz w:val="28"/>
          <w:szCs w:val="28"/>
          <w:lang w:val="kk-KZ"/>
        </w:rPr>
        <w:t>Мынбаева Б.Н. Экологиялық мониторинг: Оқу құралы. – Алматы: Абай атындағы ҚазҰПУ, 2009. – 88 бет.</w:t>
      </w:r>
    </w:p>
    <w:p w14:paraId="30D42AF9" w14:textId="77777777" w:rsidR="00DB56E9" w:rsidRPr="002355EB" w:rsidRDefault="00DB56E9" w:rsidP="00192BC3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55EB">
        <w:rPr>
          <w:rFonts w:ascii="Times New Roman" w:hAnsi="Times New Roman" w:cs="Times New Roman"/>
          <w:sz w:val="28"/>
          <w:szCs w:val="28"/>
          <w:lang w:val="kk-KZ"/>
        </w:rPr>
        <w:t>Хаустов А.П. Экологический мониторинг: учебник для академического бакалавриата / А.П. Хаустов, М.М. Редина. – М.: Издательство Юрайт, 2019. – 543 с.</w:t>
      </w:r>
    </w:p>
    <w:p w14:paraId="56815E82" w14:textId="77777777" w:rsidR="00DB56E9" w:rsidRPr="002355EB" w:rsidRDefault="00DB56E9" w:rsidP="00192BC3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355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Апкин Р.Н., Минакова Е.А. Экологический мониторинг: учебное пособие/ Р.Н. Апкин, Е.А. Минакова. – Казань: Казан. гос. энерг. ун-т, 2015. – 127 с. </w:t>
      </w:r>
    </w:p>
    <w:p w14:paraId="3C138914" w14:textId="77777777" w:rsidR="00DB56E9" w:rsidRPr="002355EB" w:rsidRDefault="00DB56E9" w:rsidP="00192BC3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55EB">
        <w:rPr>
          <w:rFonts w:ascii="Times New Roman" w:hAnsi="Times New Roman" w:cs="Times New Roman"/>
          <w:sz w:val="28"/>
          <w:szCs w:val="28"/>
          <w:lang w:val="kk-KZ"/>
        </w:rPr>
        <w:t>Дмитренко В.П., Сотникова Е.В., Черняев А.В. Экологический мониторинг техносферы: Учебное пособие. – СПб.: Издательство «Лань», 2014. – 368 с.</w:t>
      </w:r>
    </w:p>
    <w:p w14:paraId="547E94AA" w14:textId="77777777" w:rsidR="00C91883" w:rsidRPr="002355EB" w:rsidRDefault="00C91883" w:rsidP="00617A2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355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Мухамеджанова Е.Я. Мониторинг среды обитания: учеб. пособие / Е.Я. Мухамеджанова, Д.В. Коньшин. – Омск: Изд-во ОмГТУ, 2015. – 110 с. </w:t>
      </w:r>
    </w:p>
    <w:p w14:paraId="5CDCF094" w14:textId="70351374" w:rsidR="00C91883" w:rsidRPr="002355EB" w:rsidRDefault="00C91883" w:rsidP="00617A27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55EB">
        <w:rPr>
          <w:rFonts w:ascii="Times New Roman" w:hAnsi="Times New Roman" w:cs="Times New Roman"/>
          <w:b/>
          <w:sz w:val="28"/>
          <w:szCs w:val="28"/>
          <w:lang w:val="kk-KZ"/>
        </w:rPr>
        <w:t>Қосымша:</w:t>
      </w:r>
    </w:p>
    <w:p w14:paraId="23063F40" w14:textId="77777777" w:rsidR="00DB56E9" w:rsidRPr="002355EB" w:rsidRDefault="00DB56E9" w:rsidP="00617A27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55EB">
        <w:rPr>
          <w:rFonts w:ascii="Times New Roman" w:hAnsi="Times New Roman" w:cs="Times New Roman"/>
          <w:sz w:val="28"/>
          <w:szCs w:val="28"/>
          <w:lang w:val="kk-KZ"/>
        </w:rPr>
        <w:t>Каниболоцкая Ю.М., Толеужанова А.Т. Мониторинг окружающей среды и геоинформационные системы. – Павлодар: Кереку, 2015. – 37 с.</w:t>
      </w:r>
    </w:p>
    <w:p w14:paraId="41B539CA" w14:textId="77777777" w:rsidR="00DB56E9" w:rsidRPr="002355EB" w:rsidRDefault="00DB56E9" w:rsidP="00617A27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55EB">
        <w:rPr>
          <w:rFonts w:ascii="Times New Roman" w:hAnsi="Times New Roman" w:cs="Times New Roman"/>
          <w:sz w:val="28"/>
          <w:szCs w:val="28"/>
          <w:lang w:val="kk-KZ"/>
        </w:rPr>
        <w:t>Стрельников В.В. Экологический мониторинг: учебник / В.В. Стрельников, А.И. Мельченко. – Краснодар: Издательский Дом – Юг, 2012. – 372 с.</w:t>
      </w:r>
    </w:p>
    <w:p w14:paraId="6076D56B" w14:textId="77777777" w:rsidR="00DB56E9" w:rsidRPr="002355EB" w:rsidRDefault="00DB56E9" w:rsidP="00617A27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355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Бетенеков Н.Д. Радиоэкологический мониторинг: учеб. пособие / Н.Д. Бетенеков. – Екатеринбург: Изд-во Урал. ун-та, 2014. – 208 с.</w:t>
      </w:r>
    </w:p>
    <w:p w14:paraId="49E65E4F" w14:textId="77777777" w:rsidR="00DB56E9" w:rsidRPr="002355EB" w:rsidRDefault="00DB56E9" w:rsidP="00617A27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355EB">
        <w:rPr>
          <w:rFonts w:ascii="Times New Roman" w:hAnsi="Times New Roman" w:cs="Times New Roman"/>
          <w:sz w:val="28"/>
          <w:szCs w:val="28"/>
          <w:lang w:val="kk-KZ"/>
        </w:rPr>
        <w:t>Стишов М.С., Троицкая Н.И. Организация экологического мониторинга на особо охраняемых природных территориях. – Москва, 2017. – 139 с.</w:t>
      </w:r>
    </w:p>
    <w:p w14:paraId="09B384F4" w14:textId="77777777" w:rsidR="00D6563C" w:rsidRDefault="00D6563C" w:rsidP="00617A27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D6563C" w:rsidSect="009C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002F"/>
    <w:multiLevelType w:val="hybridMultilevel"/>
    <w:tmpl w:val="9998FD12"/>
    <w:lvl w:ilvl="0" w:tplc="6112697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D3005F"/>
    <w:multiLevelType w:val="hybridMultilevel"/>
    <w:tmpl w:val="F98E7DE4"/>
    <w:lvl w:ilvl="0" w:tplc="6112697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75E10"/>
    <w:multiLevelType w:val="hybridMultilevel"/>
    <w:tmpl w:val="9B0A4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56E9"/>
    <w:rsid w:val="00072AAE"/>
    <w:rsid w:val="000E4DBD"/>
    <w:rsid w:val="00192BC3"/>
    <w:rsid w:val="002355EB"/>
    <w:rsid w:val="00251FAD"/>
    <w:rsid w:val="002812E1"/>
    <w:rsid w:val="0038773E"/>
    <w:rsid w:val="004347AB"/>
    <w:rsid w:val="00454B70"/>
    <w:rsid w:val="004603C0"/>
    <w:rsid w:val="0047238E"/>
    <w:rsid w:val="00511823"/>
    <w:rsid w:val="005403A8"/>
    <w:rsid w:val="00617A27"/>
    <w:rsid w:val="00682942"/>
    <w:rsid w:val="00690355"/>
    <w:rsid w:val="006A1296"/>
    <w:rsid w:val="006A50EE"/>
    <w:rsid w:val="006F52A6"/>
    <w:rsid w:val="00720F2A"/>
    <w:rsid w:val="007D2E74"/>
    <w:rsid w:val="00832ADD"/>
    <w:rsid w:val="00925CF3"/>
    <w:rsid w:val="009C4DC8"/>
    <w:rsid w:val="00A23825"/>
    <w:rsid w:val="00A84BF1"/>
    <w:rsid w:val="00B91B4A"/>
    <w:rsid w:val="00BD3EB1"/>
    <w:rsid w:val="00BE71A6"/>
    <w:rsid w:val="00BE7FF2"/>
    <w:rsid w:val="00C91883"/>
    <w:rsid w:val="00CD5E28"/>
    <w:rsid w:val="00D31F51"/>
    <w:rsid w:val="00D6563C"/>
    <w:rsid w:val="00D8622A"/>
    <w:rsid w:val="00DB56E9"/>
    <w:rsid w:val="00DE5F02"/>
    <w:rsid w:val="00E509C0"/>
    <w:rsid w:val="00FC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2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56E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DB56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DB56E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kk-KZ"/>
    </w:rPr>
  </w:style>
  <w:style w:type="character" w:customStyle="1" w:styleId="a6">
    <w:name w:val="Название Знак"/>
    <w:basedOn w:val="a0"/>
    <w:link w:val="a5"/>
    <w:rsid w:val="00DB56E9"/>
    <w:rPr>
      <w:rFonts w:ascii="Times New Roman" w:eastAsia="Times New Roman" w:hAnsi="Times New Roman" w:cs="Times New Roman"/>
      <w:sz w:val="32"/>
      <w:szCs w:val="24"/>
      <w:lang w:val="kk-KZ"/>
    </w:rPr>
  </w:style>
  <w:style w:type="paragraph" w:styleId="a7">
    <w:name w:val="No Spacing"/>
    <w:uiPriority w:val="1"/>
    <w:qFormat/>
    <w:rsid w:val="00DB56E9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uiPriority w:val="99"/>
    <w:unhideWhenUsed/>
    <w:rsid w:val="00DB56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DB56E9"/>
    <w:rPr>
      <w:rFonts w:ascii="Times New Roman" w:eastAsia="Times New Roman" w:hAnsi="Times New Roman" w:cs="Times New Roman"/>
      <w:sz w:val="24"/>
      <w:szCs w:val="24"/>
    </w:rPr>
  </w:style>
  <w:style w:type="character" w:customStyle="1" w:styleId="bolighting">
    <w:name w:val="bo_lighting"/>
    <w:basedOn w:val="a0"/>
    <w:rsid w:val="00D31F51"/>
  </w:style>
  <w:style w:type="paragraph" w:styleId="aa">
    <w:name w:val="Balloon Text"/>
    <w:basedOn w:val="a"/>
    <w:link w:val="ab"/>
    <w:uiPriority w:val="99"/>
    <w:semiHidden/>
    <w:unhideWhenUsed/>
    <w:rsid w:val="00720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0F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Вазира</dc:creator>
  <cp:keywords/>
  <dc:description/>
  <cp:lastModifiedBy>Айзада Абдраймова</cp:lastModifiedBy>
  <cp:revision>30</cp:revision>
  <cp:lastPrinted>2022-01-28T09:30:00Z</cp:lastPrinted>
  <dcterms:created xsi:type="dcterms:W3CDTF">2022-01-15T09:52:00Z</dcterms:created>
  <dcterms:modified xsi:type="dcterms:W3CDTF">2024-05-31T07:30:00Z</dcterms:modified>
</cp:coreProperties>
</file>