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D1" w:rsidRPr="00B10FF7" w:rsidRDefault="00D65FD1" w:rsidP="00216788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2D6007">
        <w:rPr>
          <w:rFonts w:ascii="Times New Roman" w:hAnsi="Times New Roman"/>
          <w:b/>
          <w:sz w:val="28"/>
          <w:szCs w:val="28"/>
          <w:lang w:val="kk-KZ"/>
        </w:rPr>
        <w:t>Экскурсиятану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>» пәні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бойынша</w:t>
      </w:r>
      <w:bookmarkStart w:id="0" w:name="_GoBack"/>
      <w:bookmarkEnd w:id="0"/>
    </w:p>
    <w:p w:rsidR="00D65FD1" w:rsidRDefault="00D65FD1" w:rsidP="00D65FD1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5637A9" w:rsidRPr="00736530" w:rsidRDefault="004831C8" w:rsidP="005637A9">
      <w:pPr>
        <w:pStyle w:val="af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(2024</w:t>
      </w:r>
      <w:r w:rsidR="005637A9">
        <w:rPr>
          <w:rFonts w:ascii="Times New Roman" w:hAnsi="Times New Roman"/>
          <w:sz w:val="28"/>
          <w:szCs w:val="28"/>
          <w:lang w:val="kk-KZ"/>
        </w:rPr>
        <w:t xml:space="preserve"> жылдан бастап күшіне енеді</w:t>
      </w:r>
      <w:r w:rsidR="005637A9" w:rsidRPr="00736530">
        <w:rPr>
          <w:rFonts w:ascii="Times New Roman" w:hAnsi="Times New Roman"/>
          <w:sz w:val="28"/>
          <w:szCs w:val="28"/>
          <w:lang w:val="kk-KZ"/>
        </w:rPr>
        <w:t>)</w:t>
      </w:r>
    </w:p>
    <w:p w:rsidR="00D65FD1" w:rsidRPr="00B10FF7" w:rsidRDefault="00D65FD1" w:rsidP="00D65FD1">
      <w:pPr>
        <w:pStyle w:val="af"/>
        <w:rPr>
          <w:rFonts w:ascii="Times New Roman" w:hAnsi="Times New Roman"/>
          <w:sz w:val="28"/>
          <w:szCs w:val="28"/>
          <w:lang w:val="kk-KZ"/>
        </w:rPr>
      </w:pPr>
    </w:p>
    <w:p w:rsidR="00D65FD1" w:rsidRDefault="00D65FD1" w:rsidP="000135FD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60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Құрастырылу мақсаты: </w:t>
      </w:r>
      <w:r w:rsidRPr="00B26054">
        <w:rPr>
          <w:rFonts w:ascii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0135FD" w:rsidRPr="00B26054" w:rsidRDefault="000135FD" w:rsidP="000135FD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FD1" w:rsidRDefault="00D65FD1" w:rsidP="000135FD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35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Pr="000135FD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0135F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  <w:r w:rsidR="00043C4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043C4E" w:rsidRPr="00D231CA">
        <w:rPr>
          <w:rFonts w:ascii="Times New Roman" w:hAnsi="Times New Roman" w:cs="Times New Roman"/>
          <w:b/>
          <w:sz w:val="28"/>
          <w:szCs w:val="28"/>
          <w:lang w:val="kk-KZ" w:eastAsia="ko-KR"/>
        </w:rPr>
        <w:t>М147</w:t>
      </w:r>
      <w:r w:rsidR="000135FD" w:rsidRPr="00D231CA">
        <w:rPr>
          <w:rFonts w:ascii="Times New Roman" w:hAnsi="Times New Roman" w:cs="Times New Roman"/>
          <w:b/>
          <w:sz w:val="28"/>
          <w:szCs w:val="28"/>
          <w:lang w:val="kk-KZ" w:eastAsia="ko-KR"/>
        </w:rPr>
        <w:t>-Туризм</w:t>
      </w:r>
    </w:p>
    <w:p w:rsidR="000135FD" w:rsidRPr="00D231CA" w:rsidRDefault="000176FC" w:rsidP="00D231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176FC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шифр     білім беру ба</w:t>
      </w:r>
      <w:r w:rsidRPr="000176FC">
        <w:rPr>
          <w:rFonts w:ascii="Times New Roman" w:eastAsia="Times New Roman" w:hAnsi="Times New Roman" w:cs="Arial"/>
          <w:bCs/>
          <w:i/>
          <w:sz w:val="28"/>
          <w:szCs w:val="28"/>
          <w:lang w:val="kk-KZ"/>
        </w:rPr>
        <w:t>ғ</w:t>
      </w:r>
      <w:r w:rsidRPr="000176FC">
        <w:rPr>
          <w:rFonts w:ascii="Times New Roman" w:eastAsia="Times New Roman" w:hAnsi="Times New Roman" w:cs="Calibri"/>
          <w:bCs/>
          <w:i/>
          <w:sz w:val="28"/>
          <w:szCs w:val="28"/>
          <w:lang w:val="kk-KZ"/>
        </w:rPr>
        <w:t>дармалар тобы</w:t>
      </w:r>
    </w:p>
    <w:p w:rsidR="00D65FD1" w:rsidRDefault="00D65FD1" w:rsidP="000135FD">
      <w:pPr>
        <w:pStyle w:val="2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lang w:val="kk-KZ"/>
        </w:rPr>
      </w:pPr>
      <w:r w:rsidRPr="009D54F2">
        <w:rPr>
          <w:b/>
          <w:bCs/>
          <w:sz w:val="28"/>
          <w:szCs w:val="28"/>
          <w:lang w:val="kk-KZ" w:eastAsia="ko-KR"/>
        </w:rPr>
        <w:t xml:space="preserve">Тест мазмұны мен </w:t>
      </w:r>
      <w:r w:rsidRPr="009D54F2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9D54F2">
        <w:rPr>
          <w:b/>
          <w:bCs/>
          <w:sz w:val="28"/>
          <w:szCs w:val="28"/>
          <w:lang w:val="kk-KZ"/>
        </w:rPr>
        <w:t>:</w:t>
      </w:r>
      <w:r w:rsidRPr="009D54F2">
        <w:rPr>
          <w:sz w:val="28"/>
          <w:szCs w:val="28"/>
          <w:lang w:val="kk-KZ"/>
        </w:rPr>
        <w:t xml:space="preserve"> Тестіге «</w:t>
      </w:r>
      <w:r w:rsidR="002D6007">
        <w:rPr>
          <w:sz w:val="28"/>
          <w:szCs w:val="28"/>
          <w:lang w:val="kk-KZ"/>
        </w:rPr>
        <w:t>Экскурсиятану</w:t>
      </w:r>
      <w:r w:rsidRPr="009D54F2">
        <w:rPr>
          <w:sz w:val="28"/>
          <w:szCs w:val="28"/>
          <w:lang w:val="kk-KZ"/>
        </w:rPr>
        <w:t xml:space="preserve">» </w:t>
      </w:r>
      <w:r w:rsidR="00BB3063" w:rsidRPr="00523568">
        <w:rPr>
          <w:sz w:val="28"/>
          <w:szCs w:val="28"/>
          <w:lang w:val="kk-KZ"/>
        </w:rPr>
        <w:t>пәні бойынша оқу материалы енгізілген.</w:t>
      </w:r>
      <w:r w:rsidR="00BB3063">
        <w:rPr>
          <w:sz w:val="28"/>
          <w:szCs w:val="28"/>
          <w:lang w:val="kk-KZ"/>
        </w:rPr>
        <w:t xml:space="preserve"> </w:t>
      </w:r>
      <w:r w:rsidRPr="009D54F2">
        <w:rPr>
          <w:sz w:val="28"/>
          <w:lang w:val="kk-KZ"/>
        </w:rPr>
        <w:t>Тапсырмалар оқыту тілінде (қазақша/орысша) ұсынылған.</w:t>
      </w:r>
    </w:p>
    <w:p w:rsidR="009B27CA" w:rsidRPr="009D54F2" w:rsidRDefault="009B27CA" w:rsidP="000135FD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844"/>
        <w:gridCol w:w="1844"/>
      </w:tblGrid>
      <w:tr w:rsidR="00B649EA" w:rsidRPr="000135FD" w:rsidTr="00B649EA">
        <w:trPr>
          <w:cantSplit/>
          <w:trHeight w:val="73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9EA" w:rsidRPr="000135FD" w:rsidRDefault="00B649EA" w:rsidP="0072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01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лар саны</w:t>
            </w:r>
          </w:p>
        </w:tc>
      </w:tr>
      <w:tr w:rsidR="00B649EA" w:rsidRPr="000135FD" w:rsidTr="00B649EA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5E0993">
            <w:pPr>
              <w:pStyle w:val="Iniiaiieoaeno"/>
              <w:rPr>
                <w:color w:val="000000"/>
              </w:rPr>
            </w:pPr>
            <w:r w:rsidRPr="000135FD">
              <w:rPr>
                <w:lang w:val="kk-KZ"/>
              </w:rPr>
              <w:t>Экскурсияның құрылымы мен классификациясы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340610">
            <w:pPr>
              <w:pStyle w:val="Iniiaiieoaenonionooiii"/>
              <w:jc w:val="both"/>
              <w:rPr>
                <w:color w:val="000000"/>
                <w:lang w:val="kk-KZ"/>
              </w:rPr>
            </w:pPr>
            <w:r w:rsidRPr="000135FD">
              <w:rPr>
                <w:color w:val="000000"/>
                <w:lang w:val="kk-KZ"/>
              </w:rPr>
              <w:t>Экскурсияларды кіші топтарға бөлу, олардың сипаттамалары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03DA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340610">
            <w:pPr>
              <w:pStyle w:val="Iniiaiieoaenonionooiii"/>
              <w:rPr>
                <w:color w:val="000000"/>
                <w:lang w:val="kk-KZ"/>
              </w:rPr>
            </w:pPr>
            <w:r w:rsidRPr="000135FD">
              <w:rPr>
                <w:lang w:val="kk-KZ"/>
              </w:rPr>
              <w:t>Экускурсияны дайындау және өткізу әдістемесі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03DA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5E09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Экскурсиялық объектілер және олардың түрлері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03DA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Экскурсиялық қызметтің ерекшеліктері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pStyle w:val="Caaieiaie9"/>
              <w:rPr>
                <w:color w:val="000000"/>
              </w:rPr>
            </w:pPr>
            <w:r w:rsidRPr="000135FD">
              <w:rPr>
                <w:bCs/>
                <w:color w:val="000000"/>
              </w:rPr>
              <w:t>Экскурсиялық қызмет сапасы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</w:t>
            </w:r>
            <w:r w:rsidRPr="00013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өткізудің техникасы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(В)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1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Экскурсияны  өткізуде және даярлаудағы әртүрлі пәндерді қолдану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(В)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Экскурсиялық қызметтің психологиялық негізі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(В)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– педагоги</w:t>
            </w:r>
            <w:r w:rsidRPr="0001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01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(В)+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тақырып бойынша экскурсияларды жүргізу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(В)+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Архитектуралық-қала құрлысы тақырыбы бойынша экскурсияларды өткізу ерекшеліктері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(В)+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Табиғаттану экскурсияларын өткізудің ерекшеліктері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(В)+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1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және әдеби экскурсияларды өткізудің ерекшеліктері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(В)+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649EA" w:rsidRPr="000135FD" w:rsidTr="00B649EA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EA" w:rsidRPr="000135FD" w:rsidRDefault="00B649EA" w:rsidP="005E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0135FD" w:rsidRDefault="00B649EA" w:rsidP="006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Этнографиялық экскурсияларды өткізу ерекшеліктері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CB63E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EA" w:rsidRPr="00771395" w:rsidRDefault="00B649EA" w:rsidP="007204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D231CA" w:rsidRPr="000135FD" w:rsidTr="00DF327B">
        <w:trPr>
          <w:cantSplit/>
          <w:trHeight w:val="30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A" w:rsidRPr="000135FD" w:rsidRDefault="00D231CA" w:rsidP="005E0993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A" w:rsidRPr="000135FD" w:rsidRDefault="00D231CA" w:rsidP="00D23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D65FD1" w:rsidRDefault="00D65FD1" w:rsidP="000135FD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27CA">
        <w:rPr>
          <w:rFonts w:ascii="Times New Roman" w:hAnsi="Times New Roman" w:cs="Times New Roman"/>
          <w:b/>
          <w:sz w:val="28"/>
          <w:szCs w:val="28"/>
          <w:lang w:val="be-BY"/>
        </w:rPr>
        <w:t>Тапсырма мазмұнының сипаттамасы</w:t>
      </w:r>
      <w:r w:rsidRPr="009B27C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A5D37" w:rsidRDefault="001A5D37" w:rsidP="000135FD">
      <w:pPr>
        <w:tabs>
          <w:tab w:val="left" w:pos="5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A5D37">
        <w:rPr>
          <w:rFonts w:ascii="Times New Roman" w:hAnsi="Times New Roman" w:cs="Times New Roman"/>
          <w:sz w:val="28"/>
          <w:lang w:val="kk-KZ"/>
        </w:rPr>
        <w:t>«Экскурсиятану» пәнінің мақсаты мен мі</w:t>
      </w:r>
      <w:r w:rsidR="000135FD">
        <w:rPr>
          <w:rFonts w:ascii="Times New Roman" w:hAnsi="Times New Roman" w:cs="Times New Roman"/>
          <w:sz w:val="28"/>
          <w:lang w:val="kk-KZ"/>
        </w:rPr>
        <w:t xml:space="preserve">ндеттері. Нормативті құжаттар, </w:t>
      </w:r>
      <w:r w:rsidRPr="001A5D37">
        <w:rPr>
          <w:rFonts w:ascii="Times New Roman" w:hAnsi="Times New Roman" w:cs="Times New Roman"/>
          <w:sz w:val="28"/>
          <w:lang w:val="kk-KZ"/>
        </w:rPr>
        <w:t>экскурсоводтың келісімді жұмысы. Сыртқы және ішкі туризмдегі экскурсияны ұйымдастырудың маңызы мен орны. «Экскурсиятану» пәнін оқыту міндеті</w:t>
      </w:r>
      <w:r>
        <w:rPr>
          <w:rFonts w:ascii="Times New Roman" w:hAnsi="Times New Roman" w:cs="Times New Roman"/>
          <w:sz w:val="28"/>
          <w:lang w:val="kk-KZ"/>
        </w:rPr>
        <w:t xml:space="preserve"> - </w:t>
      </w:r>
      <w:r w:rsidRPr="001A5D37">
        <w:rPr>
          <w:rFonts w:ascii="Times New Roman" w:hAnsi="Times New Roman" w:cs="Times New Roman"/>
          <w:sz w:val="28"/>
          <w:lang w:val="kk-KZ"/>
        </w:rPr>
        <w:t>әр түрлі тақырыптағы экскурсияның дайындау әдістемелерін;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әр түрлі экскурсиялардың дайындау әдістемелерін;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 xml:space="preserve">экскурсиялық </w:t>
      </w:r>
      <w:r w:rsidRPr="001A5D37">
        <w:rPr>
          <w:rFonts w:ascii="Times New Roman" w:hAnsi="Times New Roman" w:cs="Times New Roman"/>
          <w:sz w:val="28"/>
          <w:lang w:val="kk-KZ"/>
        </w:rPr>
        <w:lastRenderedPageBreak/>
        <w:t>жұмыстарды ұйымдастырудың әдістемелерін;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экскурсия тақырыбы бойынша әдістемелік, өлкетанулық, тарихи және басқада әдебиеттерді таңдап  пайдаланып қолдануы;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экскурсия нысандарын таңдау және зерттеу;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транспорттық және жаяу экскурсияларға маршрут кестесін құрастыру;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әр түрлі тақырыптағы экскурсияларға технологиялық карта және жеке мәтін құрастыру;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тәжірбиеден өту барысында объектілерді кәсіби тұрғыдан көрсетіп  әңгімелеу, әдістемелік тәсілдерді қолдану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D37">
        <w:rPr>
          <w:rFonts w:ascii="Times New Roman" w:hAnsi="Times New Roman" w:cs="Times New Roman"/>
          <w:sz w:val="28"/>
          <w:lang w:val="kk-KZ"/>
        </w:rPr>
        <w:t>туристік-экскурсиялық кәсіпорында экскурсоводтың қызметін орындау (біліктілігін дәледейтін құжат негізінде)</w:t>
      </w:r>
      <w:r>
        <w:rPr>
          <w:rFonts w:ascii="Times New Roman" w:hAnsi="Times New Roman" w:cs="Times New Roman"/>
          <w:sz w:val="28"/>
          <w:lang w:val="kk-KZ"/>
        </w:rPr>
        <w:t xml:space="preserve">; </w:t>
      </w:r>
      <w:r w:rsidRPr="001A5D37">
        <w:rPr>
          <w:rFonts w:ascii="Times New Roman" w:hAnsi="Times New Roman" w:cs="Times New Roman"/>
          <w:sz w:val="28"/>
          <w:lang w:val="kk-KZ"/>
        </w:rPr>
        <w:t>Қазақстанда экскурсиялық жұмысты насихаттау.</w:t>
      </w:r>
    </w:p>
    <w:p w:rsidR="00D65FD1" w:rsidRPr="000135FD" w:rsidRDefault="00D65FD1" w:rsidP="000135FD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0135FD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Тапсырмаларорындалуыныңорташауақыты: </w:t>
      </w:r>
    </w:p>
    <w:p w:rsidR="001C17E6" w:rsidRDefault="00D65FD1" w:rsidP="000135F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28E7">
        <w:rPr>
          <w:rFonts w:ascii="Times New Roman" w:hAnsi="Times New Roman"/>
          <w:sz w:val="28"/>
          <w:szCs w:val="28"/>
          <w:lang w:val="kk-KZ"/>
        </w:rPr>
        <w:t>Біртапсырманыор</w:t>
      </w:r>
      <w:r w:rsidR="000135FD">
        <w:rPr>
          <w:rFonts w:ascii="Times New Roman" w:hAnsi="Times New Roman"/>
          <w:sz w:val="28"/>
          <w:szCs w:val="28"/>
          <w:lang w:val="kk-KZ"/>
        </w:rPr>
        <w:t>ындаууақыты – 2</w:t>
      </w:r>
      <w:r w:rsidR="005637A9">
        <w:rPr>
          <w:rFonts w:ascii="Times New Roman" w:hAnsi="Times New Roman"/>
          <w:sz w:val="28"/>
          <w:szCs w:val="28"/>
          <w:lang w:val="kk-KZ"/>
        </w:rPr>
        <w:t>,5</w:t>
      </w:r>
      <w:r w:rsidR="000135FD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D65FD1" w:rsidRDefault="00D65FD1" w:rsidP="000135F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28E7">
        <w:rPr>
          <w:rFonts w:ascii="Times New Roman" w:hAnsi="Times New Roman"/>
          <w:sz w:val="28"/>
          <w:szCs w:val="28"/>
          <w:lang w:val="kk-KZ"/>
        </w:rPr>
        <w:t xml:space="preserve">Тест орындалуыныңжалпыуақыты – </w:t>
      </w:r>
      <w:r w:rsidR="005637A9">
        <w:rPr>
          <w:rFonts w:ascii="Times New Roman" w:hAnsi="Times New Roman"/>
          <w:sz w:val="28"/>
          <w:szCs w:val="28"/>
          <w:lang w:val="kk-KZ"/>
        </w:rPr>
        <w:t>5</w:t>
      </w:r>
      <w:r w:rsidRPr="004928E7">
        <w:rPr>
          <w:rFonts w:ascii="Times New Roman" w:hAnsi="Times New Roman"/>
          <w:sz w:val="28"/>
          <w:szCs w:val="28"/>
          <w:lang w:val="kk-KZ"/>
        </w:rPr>
        <w:t>0 минут</w:t>
      </w:r>
    </w:p>
    <w:p w:rsidR="00D65FD1" w:rsidRPr="000135FD" w:rsidRDefault="00D65FD1" w:rsidP="000135FD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0135FD">
        <w:rPr>
          <w:rFonts w:ascii="Times New Roman" w:hAnsi="Times New Roman"/>
          <w:b/>
          <w:sz w:val="28"/>
          <w:szCs w:val="28"/>
          <w:lang w:val="kk-KZ"/>
        </w:rPr>
        <w:t>Тестiнiңбiрнұсқасындағытапсырмалар саны:</w:t>
      </w:r>
    </w:p>
    <w:p w:rsidR="00D65FD1" w:rsidRPr="004928E7" w:rsidRDefault="00D65FD1" w:rsidP="000135F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28E7">
        <w:rPr>
          <w:rFonts w:ascii="Times New Roman" w:hAnsi="Times New Roman"/>
          <w:sz w:val="28"/>
          <w:szCs w:val="28"/>
          <w:lang w:val="kk-KZ"/>
        </w:rPr>
        <w:t xml:space="preserve">Тестініңбірнұсқасында – </w:t>
      </w:r>
      <w:r w:rsidR="005637A9">
        <w:rPr>
          <w:rFonts w:ascii="Times New Roman" w:hAnsi="Times New Roman"/>
          <w:sz w:val="28"/>
          <w:szCs w:val="28"/>
          <w:lang w:val="kk-KZ"/>
        </w:rPr>
        <w:t>2</w:t>
      </w:r>
      <w:r w:rsidRPr="004928E7">
        <w:rPr>
          <w:rFonts w:ascii="Times New Roman" w:hAnsi="Times New Roman"/>
          <w:sz w:val="28"/>
          <w:szCs w:val="28"/>
          <w:lang w:val="kk-KZ"/>
        </w:rPr>
        <w:t>0 тапсырма.</w:t>
      </w:r>
    </w:p>
    <w:p w:rsidR="00D65FD1" w:rsidRPr="004928E7" w:rsidRDefault="00D65FD1" w:rsidP="000135F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28E7">
        <w:rPr>
          <w:rFonts w:ascii="Times New Roman" w:hAnsi="Times New Roman"/>
          <w:sz w:val="28"/>
          <w:szCs w:val="28"/>
          <w:lang w:val="kk-KZ"/>
        </w:rPr>
        <w:t>Қиындықдеңгейібойынша тест тапсырмаларыныңбөлінуі:</w:t>
      </w:r>
    </w:p>
    <w:p w:rsidR="00D65FD1" w:rsidRPr="00C5736E" w:rsidRDefault="00D65FD1" w:rsidP="000135F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="005637A9">
        <w:rPr>
          <w:rFonts w:ascii="Times New Roman" w:hAnsi="Times New Roman"/>
          <w:sz w:val="28"/>
          <w:szCs w:val="28"/>
        </w:rPr>
        <w:t xml:space="preserve">6 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:rsidR="00D65FD1" w:rsidRPr="00C5736E" w:rsidRDefault="00D65FD1" w:rsidP="000135F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орташа (B) – </w:t>
      </w:r>
      <w:r w:rsidR="005637A9">
        <w:rPr>
          <w:rFonts w:ascii="Times New Roman" w:hAnsi="Times New Roman"/>
          <w:sz w:val="28"/>
          <w:szCs w:val="28"/>
        </w:rPr>
        <w:t>8</w:t>
      </w:r>
      <w:r w:rsidRPr="00C5736E">
        <w:rPr>
          <w:rFonts w:ascii="Times New Roman" w:hAnsi="Times New Roman"/>
          <w:sz w:val="28"/>
          <w:szCs w:val="28"/>
        </w:rPr>
        <w:t xml:space="preserve"> тапсырма (40%);</w:t>
      </w:r>
    </w:p>
    <w:p w:rsidR="00D65FD1" w:rsidRDefault="00D65FD1" w:rsidP="000135F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қиын (C) – </w:t>
      </w:r>
      <w:r w:rsidR="005637A9">
        <w:rPr>
          <w:rFonts w:ascii="Times New Roman" w:hAnsi="Times New Roman"/>
          <w:sz w:val="28"/>
          <w:szCs w:val="28"/>
        </w:rPr>
        <w:t>6</w:t>
      </w:r>
      <w:r w:rsidRPr="00C5736E">
        <w:rPr>
          <w:rFonts w:ascii="Times New Roman" w:hAnsi="Times New Roman"/>
          <w:sz w:val="28"/>
          <w:szCs w:val="28"/>
        </w:rPr>
        <w:t xml:space="preserve"> тапсырма (30%).</w:t>
      </w:r>
    </w:p>
    <w:p w:rsidR="00D65FD1" w:rsidRPr="000135FD" w:rsidRDefault="00D65FD1" w:rsidP="000135FD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135FD">
        <w:rPr>
          <w:rFonts w:ascii="Times New Roman" w:hAnsi="Times New Roman"/>
          <w:b/>
          <w:sz w:val="28"/>
          <w:szCs w:val="28"/>
        </w:rPr>
        <w:t>Тапсырма формасы:</w:t>
      </w:r>
    </w:p>
    <w:p w:rsidR="00D65FD1" w:rsidRDefault="00D65FD1" w:rsidP="000135F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:rsidR="00D65FD1" w:rsidRPr="000135FD" w:rsidRDefault="00D65FD1" w:rsidP="000135FD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35FD">
        <w:rPr>
          <w:rFonts w:ascii="Times New Roman" w:hAnsi="Times New Roman"/>
          <w:b/>
          <w:bCs/>
          <w:sz w:val="28"/>
          <w:szCs w:val="28"/>
          <w:lang w:eastAsia="ko-KR"/>
        </w:rPr>
        <w:t>Тапсырманыңорындалуынбағалау</w:t>
      </w:r>
      <w:r w:rsidRPr="000135F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65FD1" w:rsidRDefault="00D65FD1" w:rsidP="000135F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r w:rsidR="005637A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r w:rsidR="005637A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әр</w:t>
      </w:r>
      <w:r w:rsidR="005637A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тапсырма</w:t>
      </w:r>
      <w:r w:rsidR="005637A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үшін студентке 1 балл береді</w:t>
      </w:r>
      <w:r w:rsidRPr="00C5736E">
        <w:rPr>
          <w:rFonts w:ascii="Times New Roman" w:hAnsi="Times New Roman"/>
          <w:sz w:val="28"/>
          <w:szCs w:val="28"/>
        </w:rPr>
        <w:t>, одан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басқа</w:t>
      </w:r>
      <w:r w:rsidR="005637A9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736530" w:rsidRPr="00736530" w:rsidRDefault="00736530" w:rsidP="000135F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9B27CA" w:rsidRPr="000135FD" w:rsidRDefault="009B27CA" w:rsidP="000135FD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0135FD">
        <w:rPr>
          <w:rFonts w:ascii="Times New Roman" w:hAnsi="Times New Roman"/>
          <w:b/>
          <w:sz w:val="28"/>
          <w:szCs w:val="28"/>
          <w:lang w:val="kk-KZ"/>
        </w:rPr>
        <w:t>Ұсынылатын әдебиеттер тiзiмi</w:t>
      </w:r>
    </w:p>
    <w:p w:rsidR="00D4723A" w:rsidRPr="00D4723A" w:rsidRDefault="00D4723A" w:rsidP="00D4723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Лютерович О. Г., Ягофаров Г.Ф. Экскурсионная деятельность в РК: учебное пособие для студентов высших учебных заведений. - Алматы, 2016.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</w:t>
      </w:r>
    </w:p>
    <w:p w:rsidR="00D4723A" w:rsidRPr="00D4723A" w:rsidRDefault="00D4723A" w:rsidP="00D4723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Лютерович О. Г., Ягофаров Г.Ф. Экскурсоведение: учебное пособие для студентов высших учебных заведений. - Алматы, 2021.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4723A" w:rsidRPr="00D4723A" w:rsidRDefault="00D4723A" w:rsidP="00D4723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Лютерович О. Г., Ягофаров Г.Ф. Особенности проведения экскурсий на различные темы: учебное пособие для студентов высших учебных заведений. - Алматы, 2022.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- 291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</w:p>
    <w:p w:rsidR="00D4723A" w:rsidRPr="00D4723A" w:rsidRDefault="00D4723A" w:rsidP="00D4723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Курило Л.В., Смирнова Л.В. Основы экскурсионной деятельности: учебное пособие для студентов высших учебных заведений.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М.: Советский спорт, 2012.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- 208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с.</w:t>
      </w:r>
    </w:p>
    <w:p w:rsidR="00D4723A" w:rsidRPr="00736530" w:rsidRDefault="00D4723A" w:rsidP="00D4723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5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Емельянов Б.В. Экскурсоведение: учебник / Рос. междунар. акад. туризма - Москва: Советский спорт, 2009.</w:t>
      </w:r>
    </w:p>
    <w:p w:rsidR="00D4723A" w:rsidRPr="00D4723A" w:rsidRDefault="00D4723A" w:rsidP="00D472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Лютерович О. Г., Ягофаров Г.Ф. Особенности проведения экскурсий на различные темы: учебное пособие для студентов высших учебных заведений. - Алматы, 2022. - 291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72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4723A" w:rsidRPr="00D4723A" w:rsidRDefault="00D4723A" w:rsidP="00D4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723A" w:rsidRDefault="00D4723A" w:rsidP="001C17E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D4723A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0BD46"/>
    <w:multiLevelType w:val="hybridMultilevel"/>
    <w:tmpl w:val="FC0788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03B3"/>
    <w:multiLevelType w:val="hybridMultilevel"/>
    <w:tmpl w:val="D158C050"/>
    <w:lvl w:ilvl="0" w:tplc="83A6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7B92"/>
    <w:multiLevelType w:val="hybridMultilevel"/>
    <w:tmpl w:val="1172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159D"/>
    <w:multiLevelType w:val="hybridMultilevel"/>
    <w:tmpl w:val="01F8D0DA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357323"/>
    <w:multiLevelType w:val="hybridMultilevel"/>
    <w:tmpl w:val="210C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6764E"/>
    <w:multiLevelType w:val="hybridMultilevel"/>
    <w:tmpl w:val="73A02780"/>
    <w:lvl w:ilvl="0" w:tplc="49140B3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D667D2"/>
    <w:multiLevelType w:val="hybridMultilevel"/>
    <w:tmpl w:val="1CC0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0"/>
  </w:num>
  <w:num w:numId="16">
    <w:abstractNumId w:val="9"/>
  </w:num>
  <w:num w:numId="17">
    <w:abstractNumId w:val="16"/>
  </w:num>
  <w:num w:numId="18">
    <w:abstractNumId w:val="5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DAC"/>
    <w:rsid w:val="000135FD"/>
    <w:rsid w:val="000176FC"/>
    <w:rsid w:val="00022CEA"/>
    <w:rsid w:val="00030E66"/>
    <w:rsid w:val="00043C4E"/>
    <w:rsid w:val="00053740"/>
    <w:rsid w:val="00061BCB"/>
    <w:rsid w:val="00070E89"/>
    <w:rsid w:val="00092A85"/>
    <w:rsid w:val="00097303"/>
    <w:rsid w:val="000D54F9"/>
    <w:rsid w:val="000E38B4"/>
    <w:rsid w:val="000F49FF"/>
    <w:rsid w:val="00116902"/>
    <w:rsid w:val="00123EE5"/>
    <w:rsid w:val="001412B1"/>
    <w:rsid w:val="00142621"/>
    <w:rsid w:val="00147F80"/>
    <w:rsid w:val="00174799"/>
    <w:rsid w:val="00181B51"/>
    <w:rsid w:val="00186F1B"/>
    <w:rsid w:val="001A0075"/>
    <w:rsid w:val="001A5D37"/>
    <w:rsid w:val="001B6658"/>
    <w:rsid w:val="001C09AE"/>
    <w:rsid w:val="001C17E6"/>
    <w:rsid w:val="001C5485"/>
    <w:rsid w:val="001C72AB"/>
    <w:rsid w:val="001D4B71"/>
    <w:rsid w:val="001E0233"/>
    <w:rsid w:val="001E2A19"/>
    <w:rsid w:val="001F3216"/>
    <w:rsid w:val="00216788"/>
    <w:rsid w:val="00236594"/>
    <w:rsid w:val="002565D6"/>
    <w:rsid w:val="00283CBB"/>
    <w:rsid w:val="002A4D5F"/>
    <w:rsid w:val="002B234B"/>
    <w:rsid w:val="002D6007"/>
    <w:rsid w:val="002F7C21"/>
    <w:rsid w:val="00306E99"/>
    <w:rsid w:val="0031671D"/>
    <w:rsid w:val="00327784"/>
    <w:rsid w:val="00333AE4"/>
    <w:rsid w:val="003515DB"/>
    <w:rsid w:val="003555A1"/>
    <w:rsid w:val="00362792"/>
    <w:rsid w:val="003662A6"/>
    <w:rsid w:val="00376EEB"/>
    <w:rsid w:val="003B4E83"/>
    <w:rsid w:val="003E1933"/>
    <w:rsid w:val="003E605E"/>
    <w:rsid w:val="003F08D1"/>
    <w:rsid w:val="003F3155"/>
    <w:rsid w:val="004174F1"/>
    <w:rsid w:val="0044334E"/>
    <w:rsid w:val="0045060B"/>
    <w:rsid w:val="00451BE8"/>
    <w:rsid w:val="00457A83"/>
    <w:rsid w:val="004718EB"/>
    <w:rsid w:val="00481D8A"/>
    <w:rsid w:val="004831C8"/>
    <w:rsid w:val="00491246"/>
    <w:rsid w:val="004928E7"/>
    <w:rsid w:val="004A2F4C"/>
    <w:rsid w:val="004B7336"/>
    <w:rsid w:val="004F2FAE"/>
    <w:rsid w:val="004F72D4"/>
    <w:rsid w:val="004F7458"/>
    <w:rsid w:val="005362BB"/>
    <w:rsid w:val="00542507"/>
    <w:rsid w:val="0055384B"/>
    <w:rsid w:val="0055715C"/>
    <w:rsid w:val="005637A9"/>
    <w:rsid w:val="005638DB"/>
    <w:rsid w:val="005761BA"/>
    <w:rsid w:val="005827D8"/>
    <w:rsid w:val="005C1B1E"/>
    <w:rsid w:val="005C5921"/>
    <w:rsid w:val="005C68A6"/>
    <w:rsid w:val="005E54C7"/>
    <w:rsid w:val="005F1020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84104"/>
    <w:rsid w:val="006B3A4B"/>
    <w:rsid w:val="006C0EF6"/>
    <w:rsid w:val="006E2A37"/>
    <w:rsid w:val="006E499E"/>
    <w:rsid w:val="006E6627"/>
    <w:rsid w:val="006F5EBA"/>
    <w:rsid w:val="00734B05"/>
    <w:rsid w:val="00736530"/>
    <w:rsid w:val="00753E53"/>
    <w:rsid w:val="00757C42"/>
    <w:rsid w:val="007774A8"/>
    <w:rsid w:val="007D3666"/>
    <w:rsid w:val="007E32A1"/>
    <w:rsid w:val="0080414C"/>
    <w:rsid w:val="00810B4C"/>
    <w:rsid w:val="00811CC8"/>
    <w:rsid w:val="00815987"/>
    <w:rsid w:val="008275DB"/>
    <w:rsid w:val="00855087"/>
    <w:rsid w:val="0087743B"/>
    <w:rsid w:val="00880549"/>
    <w:rsid w:val="00884926"/>
    <w:rsid w:val="008C1AC0"/>
    <w:rsid w:val="008D6449"/>
    <w:rsid w:val="008D6874"/>
    <w:rsid w:val="008F72E2"/>
    <w:rsid w:val="00903102"/>
    <w:rsid w:val="00914054"/>
    <w:rsid w:val="00914D33"/>
    <w:rsid w:val="00931DB1"/>
    <w:rsid w:val="00940494"/>
    <w:rsid w:val="00956D93"/>
    <w:rsid w:val="00962E29"/>
    <w:rsid w:val="009777A9"/>
    <w:rsid w:val="009A0195"/>
    <w:rsid w:val="009B27CA"/>
    <w:rsid w:val="00A02D23"/>
    <w:rsid w:val="00A049CA"/>
    <w:rsid w:val="00A07016"/>
    <w:rsid w:val="00A11D38"/>
    <w:rsid w:val="00A201DA"/>
    <w:rsid w:val="00A2145E"/>
    <w:rsid w:val="00A42415"/>
    <w:rsid w:val="00A4327A"/>
    <w:rsid w:val="00A44D9B"/>
    <w:rsid w:val="00A62242"/>
    <w:rsid w:val="00A7731F"/>
    <w:rsid w:val="00A862D2"/>
    <w:rsid w:val="00A9157D"/>
    <w:rsid w:val="00AA3307"/>
    <w:rsid w:val="00B10FF7"/>
    <w:rsid w:val="00B26054"/>
    <w:rsid w:val="00B479F5"/>
    <w:rsid w:val="00B61AE0"/>
    <w:rsid w:val="00B62EE9"/>
    <w:rsid w:val="00B649EA"/>
    <w:rsid w:val="00B64C70"/>
    <w:rsid w:val="00B70938"/>
    <w:rsid w:val="00B8343B"/>
    <w:rsid w:val="00B8630D"/>
    <w:rsid w:val="00B96308"/>
    <w:rsid w:val="00BA3B6C"/>
    <w:rsid w:val="00BB3063"/>
    <w:rsid w:val="00BD7905"/>
    <w:rsid w:val="00BF0811"/>
    <w:rsid w:val="00C22013"/>
    <w:rsid w:val="00C22A47"/>
    <w:rsid w:val="00C22AE1"/>
    <w:rsid w:val="00C3159A"/>
    <w:rsid w:val="00C570C6"/>
    <w:rsid w:val="00C6128A"/>
    <w:rsid w:val="00C65E94"/>
    <w:rsid w:val="00C77B3E"/>
    <w:rsid w:val="00C90681"/>
    <w:rsid w:val="00C94F84"/>
    <w:rsid w:val="00CA6762"/>
    <w:rsid w:val="00CB459B"/>
    <w:rsid w:val="00CF5A0C"/>
    <w:rsid w:val="00D00EED"/>
    <w:rsid w:val="00D10464"/>
    <w:rsid w:val="00D15B53"/>
    <w:rsid w:val="00D231CA"/>
    <w:rsid w:val="00D4694B"/>
    <w:rsid w:val="00D4723A"/>
    <w:rsid w:val="00D47E8C"/>
    <w:rsid w:val="00D60B10"/>
    <w:rsid w:val="00D65FD1"/>
    <w:rsid w:val="00D66025"/>
    <w:rsid w:val="00D7312B"/>
    <w:rsid w:val="00D82D61"/>
    <w:rsid w:val="00DC2E2F"/>
    <w:rsid w:val="00DD4824"/>
    <w:rsid w:val="00DE5AAB"/>
    <w:rsid w:val="00E00496"/>
    <w:rsid w:val="00E363A2"/>
    <w:rsid w:val="00E36C0C"/>
    <w:rsid w:val="00E439F1"/>
    <w:rsid w:val="00E60BC4"/>
    <w:rsid w:val="00E75A48"/>
    <w:rsid w:val="00E75ADB"/>
    <w:rsid w:val="00EA3306"/>
    <w:rsid w:val="00EA3444"/>
    <w:rsid w:val="00EC64B6"/>
    <w:rsid w:val="00ED57D9"/>
    <w:rsid w:val="00EF073E"/>
    <w:rsid w:val="00EF0ADE"/>
    <w:rsid w:val="00EF7E79"/>
    <w:rsid w:val="00F0703B"/>
    <w:rsid w:val="00F13AAE"/>
    <w:rsid w:val="00F57BE3"/>
    <w:rsid w:val="00F61B39"/>
    <w:rsid w:val="00F93A50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rsid w:val="009B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"/>
    <w:next w:val="a"/>
    <w:rsid w:val="009B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3">
    <w:name w:val="Iniiaiie oaeno 3"/>
    <w:basedOn w:val="a"/>
    <w:next w:val="a"/>
    <w:rsid w:val="009B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8">
    <w:name w:val="Caaieiaie 8"/>
    <w:basedOn w:val="a"/>
    <w:next w:val="a"/>
    <w:rsid w:val="009B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4">
    <w:name w:val="Caaieiaie 4"/>
    <w:basedOn w:val="a"/>
    <w:next w:val="a"/>
    <w:rsid w:val="009B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3">
    <w:name w:val="Caaieiaie 3"/>
    <w:basedOn w:val="a"/>
    <w:next w:val="a"/>
    <w:rsid w:val="009B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a"/>
    <w:next w:val="a"/>
    <w:rsid w:val="001A5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nionooiii">
    <w:name w:val="Iniiaiie oaeno n ionooiii"/>
    <w:basedOn w:val="a"/>
    <w:next w:val="a"/>
    <w:rsid w:val="001A5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9">
    <w:name w:val="Caaieiaie 9"/>
    <w:basedOn w:val="a"/>
    <w:next w:val="a"/>
    <w:rsid w:val="001A5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7">
    <w:name w:val="Caaieiaie 7"/>
    <w:basedOn w:val="a"/>
    <w:next w:val="a"/>
    <w:rsid w:val="001A5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1C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13FC-5046-415E-88AB-37EDA5D6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57</cp:revision>
  <cp:lastPrinted>2020-02-10T09:04:00Z</cp:lastPrinted>
  <dcterms:created xsi:type="dcterms:W3CDTF">2018-11-05T09:27:00Z</dcterms:created>
  <dcterms:modified xsi:type="dcterms:W3CDTF">2024-06-06T09:12:00Z</dcterms:modified>
</cp:coreProperties>
</file>