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F2" w:rsidRDefault="009D56F2" w:rsidP="009D56F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bookmarkStart w:id="0" w:name="_GoBack"/>
      <w:bookmarkEnd w:id="0"/>
    </w:p>
    <w:p w:rsidR="007C2781" w:rsidRPr="007C2781" w:rsidRDefault="007C2781" w:rsidP="009D56F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СПЕЦИФИКАЦИЯ тЕСТА</w:t>
      </w:r>
    </w:p>
    <w:p w:rsidR="007C2781" w:rsidRPr="007C2781" w:rsidRDefault="007C2781" w:rsidP="009D5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 дисциплине «</w:t>
      </w:r>
      <w:r w:rsidR="00381102" w:rsidRPr="0038110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Общая история тюркских народов</w:t>
      </w: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 </w:t>
      </w:r>
    </w:p>
    <w:p w:rsidR="007C2781" w:rsidRPr="007C2781" w:rsidRDefault="007C2781" w:rsidP="007C2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комплексного тестирования в магистратуру</w:t>
      </w:r>
    </w:p>
    <w:p w:rsidR="007C2781" w:rsidRDefault="007C2781" w:rsidP="009D56F2">
      <w:pPr>
        <w:jc w:val="center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 w:rsidRPr="00A628D4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(20</w:t>
      </w:r>
      <w:r w:rsidR="000B0A58" w:rsidRPr="00A628D4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22</w:t>
      </w:r>
      <w:r w:rsidRPr="00A628D4"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 xml:space="preserve"> жылдан бастап қолдану үшін бекітілген)</w:t>
      </w:r>
    </w:p>
    <w:p w:rsidR="009D56F2" w:rsidRPr="007C2781" w:rsidRDefault="009D56F2" w:rsidP="009D56F2">
      <w:pPr>
        <w:jc w:val="center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1. Цель </w:t>
      </w: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составления:</w:t>
      </w: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Определение способности продолжать обучение в </w:t>
      </w:r>
      <w:r w:rsidRPr="007C2781">
        <w:rPr>
          <w:rFonts w:ascii="Times New Roman" w:eastAsiaTheme="minorEastAsia" w:hAnsi="Times New Roman"/>
          <w:sz w:val="28"/>
          <w:szCs w:val="28"/>
          <w:lang w:eastAsia="ru-RU"/>
        </w:rPr>
        <w:t>организациях реализующих программы послевузовского образования</w:t>
      </w: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Республики Казахстан.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 Задачи: </w:t>
      </w: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 по направлениям: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M054</w:t>
      </w:r>
      <w:r w:rsidRPr="007C27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C278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ab/>
        <w:t>Тюркология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7C278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Шифр</w:t>
      </w:r>
      <w:r w:rsidRPr="007C2781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ab/>
        <w:t xml:space="preserve">          </w:t>
      </w:r>
      <w:r w:rsidRPr="007C2781">
        <w:rPr>
          <w:rFonts w:ascii="Times New Roman" w:eastAsiaTheme="minorEastAsia" w:hAnsi="Times New Roman" w:cs="Times New Roman"/>
          <w:bCs/>
          <w:sz w:val="20"/>
          <w:szCs w:val="20"/>
          <w:lang w:val="kk-KZ" w:eastAsia="ko-KR"/>
        </w:rPr>
        <w:t>наименование группы образовательных программ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>3. Содержание теста: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В тест включены </w:t>
      </w:r>
      <w:r w:rsidRPr="009D56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учебные материалы на основе типовой учебной программы по </w:t>
      </w:r>
      <w:r w:rsidR="003811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дисциплине</w:t>
      </w:r>
      <w:r w:rsidRPr="009D56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381102" w:rsidRPr="003811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Общая история тюркских народов</w:t>
      </w:r>
      <w:r w:rsidRPr="009D56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в виде нижеследующих разделов. Задания представлены на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языке (казахский/русский) обучения.</w:t>
      </w:r>
    </w:p>
    <w:p w:rsidR="007C2781" w:rsidRDefault="007C2781" w:rsidP="007C2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9D56F2" w:rsidRPr="007C2781" w:rsidRDefault="009D56F2" w:rsidP="007C27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1419"/>
      </w:tblGrid>
      <w:tr w:rsidR="007C2781" w:rsidRPr="007C2781" w:rsidTr="00A20686"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Содержание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Количество задач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Степень сложности</w:t>
            </w:r>
          </w:p>
        </w:tc>
      </w:tr>
      <w:tr w:rsidR="007C2781" w:rsidRPr="007C2781" w:rsidTr="00A20686">
        <w:trPr>
          <w:cantSplit/>
          <w:trHeight w:val="276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7C2781" w:rsidRPr="007C2781" w:rsidTr="00A20686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История тюркских кагантов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ААВВС</w:t>
            </w:r>
          </w:p>
        </w:tc>
      </w:tr>
      <w:tr w:rsidR="007C2781" w:rsidRPr="007C2781" w:rsidTr="00A20686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История тюркских народов в эпоху Золотой Орды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АВВСС</w:t>
            </w:r>
          </w:p>
        </w:tc>
      </w:tr>
      <w:tr w:rsidR="007C2781" w:rsidRPr="007C2781" w:rsidTr="00A206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История литературы и 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фольклористики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тюркских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ААВВС</w:t>
            </w:r>
          </w:p>
        </w:tc>
      </w:tr>
      <w:tr w:rsidR="007C2781" w:rsidRPr="007C2781" w:rsidTr="00A206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 культуры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тюркских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АВВСС</w:t>
            </w:r>
          </w:p>
        </w:tc>
      </w:tr>
      <w:tr w:rsidR="007C2781" w:rsidRPr="007C2781" w:rsidTr="00A20686">
        <w:trPr>
          <w:cantSplit/>
          <w:trHeight w:val="309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81" w:rsidRPr="007C2781" w:rsidRDefault="007C2781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Количество заданий в одном варианте теста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81" w:rsidRPr="007C2781" w:rsidRDefault="007C2781" w:rsidP="007C278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20</w:t>
            </w:r>
          </w:p>
        </w:tc>
      </w:tr>
    </w:tbl>
    <w:p w:rsidR="007C2781" w:rsidRPr="007C2781" w:rsidRDefault="007C2781" w:rsidP="007C2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4. Описание содержания задания.</w:t>
      </w:r>
    </w:p>
    <w:p w:rsidR="007C2781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В тестовые задания включены вопросы по </w:t>
      </w:r>
      <w:r w:rsidR="003811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дисциплине</w:t>
      </w:r>
      <w:r w:rsidR="00381102"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381102" w:rsidRPr="0038110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Общая история тюркских народов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в т.ч. , история литературы и </w:t>
      </w:r>
      <w:r w:rsidRPr="007C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фольклористики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 также  культуры этих народов в целом</w:t>
      </w:r>
      <w:r w:rsidRPr="007C27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7C2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Вместе с тем</w:t>
      </w:r>
      <w:r w:rsidRPr="007C27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C27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рассмотрены общеобразовательные вопросы по истории исследования этой науки. </w:t>
      </w:r>
    </w:p>
    <w:p w:rsidR="009D56F2" w:rsidRDefault="009D56F2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D56F2" w:rsidRPr="007C2781" w:rsidRDefault="009D56F2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5.Среднее время выполнения задания: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Общее время теста составляет 50 минут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В одном варианте теста - 20 заданий.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7C2781" w:rsidRPr="007C2781" w:rsidRDefault="007C2781" w:rsidP="007C2781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lastRenderedPageBreak/>
        <w:t>- легкий (A) - 6 заданий (30%);</w:t>
      </w:r>
    </w:p>
    <w:p w:rsidR="007C2781" w:rsidRPr="007C2781" w:rsidRDefault="007C2781" w:rsidP="007C2781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- средний (B) - 8 заданий (40%);</w:t>
      </w:r>
    </w:p>
    <w:p w:rsidR="007C2781" w:rsidRPr="007C2781" w:rsidRDefault="007C2781" w:rsidP="007C2781">
      <w:pPr>
        <w:spacing w:after="0" w:line="240" w:lineRule="auto"/>
        <w:ind w:left="567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- сложный (C) - 6 заданий (30%).</w:t>
      </w:r>
    </w:p>
    <w:p w:rsidR="007C2781" w:rsidRPr="007C2781" w:rsidRDefault="007C2781" w:rsidP="007C2781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7. Форма задания: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8. Оценка выполнения задания: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kk-KZ" w:eastAsia="ru-RU"/>
        </w:rPr>
      </w:pPr>
      <w:r w:rsidRPr="007C2781">
        <w:rPr>
          <w:rFonts w:ascii="Times New Roman" w:eastAsiaTheme="minorEastAsia" w:hAnsi="Times New Roman" w:cs="Times New Roman"/>
          <w:iCs/>
          <w:color w:val="222222"/>
          <w:sz w:val="28"/>
          <w:szCs w:val="28"/>
          <w:shd w:val="clear" w:color="auto" w:fill="FFFFFF"/>
          <w:lang w:val="kk-KZ" w:eastAsia="ru-RU"/>
        </w:rPr>
        <w:t>1.</w:t>
      </w:r>
      <w:r w:rsidRPr="007C2781">
        <w:rPr>
          <w:rFonts w:ascii="Times New Roman" w:eastAsiaTheme="minorEastAsia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Бартольд В. В.</w:t>
      </w:r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 Тюрки: </w:t>
      </w:r>
      <w:proofErr w:type="gramStart"/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Двенадцать лекций по истории турецких народов Средней Азии (печатается по изданию: академик В. В. Бартольд, «Сочинения», т. V.</w:t>
      </w:r>
      <w:proofErr w:type="gramEnd"/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Издательство «Наука», Главная редакция Восточной литературы, М., 1968)</w:t>
      </w:r>
      <w:proofErr w:type="gramEnd"/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2.</w:t>
      </w:r>
      <w:r w:rsidRPr="007C2781">
        <w:rPr>
          <w:rFonts w:ascii="Times New Roman" w:eastAsiaTheme="minorEastAsia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 xml:space="preserve"> Гумилёв Л. Н.</w:t>
      </w:r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7C2781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Древние тюрки</w:t>
        </w:r>
        <w:proofErr w:type="gramStart"/>
      </w:hyperlink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proofErr w:type="gramEnd"/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М.1967.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kk-KZ" w:eastAsia="ru-RU"/>
        </w:rPr>
        <w:t>3.</w:t>
      </w:r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7C2781">
        <w:rPr>
          <w:rFonts w:ascii="Times New Roman" w:eastAsiaTheme="minorEastAsia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Кляшторный С. Г.</w:t>
      </w:r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История Центральной Азии и памятники рунического письма / С. Г. Кляшторный; Филологический факультет СПбГУ. — СПб</w:t>
      </w:r>
      <w:proofErr w:type="gramStart"/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7C2781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2003, С. 153.</w:t>
      </w:r>
    </w:p>
    <w:p w:rsidR="007C2781" w:rsidRPr="007C2781" w:rsidRDefault="007C2781" w:rsidP="007C27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4.Сыздықов С.М. Қарлық – Қарахан мемлекеті: саси тарихы және мәдени мұралары.</w:t>
      </w: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– Астана: Фолиант, 2014. – 320 б.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</w:pPr>
      <w:r w:rsidRPr="007C2781">
        <w:rPr>
          <w:rFonts w:ascii="Times New Roman" w:eastAsiaTheme="minorEastAsia" w:hAnsi="Times New Roman"/>
          <w:sz w:val="28"/>
          <w:szCs w:val="28"/>
          <w:lang w:val="kk-KZ" w:eastAsia="ru-RU"/>
        </w:rPr>
        <w:t>5</w:t>
      </w:r>
      <w:r w:rsidRPr="007C2781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.</w:t>
      </w:r>
      <w:r w:rsidRPr="007C27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Қазақ халқының ауыз әдебиеті /  М. Ғабдуллин. – Алматы: Мектеп, 1974. – 320 б.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6.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туркменской литературы. – Москва: Наука, 1976.</w:t>
      </w:r>
      <w:r w:rsidRPr="007C2781">
        <w:rPr>
          <w:rFonts w:eastAsiaTheme="minorEastAsia"/>
          <w:sz w:val="28"/>
          <w:szCs w:val="28"/>
          <w:lang w:eastAsia="ru-RU"/>
        </w:rPr>
        <w:t xml:space="preserve"> 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202 с.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7.</w:t>
      </w:r>
      <w:r w:rsidR="00856E3D" w:rsidRPr="00856E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6E3D"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Каскабасов, </w:t>
      </w:r>
      <w:r w:rsidR="00A206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Золотая жила 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56E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Астана, 2000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 w:eastAsia="ru-RU"/>
        </w:rPr>
        <w:t>8.</w:t>
      </w:r>
      <w:r w:rsidRPr="007C27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Қазақ фольклорының типологиясы. Жауапты редактор Р.Бердібай. </w:t>
      </w:r>
      <w:proofErr w:type="gramStart"/>
      <w:r w:rsidRPr="007C27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–А</w:t>
      </w:r>
      <w:proofErr w:type="gramEnd"/>
      <w:r w:rsidRPr="007C27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лматы: Мектеп, 1981. – 230 б.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9.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Короглы, Х. Огузский героический эпос / Х. Короглы. – Москва: Наука, 1976. – 238 с.</w:t>
      </w:r>
    </w:p>
    <w:p w:rsidR="007C2781" w:rsidRPr="007C2781" w:rsidRDefault="007C2781" w:rsidP="007C27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78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10.</w:t>
      </w:r>
      <w:r w:rsidRPr="007C27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Турсунов Е. Происхождение носителей казахского фольклора. – Алматы: Дайк-пресс, 2004. – 322 с.</w:t>
      </w:r>
    </w:p>
    <w:p w:rsidR="00CA23C9" w:rsidRPr="00CA23C9" w:rsidRDefault="00A20686" w:rsidP="00CA23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 w:rsidR="00CA23C9" w:rsidRP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.В. </w:t>
      </w:r>
      <w:r w:rsidR="00CA23C9" w:rsidRP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Бартольд: Тюрки. Двенадцать лекций по истории Средней Азии</w:t>
      </w:r>
      <w:r w:rsid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A23C9" w:rsidRPr="00CA23C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</w:t>
      </w:r>
      <w:proofErr w:type="gramEnd"/>
      <w:r w:rsidR="00CA23C9" w:rsidRPr="00CA23C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осква, Берлин: 2020</w:t>
      </w:r>
    </w:p>
    <w:p w:rsidR="00CA23C9" w:rsidRPr="00CA23C9" w:rsidRDefault="00CA23C9" w:rsidP="00CA23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A23C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12. В.В. Бартольд: Тюрки. Двенадцать лекций по истории Средней Азии – М,1968</w:t>
      </w:r>
    </w:p>
    <w:p w:rsidR="00C632BE" w:rsidRDefault="00C632BE"/>
    <w:sectPr w:rsidR="00C632BE" w:rsidSect="00A206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8C"/>
    <w:rsid w:val="000B0A58"/>
    <w:rsid w:val="00381102"/>
    <w:rsid w:val="007C2781"/>
    <w:rsid w:val="00856E3D"/>
    <w:rsid w:val="009D56F2"/>
    <w:rsid w:val="00A20686"/>
    <w:rsid w:val="00A628D4"/>
    <w:rsid w:val="00C632BE"/>
    <w:rsid w:val="00C6378C"/>
    <w:rsid w:val="00CA23C9"/>
    <w:rsid w:val="00D334A7"/>
    <w:rsid w:val="00F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rkportal.ru/scientpopbooks/47-gumilev-drevnie-tjur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9347-63CE-4551-904F-D971F45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Айнур Сарсембай</cp:lastModifiedBy>
  <cp:revision>12</cp:revision>
  <dcterms:created xsi:type="dcterms:W3CDTF">2022-01-20T04:33:00Z</dcterms:created>
  <dcterms:modified xsi:type="dcterms:W3CDTF">2022-06-09T11:40:00Z</dcterms:modified>
</cp:coreProperties>
</file>