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391D10" w14:textId="77777777" w:rsidR="001E0507" w:rsidRPr="003F3093" w:rsidRDefault="001E0507" w:rsidP="001E0507">
      <w:pPr>
        <w:pStyle w:val="aa"/>
        <w:widowControl w:val="0"/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  <w:lang w:val="kk-KZ"/>
        </w:rPr>
      </w:pPr>
      <w:r w:rsidRPr="003F3093">
        <w:rPr>
          <w:rFonts w:ascii="Times New Roman" w:hAnsi="Times New Roman"/>
          <w:b/>
          <w:caps/>
          <w:sz w:val="28"/>
          <w:szCs w:val="28"/>
          <w:lang w:val="kk-KZ"/>
        </w:rPr>
        <w:t>спецификация ТЕСТА</w:t>
      </w:r>
    </w:p>
    <w:p w14:paraId="381CED38" w14:textId="77777777" w:rsidR="001E0507" w:rsidRPr="003F3093" w:rsidRDefault="001E0507" w:rsidP="001E0507">
      <w:pPr>
        <w:pStyle w:val="aa"/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14:paraId="48C5413B" w14:textId="77777777" w:rsidR="001E0507" w:rsidRPr="003F3093" w:rsidRDefault="001E0507" w:rsidP="002E2A67">
      <w:pPr>
        <w:pStyle w:val="aa"/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3F3093">
        <w:rPr>
          <w:rFonts w:ascii="Times New Roman" w:hAnsi="Times New Roman"/>
          <w:b/>
          <w:sz w:val="28"/>
          <w:szCs w:val="28"/>
          <w:lang w:val="kk-KZ"/>
        </w:rPr>
        <w:t>По дисциплине «</w:t>
      </w:r>
      <w:r w:rsidR="00564D85" w:rsidRPr="003F3093">
        <w:rPr>
          <w:rFonts w:ascii="Times New Roman" w:hAnsi="Times New Roman"/>
          <w:b/>
          <w:sz w:val="28"/>
          <w:szCs w:val="28"/>
        </w:rPr>
        <w:t>Управление цепями поставок</w:t>
      </w:r>
      <w:r w:rsidRPr="003F3093">
        <w:rPr>
          <w:rFonts w:ascii="Times New Roman" w:hAnsi="Times New Roman"/>
          <w:b/>
          <w:sz w:val="28"/>
          <w:szCs w:val="28"/>
          <w:lang w:val="kk-KZ"/>
        </w:rPr>
        <w:t>»</w:t>
      </w:r>
    </w:p>
    <w:p w14:paraId="52643DA3" w14:textId="77777777" w:rsidR="002E2A67" w:rsidRPr="003F3093" w:rsidRDefault="002E2A67" w:rsidP="002E2A67">
      <w:pPr>
        <w:jc w:val="center"/>
        <w:rPr>
          <w:b/>
          <w:sz w:val="28"/>
          <w:szCs w:val="28"/>
          <w:lang w:val="kk-KZ"/>
        </w:rPr>
      </w:pPr>
      <w:r w:rsidRPr="003F3093">
        <w:rPr>
          <w:b/>
          <w:sz w:val="28"/>
          <w:szCs w:val="28"/>
          <w:lang w:val="kk-KZ"/>
        </w:rPr>
        <w:t>комплексного тестирования в магистратуру</w:t>
      </w:r>
    </w:p>
    <w:p w14:paraId="6A9D81CF" w14:textId="77777777" w:rsidR="00F83565" w:rsidRPr="003F3093" w:rsidRDefault="00F83565" w:rsidP="002E2A67">
      <w:pPr>
        <w:jc w:val="center"/>
        <w:rPr>
          <w:sz w:val="28"/>
          <w:szCs w:val="28"/>
          <w:lang w:val="kk-KZ"/>
        </w:rPr>
      </w:pPr>
      <w:r w:rsidRPr="003F3093">
        <w:rPr>
          <w:sz w:val="28"/>
          <w:szCs w:val="28"/>
          <w:lang w:val="kk-KZ"/>
        </w:rPr>
        <w:t>(вступает в силу с 202</w:t>
      </w:r>
      <w:r w:rsidR="00C668B2" w:rsidRPr="003F3093">
        <w:rPr>
          <w:sz w:val="28"/>
          <w:szCs w:val="28"/>
          <w:lang w:val="kk-KZ"/>
        </w:rPr>
        <w:t>4</w:t>
      </w:r>
      <w:r w:rsidRPr="003F3093">
        <w:rPr>
          <w:sz w:val="28"/>
          <w:szCs w:val="28"/>
          <w:lang w:val="kk-KZ"/>
        </w:rPr>
        <w:t xml:space="preserve"> года)</w:t>
      </w:r>
    </w:p>
    <w:p w14:paraId="3789DC1C" w14:textId="77777777" w:rsidR="004219D2" w:rsidRPr="003F3093" w:rsidRDefault="004219D2" w:rsidP="004219D2">
      <w:pPr>
        <w:shd w:val="clear" w:color="auto" w:fill="FFFFFF"/>
        <w:tabs>
          <w:tab w:val="left" w:pos="274"/>
        </w:tabs>
        <w:jc w:val="both"/>
        <w:rPr>
          <w:b/>
          <w:bCs/>
          <w:sz w:val="28"/>
          <w:szCs w:val="28"/>
        </w:rPr>
      </w:pPr>
    </w:p>
    <w:p w14:paraId="3ECDE5F4" w14:textId="77777777" w:rsidR="00564D85" w:rsidRPr="003F3093" w:rsidRDefault="00564D85" w:rsidP="002E2A67">
      <w:pPr>
        <w:ind w:firstLine="708"/>
        <w:jc w:val="both"/>
        <w:rPr>
          <w:b/>
          <w:sz w:val="28"/>
          <w:szCs w:val="28"/>
          <w:lang w:val="kk-KZ"/>
        </w:rPr>
      </w:pPr>
      <w:r w:rsidRPr="003F3093">
        <w:rPr>
          <w:b/>
          <w:sz w:val="28"/>
          <w:szCs w:val="28"/>
          <w:lang w:val="kk-KZ"/>
        </w:rPr>
        <w:t>1. Цель составления:</w:t>
      </w:r>
      <w:r w:rsidR="00FE65B1" w:rsidRPr="003F3093">
        <w:rPr>
          <w:b/>
          <w:sz w:val="28"/>
          <w:szCs w:val="28"/>
          <w:lang w:val="kk-KZ"/>
        </w:rPr>
        <w:t xml:space="preserve"> </w:t>
      </w:r>
      <w:r w:rsidRPr="003F3093">
        <w:rPr>
          <w:sz w:val="28"/>
          <w:szCs w:val="28"/>
          <w:lang w:val="kk-KZ"/>
        </w:rPr>
        <w:t xml:space="preserve">Определение способности продолжать обучение в </w:t>
      </w:r>
      <w:r w:rsidRPr="003F3093">
        <w:rPr>
          <w:sz w:val="28"/>
          <w:szCs w:val="28"/>
        </w:rPr>
        <w:t>организациях реализующих программы послевузовского образования</w:t>
      </w:r>
      <w:r w:rsidRPr="003F3093">
        <w:rPr>
          <w:sz w:val="28"/>
          <w:szCs w:val="28"/>
          <w:lang w:val="kk-KZ"/>
        </w:rPr>
        <w:t xml:space="preserve"> Республики Казахстан.</w:t>
      </w:r>
    </w:p>
    <w:p w14:paraId="7BFB9BED" w14:textId="77777777" w:rsidR="00564D85" w:rsidRDefault="002E2A67" w:rsidP="002E2A67">
      <w:pPr>
        <w:ind w:firstLine="708"/>
        <w:jc w:val="both"/>
        <w:rPr>
          <w:sz w:val="28"/>
          <w:szCs w:val="28"/>
          <w:lang w:val="kk-KZ"/>
        </w:rPr>
      </w:pPr>
      <w:r w:rsidRPr="003F3093">
        <w:rPr>
          <w:b/>
          <w:sz w:val="28"/>
          <w:szCs w:val="28"/>
          <w:lang w:val="kk-KZ"/>
        </w:rPr>
        <w:t>2</w:t>
      </w:r>
      <w:r w:rsidR="00564D85" w:rsidRPr="003F3093">
        <w:rPr>
          <w:b/>
          <w:sz w:val="28"/>
          <w:szCs w:val="28"/>
          <w:lang w:val="kk-KZ"/>
        </w:rPr>
        <w:t xml:space="preserve">. Задачи: </w:t>
      </w:r>
      <w:r w:rsidR="00564D85" w:rsidRPr="003F3093">
        <w:rPr>
          <w:sz w:val="28"/>
          <w:szCs w:val="28"/>
          <w:lang w:val="kk-KZ"/>
        </w:rPr>
        <w:t>Определение уровня знаний поступающего по следующим группам образовательных программ по направлениям:</w:t>
      </w:r>
    </w:p>
    <w:tbl>
      <w:tblPr>
        <w:tblW w:w="9322" w:type="dxa"/>
        <w:tblLayout w:type="fixed"/>
        <w:tblLook w:val="04A0" w:firstRow="1" w:lastRow="0" w:firstColumn="1" w:lastColumn="0" w:noHBand="0" w:noVBand="1"/>
      </w:tblPr>
      <w:tblGrid>
        <w:gridCol w:w="1384"/>
        <w:gridCol w:w="7938"/>
      </w:tblGrid>
      <w:tr w:rsidR="00564D85" w:rsidRPr="003F3093" w14:paraId="51BA3E4B" w14:textId="77777777" w:rsidTr="001555E0">
        <w:trPr>
          <w:cantSplit/>
          <w:trHeight w:val="170"/>
        </w:trPr>
        <w:tc>
          <w:tcPr>
            <w:tcW w:w="1384" w:type="dxa"/>
            <w:shd w:val="clear" w:color="auto" w:fill="auto"/>
            <w:noWrap/>
            <w:vAlign w:val="center"/>
          </w:tcPr>
          <w:p w14:paraId="7E99CE93" w14:textId="77777777" w:rsidR="00564D85" w:rsidRPr="003F3093" w:rsidRDefault="00382336" w:rsidP="00564D85">
            <w:pPr>
              <w:rPr>
                <w:b/>
                <w:color w:val="000000"/>
                <w:sz w:val="28"/>
                <w:szCs w:val="28"/>
                <w:u w:val="single"/>
                <w:lang w:val="kk-KZ"/>
              </w:rPr>
            </w:pPr>
            <w:r w:rsidRPr="003F3093">
              <w:rPr>
                <w:b/>
                <w:color w:val="000000"/>
                <w:sz w:val="28"/>
                <w:szCs w:val="28"/>
                <w:u w:val="single"/>
                <w:lang w:val="kk-KZ"/>
              </w:rPr>
              <w:t>М152</w:t>
            </w:r>
          </w:p>
        </w:tc>
        <w:tc>
          <w:tcPr>
            <w:tcW w:w="7938" w:type="dxa"/>
            <w:shd w:val="clear" w:color="auto" w:fill="auto"/>
          </w:tcPr>
          <w:p w14:paraId="6D96EACA" w14:textId="77777777" w:rsidR="00564D85" w:rsidRPr="003F3093" w:rsidRDefault="00382336" w:rsidP="00564D85">
            <w:pPr>
              <w:tabs>
                <w:tab w:val="left" w:pos="990"/>
              </w:tabs>
              <w:rPr>
                <w:b/>
                <w:color w:val="000000"/>
                <w:sz w:val="28"/>
                <w:szCs w:val="28"/>
                <w:u w:val="single"/>
                <w:lang w:val="kk-KZ"/>
              </w:rPr>
            </w:pPr>
            <w:r w:rsidRPr="003F3093">
              <w:rPr>
                <w:b/>
                <w:color w:val="000000"/>
                <w:sz w:val="28"/>
                <w:szCs w:val="28"/>
                <w:u w:val="single"/>
                <w:lang w:val="kk-KZ"/>
              </w:rPr>
              <w:t>Логистика (по отраслям)</w:t>
            </w:r>
          </w:p>
        </w:tc>
      </w:tr>
    </w:tbl>
    <w:p w14:paraId="70F4A746" w14:textId="77777777" w:rsidR="00564D85" w:rsidRPr="003F3093" w:rsidRDefault="00564D85" w:rsidP="00564D85">
      <w:pPr>
        <w:jc w:val="both"/>
        <w:rPr>
          <w:b/>
          <w:sz w:val="28"/>
          <w:szCs w:val="28"/>
          <w:lang w:val="kk-KZ"/>
        </w:rPr>
      </w:pPr>
    </w:p>
    <w:p w14:paraId="74C21513" w14:textId="77777777" w:rsidR="00564D85" w:rsidRPr="003F3093" w:rsidRDefault="00564D85" w:rsidP="00C668B2">
      <w:pPr>
        <w:ind w:firstLine="708"/>
        <w:rPr>
          <w:b/>
          <w:sz w:val="28"/>
          <w:szCs w:val="28"/>
          <w:lang w:val="kk-KZ"/>
        </w:rPr>
      </w:pPr>
      <w:r w:rsidRPr="003F3093">
        <w:rPr>
          <w:b/>
          <w:sz w:val="28"/>
          <w:szCs w:val="28"/>
          <w:lang w:val="kk-KZ"/>
        </w:rPr>
        <w:t>3. Содержание теста:</w:t>
      </w:r>
    </w:p>
    <w:p w14:paraId="54AF626D" w14:textId="77777777" w:rsidR="00564D85" w:rsidRPr="003F3093" w:rsidRDefault="00564D85" w:rsidP="004219D2">
      <w:pPr>
        <w:shd w:val="clear" w:color="auto" w:fill="FFFFFF"/>
        <w:tabs>
          <w:tab w:val="left" w:pos="274"/>
        </w:tabs>
        <w:jc w:val="both"/>
        <w:rPr>
          <w:b/>
          <w:bCs/>
          <w:sz w:val="28"/>
          <w:szCs w:val="28"/>
        </w:rPr>
      </w:pPr>
    </w:p>
    <w:tbl>
      <w:tblPr>
        <w:tblW w:w="957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7"/>
        <w:gridCol w:w="5809"/>
        <w:gridCol w:w="1516"/>
        <w:gridCol w:w="1713"/>
      </w:tblGrid>
      <w:tr w:rsidR="005152E1" w:rsidRPr="003F3093" w14:paraId="233C14F0" w14:textId="77777777" w:rsidTr="00C71154">
        <w:tc>
          <w:tcPr>
            <w:tcW w:w="537" w:type="dxa"/>
          </w:tcPr>
          <w:p w14:paraId="675FD86C" w14:textId="77777777" w:rsidR="005152E1" w:rsidRPr="003F3093" w:rsidRDefault="005152E1" w:rsidP="00A13187">
            <w:pPr>
              <w:tabs>
                <w:tab w:val="left" w:pos="274"/>
              </w:tabs>
              <w:jc w:val="center"/>
              <w:rPr>
                <w:b/>
                <w:sz w:val="28"/>
                <w:szCs w:val="28"/>
              </w:rPr>
            </w:pPr>
            <w:r w:rsidRPr="003F3093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5813" w:type="dxa"/>
          </w:tcPr>
          <w:p w14:paraId="62FE857E" w14:textId="77777777" w:rsidR="005152E1" w:rsidRPr="003F3093" w:rsidRDefault="005152E1" w:rsidP="004219D2">
            <w:pPr>
              <w:tabs>
                <w:tab w:val="left" w:pos="274"/>
              </w:tabs>
              <w:jc w:val="center"/>
              <w:rPr>
                <w:b/>
                <w:sz w:val="28"/>
                <w:szCs w:val="28"/>
              </w:rPr>
            </w:pPr>
            <w:r w:rsidRPr="003F3093">
              <w:rPr>
                <w:b/>
                <w:sz w:val="28"/>
                <w:szCs w:val="28"/>
              </w:rPr>
              <w:t>Содержание</w:t>
            </w:r>
          </w:p>
        </w:tc>
        <w:tc>
          <w:tcPr>
            <w:tcW w:w="1512" w:type="dxa"/>
            <w:vAlign w:val="center"/>
          </w:tcPr>
          <w:p w14:paraId="59541FF1" w14:textId="77777777" w:rsidR="005152E1" w:rsidRPr="003F3093" w:rsidRDefault="005152E1" w:rsidP="003B50F5">
            <w:pPr>
              <w:shd w:val="clear" w:color="auto" w:fill="FFFFFF"/>
              <w:jc w:val="center"/>
              <w:rPr>
                <w:b/>
                <w:bCs/>
                <w:sz w:val="28"/>
                <w:szCs w:val="28"/>
              </w:rPr>
            </w:pPr>
            <w:r w:rsidRPr="003F3093">
              <w:rPr>
                <w:b/>
                <w:sz w:val="28"/>
                <w:szCs w:val="28"/>
              </w:rPr>
              <w:t>Уровень трудности</w:t>
            </w:r>
          </w:p>
        </w:tc>
        <w:tc>
          <w:tcPr>
            <w:tcW w:w="1713" w:type="dxa"/>
            <w:vAlign w:val="center"/>
          </w:tcPr>
          <w:p w14:paraId="0B5A5358" w14:textId="77777777" w:rsidR="005152E1" w:rsidRPr="003F3093" w:rsidRDefault="005152E1" w:rsidP="008E3565">
            <w:pPr>
              <w:shd w:val="clear" w:color="auto" w:fill="FFFFFF"/>
              <w:jc w:val="center"/>
              <w:rPr>
                <w:b/>
                <w:bCs/>
                <w:sz w:val="28"/>
                <w:szCs w:val="28"/>
              </w:rPr>
            </w:pPr>
            <w:r w:rsidRPr="003F3093">
              <w:rPr>
                <w:b/>
                <w:bCs/>
                <w:sz w:val="28"/>
                <w:szCs w:val="28"/>
              </w:rPr>
              <w:t>Количество заданий</w:t>
            </w:r>
          </w:p>
        </w:tc>
      </w:tr>
      <w:tr w:rsidR="00C65B4E" w:rsidRPr="003F3093" w14:paraId="020D31D2" w14:textId="77777777" w:rsidTr="00C71154">
        <w:tc>
          <w:tcPr>
            <w:tcW w:w="537" w:type="dxa"/>
          </w:tcPr>
          <w:p w14:paraId="52FBF6FB" w14:textId="77777777" w:rsidR="00C65B4E" w:rsidRPr="003F3093" w:rsidRDefault="00C65B4E" w:rsidP="004219D2">
            <w:pPr>
              <w:tabs>
                <w:tab w:val="left" w:pos="274"/>
              </w:tabs>
              <w:jc w:val="center"/>
              <w:rPr>
                <w:sz w:val="28"/>
                <w:szCs w:val="28"/>
              </w:rPr>
            </w:pPr>
            <w:r w:rsidRPr="003F3093">
              <w:rPr>
                <w:sz w:val="28"/>
                <w:szCs w:val="28"/>
              </w:rPr>
              <w:t>1</w:t>
            </w:r>
          </w:p>
        </w:tc>
        <w:tc>
          <w:tcPr>
            <w:tcW w:w="5813" w:type="dxa"/>
          </w:tcPr>
          <w:p w14:paraId="273ED314" w14:textId="77777777" w:rsidR="00C65B4E" w:rsidRPr="003F3093" w:rsidRDefault="00C65B4E" w:rsidP="00F10AB7">
            <w:pPr>
              <w:jc w:val="both"/>
              <w:rPr>
                <w:b/>
                <w:sz w:val="28"/>
                <w:szCs w:val="28"/>
              </w:rPr>
            </w:pPr>
            <w:r w:rsidRPr="003F3093">
              <w:rPr>
                <w:b/>
                <w:sz w:val="28"/>
                <w:szCs w:val="28"/>
              </w:rPr>
              <w:t>Основы управления цепями поставок. Логистическая стратегия организации цепей поставок.</w:t>
            </w:r>
          </w:p>
          <w:p w14:paraId="30345C37" w14:textId="77777777" w:rsidR="00C65B4E" w:rsidRPr="003F3093" w:rsidRDefault="00C65B4E" w:rsidP="00F10AB7">
            <w:pPr>
              <w:jc w:val="both"/>
              <w:rPr>
                <w:sz w:val="28"/>
                <w:szCs w:val="28"/>
              </w:rPr>
            </w:pPr>
            <w:r w:rsidRPr="003F3093">
              <w:rPr>
                <w:sz w:val="28"/>
                <w:szCs w:val="28"/>
              </w:rPr>
              <w:t>Роль транспорта в цепи поставок товара. Критерии выбора способа доставки. Основные понятия и определения логистической цепи поставок.</w:t>
            </w:r>
            <w:r w:rsidR="00DA4B8C" w:rsidRPr="003F3093">
              <w:rPr>
                <w:sz w:val="28"/>
                <w:szCs w:val="28"/>
              </w:rPr>
              <w:t xml:space="preserve"> </w:t>
            </w:r>
            <w:r w:rsidRPr="003F3093">
              <w:rPr>
                <w:sz w:val="28"/>
                <w:szCs w:val="28"/>
              </w:rPr>
              <w:t>Предпосылки формирования и развития цепей поставок. Сущность и характеристика основных элементов цепей поставок. Основные виды деятельности в цепях поставок. Основные процессы формирования и реструктуризации цепей поставок.</w:t>
            </w:r>
            <w:r w:rsidR="00DA4B8C" w:rsidRPr="003F3093">
              <w:rPr>
                <w:sz w:val="28"/>
                <w:szCs w:val="28"/>
              </w:rPr>
              <w:t xml:space="preserve"> </w:t>
            </w:r>
            <w:r w:rsidRPr="003F3093">
              <w:rPr>
                <w:sz w:val="28"/>
                <w:szCs w:val="28"/>
              </w:rPr>
              <w:t>Основные аспекты логистической стратегии организации цепей поставок. Области принятия решений при реализации стратегий и функционирования цепей поставок. Различные формы цепей поставок</w:t>
            </w:r>
          </w:p>
        </w:tc>
        <w:tc>
          <w:tcPr>
            <w:tcW w:w="1512" w:type="dxa"/>
          </w:tcPr>
          <w:p w14:paraId="63C27B6D" w14:textId="77777777" w:rsidR="00C65B4E" w:rsidRPr="003F3093" w:rsidRDefault="00C65B4E" w:rsidP="00F3780C">
            <w:pPr>
              <w:tabs>
                <w:tab w:val="left" w:pos="274"/>
              </w:tabs>
              <w:jc w:val="center"/>
              <w:rPr>
                <w:sz w:val="28"/>
                <w:szCs w:val="28"/>
                <w:lang w:val="kk-KZ"/>
              </w:rPr>
            </w:pPr>
            <w:r w:rsidRPr="003F3093">
              <w:rPr>
                <w:sz w:val="28"/>
                <w:szCs w:val="28"/>
                <w:lang w:val="kk-KZ"/>
              </w:rPr>
              <w:t>А-2</w:t>
            </w:r>
          </w:p>
          <w:p w14:paraId="3705EF72" w14:textId="77777777" w:rsidR="00C65B4E" w:rsidRPr="003F3093" w:rsidRDefault="00C65B4E" w:rsidP="00F3780C">
            <w:pPr>
              <w:tabs>
                <w:tab w:val="left" w:pos="274"/>
              </w:tabs>
              <w:jc w:val="center"/>
              <w:rPr>
                <w:sz w:val="28"/>
                <w:szCs w:val="28"/>
                <w:lang w:val="kk-KZ"/>
              </w:rPr>
            </w:pPr>
            <w:r w:rsidRPr="003F3093">
              <w:rPr>
                <w:sz w:val="28"/>
                <w:szCs w:val="28"/>
                <w:lang w:val="kk-KZ"/>
              </w:rPr>
              <w:t>В-</w:t>
            </w:r>
            <w:r w:rsidR="00843A7F">
              <w:rPr>
                <w:sz w:val="28"/>
                <w:szCs w:val="28"/>
                <w:lang w:val="kk-KZ"/>
              </w:rPr>
              <w:t>2</w:t>
            </w:r>
          </w:p>
          <w:p w14:paraId="79BFC300" w14:textId="77777777" w:rsidR="00C65B4E" w:rsidRPr="003F3093" w:rsidRDefault="00C65B4E" w:rsidP="00F3780C">
            <w:pPr>
              <w:tabs>
                <w:tab w:val="left" w:pos="274"/>
              </w:tabs>
              <w:jc w:val="center"/>
              <w:rPr>
                <w:sz w:val="28"/>
                <w:szCs w:val="28"/>
              </w:rPr>
            </w:pPr>
            <w:r w:rsidRPr="003F3093">
              <w:rPr>
                <w:sz w:val="28"/>
                <w:szCs w:val="28"/>
                <w:lang w:val="kk-KZ"/>
              </w:rPr>
              <w:t>С-2</w:t>
            </w:r>
          </w:p>
        </w:tc>
        <w:tc>
          <w:tcPr>
            <w:tcW w:w="1713" w:type="dxa"/>
          </w:tcPr>
          <w:p w14:paraId="4CA8C7FE" w14:textId="77777777" w:rsidR="00C65B4E" w:rsidRPr="003F3093" w:rsidRDefault="00843A7F" w:rsidP="00F3780C">
            <w:pPr>
              <w:tabs>
                <w:tab w:val="left" w:pos="27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C65B4E" w:rsidRPr="003F3093" w14:paraId="008A3835" w14:textId="77777777" w:rsidTr="00C71154">
        <w:tc>
          <w:tcPr>
            <w:tcW w:w="537" w:type="dxa"/>
          </w:tcPr>
          <w:p w14:paraId="4F3CF0E6" w14:textId="77777777" w:rsidR="00C65B4E" w:rsidRPr="003F3093" w:rsidRDefault="00C65B4E" w:rsidP="004219D2">
            <w:pPr>
              <w:tabs>
                <w:tab w:val="left" w:pos="274"/>
              </w:tabs>
              <w:jc w:val="center"/>
              <w:rPr>
                <w:sz w:val="28"/>
                <w:szCs w:val="28"/>
              </w:rPr>
            </w:pPr>
            <w:r w:rsidRPr="003F3093">
              <w:rPr>
                <w:sz w:val="28"/>
                <w:szCs w:val="28"/>
              </w:rPr>
              <w:t>2</w:t>
            </w:r>
          </w:p>
        </w:tc>
        <w:tc>
          <w:tcPr>
            <w:tcW w:w="5813" w:type="dxa"/>
          </w:tcPr>
          <w:p w14:paraId="6FF27674" w14:textId="77777777" w:rsidR="00C65B4E" w:rsidRPr="003F3093" w:rsidRDefault="00C65B4E" w:rsidP="00F10AB7">
            <w:pPr>
              <w:jc w:val="both"/>
              <w:rPr>
                <w:b/>
                <w:sz w:val="28"/>
                <w:szCs w:val="28"/>
              </w:rPr>
            </w:pPr>
            <w:r w:rsidRPr="003F3093">
              <w:rPr>
                <w:b/>
                <w:sz w:val="28"/>
                <w:szCs w:val="28"/>
              </w:rPr>
              <w:t>SCOR-модели цепи поставок</w:t>
            </w:r>
          </w:p>
          <w:p w14:paraId="43B73B3F" w14:textId="77777777" w:rsidR="00C65B4E" w:rsidRPr="003F3093" w:rsidRDefault="00C65B4E" w:rsidP="00F10AB7">
            <w:pPr>
              <w:rPr>
                <w:sz w:val="28"/>
                <w:szCs w:val="28"/>
              </w:rPr>
            </w:pPr>
            <w:r w:rsidRPr="003F3093">
              <w:rPr>
                <w:sz w:val="28"/>
                <w:szCs w:val="28"/>
              </w:rPr>
              <w:t>Сущность, принципы построения и структура SCOR-модели цепи поставок. Методологическая основа выбора бизнес-приложений в цепях поставок. Измерители и основные показатели эффективности функционирования цепей поставок.</w:t>
            </w:r>
          </w:p>
        </w:tc>
        <w:tc>
          <w:tcPr>
            <w:tcW w:w="1512" w:type="dxa"/>
          </w:tcPr>
          <w:p w14:paraId="6768CA82" w14:textId="77777777" w:rsidR="00C65B4E" w:rsidRPr="003F3093" w:rsidRDefault="00C65B4E" w:rsidP="00F3780C">
            <w:pPr>
              <w:tabs>
                <w:tab w:val="left" w:pos="274"/>
              </w:tabs>
              <w:jc w:val="center"/>
              <w:rPr>
                <w:sz w:val="28"/>
                <w:szCs w:val="28"/>
                <w:lang w:val="kk-KZ"/>
              </w:rPr>
            </w:pPr>
            <w:r w:rsidRPr="003F3093">
              <w:rPr>
                <w:sz w:val="28"/>
                <w:szCs w:val="28"/>
                <w:lang w:val="kk-KZ"/>
              </w:rPr>
              <w:t>А-1</w:t>
            </w:r>
          </w:p>
          <w:p w14:paraId="3A2DC946" w14:textId="77777777" w:rsidR="00C65B4E" w:rsidRPr="003F3093" w:rsidRDefault="00C65B4E" w:rsidP="00F3780C">
            <w:pPr>
              <w:tabs>
                <w:tab w:val="left" w:pos="274"/>
              </w:tabs>
              <w:jc w:val="center"/>
              <w:rPr>
                <w:sz w:val="28"/>
                <w:szCs w:val="28"/>
                <w:lang w:val="kk-KZ"/>
              </w:rPr>
            </w:pPr>
            <w:r w:rsidRPr="003F3093">
              <w:rPr>
                <w:sz w:val="28"/>
                <w:szCs w:val="28"/>
                <w:lang w:val="kk-KZ"/>
              </w:rPr>
              <w:t>В-2</w:t>
            </w:r>
          </w:p>
          <w:p w14:paraId="098F596D" w14:textId="77777777" w:rsidR="00C65B4E" w:rsidRPr="003F3093" w:rsidRDefault="00C65B4E" w:rsidP="00F3780C">
            <w:pPr>
              <w:tabs>
                <w:tab w:val="left" w:pos="274"/>
              </w:tabs>
              <w:jc w:val="center"/>
              <w:rPr>
                <w:sz w:val="28"/>
                <w:szCs w:val="28"/>
              </w:rPr>
            </w:pPr>
            <w:r w:rsidRPr="003F3093">
              <w:rPr>
                <w:sz w:val="28"/>
                <w:szCs w:val="28"/>
                <w:lang w:val="kk-KZ"/>
              </w:rPr>
              <w:t>С-1</w:t>
            </w:r>
          </w:p>
        </w:tc>
        <w:tc>
          <w:tcPr>
            <w:tcW w:w="1713" w:type="dxa"/>
          </w:tcPr>
          <w:p w14:paraId="5B6659A7" w14:textId="77777777" w:rsidR="00C65B4E" w:rsidRPr="003F3093" w:rsidRDefault="003B50F5" w:rsidP="00F3780C">
            <w:pPr>
              <w:tabs>
                <w:tab w:val="left" w:pos="284"/>
              </w:tabs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4</w:t>
            </w:r>
          </w:p>
        </w:tc>
      </w:tr>
      <w:tr w:rsidR="00C65B4E" w:rsidRPr="003F3093" w14:paraId="7BC53DE5" w14:textId="77777777" w:rsidTr="00C71154">
        <w:tc>
          <w:tcPr>
            <w:tcW w:w="537" w:type="dxa"/>
          </w:tcPr>
          <w:p w14:paraId="519B093E" w14:textId="77777777" w:rsidR="00C65B4E" w:rsidRPr="003F3093" w:rsidRDefault="00C65B4E" w:rsidP="00D04F0F">
            <w:pPr>
              <w:tabs>
                <w:tab w:val="left" w:pos="274"/>
              </w:tabs>
              <w:jc w:val="center"/>
              <w:rPr>
                <w:sz w:val="28"/>
                <w:szCs w:val="28"/>
              </w:rPr>
            </w:pPr>
            <w:r w:rsidRPr="003F3093">
              <w:rPr>
                <w:sz w:val="28"/>
                <w:szCs w:val="28"/>
              </w:rPr>
              <w:t>3</w:t>
            </w:r>
          </w:p>
        </w:tc>
        <w:tc>
          <w:tcPr>
            <w:tcW w:w="5813" w:type="dxa"/>
          </w:tcPr>
          <w:p w14:paraId="43BE6E02" w14:textId="77777777" w:rsidR="00C65B4E" w:rsidRPr="003F3093" w:rsidRDefault="00C65B4E" w:rsidP="00F10AB7">
            <w:pPr>
              <w:jc w:val="both"/>
              <w:rPr>
                <w:b/>
                <w:sz w:val="28"/>
                <w:szCs w:val="28"/>
              </w:rPr>
            </w:pPr>
            <w:r w:rsidRPr="003F3093">
              <w:rPr>
                <w:b/>
                <w:sz w:val="28"/>
                <w:szCs w:val="28"/>
              </w:rPr>
              <w:t>Управление проектами в логистике</w:t>
            </w:r>
            <w:r w:rsidRPr="003F3093">
              <w:rPr>
                <w:sz w:val="28"/>
                <w:szCs w:val="28"/>
              </w:rPr>
              <w:t xml:space="preserve">. </w:t>
            </w:r>
            <w:r w:rsidRPr="003F3093">
              <w:rPr>
                <w:b/>
                <w:sz w:val="28"/>
                <w:szCs w:val="28"/>
              </w:rPr>
              <w:t>Проект формирования связанной логистической цепи</w:t>
            </w:r>
          </w:p>
          <w:p w14:paraId="7B8F29E6" w14:textId="77777777" w:rsidR="00C65B4E" w:rsidRPr="003F3093" w:rsidRDefault="00C65B4E" w:rsidP="00F10AB7">
            <w:pPr>
              <w:jc w:val="both"/>
              <w:rPr>
                <w:sz w:val="28"/>
                <w:szCs w:val="28"/>
              </w:rPr>
            </w:pPr>
            <w:r w:rsidRPr="003F3093">
              <w:rPr>
                <w:sz w:val="28"/>
                <w:szCs w:val="28"/>
              </w:rPr>
              <w:lastRenderedPageBreak/>
              <w:t>Классификация логистических проектов. Концепция управления проектами в логистике. Логистические основы управления проектами. Жизненный цикл проекта в логистике, основные фазы проекта. Организационные структуры управления проектами в логистике</w:t>
            </w:r>
          </w:p>
          <w:p w14:paraId="3E476154" w14:textId="77777777" w:rsidR="00C65B4E" w:rsidRPr="003F3093" w:rsidRDefault="00C65B4E" w:rsidP="00F10AB7">
            <w:pPr>
              <w:shd w:val="clear" w:color="auto" w:fill="FFFFFF"/>
              <w:jc w:val="both"/>
              <w:rPr>
                <w:bCs/>
                <w:iCs/>
                <w:sz w:val="28"/>
                <w:szCs w:val="28"/>
              </w:rPr>
            </w:pPr>
            <w:r w:rsidRPr="003F3093">
              <w:rPr>
                <w:sz w:val="28"/>
                <w:szCs w:val="28"/>
              </w:rPr>
              <w:t>Программное обеспечение управления проектами в логистике. Источники и организационные формы финансирования логистических проектов в логистике</w:t>
            </w:r>
          </w:p>
        </w:tc>
        <w:tc>
          <w:tcPr>
            <w:tcW w:w="1512" w:type="dxa"/>
          </w:tcPr>
          <w:p w14:paraId="536DA842" w14:textId="77777777" w:rsidR="00C65B4E" w:rsidRPr="003F3093" w:rsidRDefault="00C65B4E" w:rsidP="00F3780C">
            <w:pPr>
              <w:tabs>
                <w:tab w:val="left" w:pos="274"/>
              </w:tabs>
              <w:jc w:val="center"/>
              <w:rPr>
                <w:sz w:val="28"/>
                <w:szCs w:val="28"/>
                <w:lang w:val="kk-KZ"/>
              </w:rPr>
            </w:pPr>
            <w:r w:rsidRPr="003F3093">
              <w:rPr>
                <w:sz w:val="28"/>
                <w:szCs w:val="28"/>
                <w:lang w:val="kk-KZ"/>
              </w:rPr>
              <w:lastRenderedPageBreak/>
              <w:t>А-1</w:t>
            </w:r>
          </w:p>
          <w:p w14:paraId="30DCD687" w14:textId="77777777" w:rsidR="00C65B4E" w:rsidRPr="003F3093" w:rsidRDefault="00C65B4E" w:rsidP="00F3780C">
            <w:pPr>
              <w:tabs>
                <w:tab w:val="left" w:pos="274"/>
              </w:tabs>
              <w:jc w:val="center"/>
              <w:rPr>
                <w:sz w:val="28"/>
                <w:szCs w:val="28"/>
                <w:lang w:val="kk-KZ"/>
              </w:rPr>
            </w:pPr>
            <w:r w:rsidRPr="003F3093">
              <w:rPr>
                <w:sz w:val="28"/>
                <w:szCs w:val="28"/>
                <w:lang w:val="kk-KZ"/>
              </w:rPr>
              <w:t>В-1</w:t>
            </w:r>
          </w:p>
          <w:p w14:paraId="231EB7C3" w14:textId="77777777" w:rsidR="00C65B4E" w:rsidRPr="003F3093" w:rsidRDefault="00C65B4E" w:rsidP="00F3780C">
            <w:pPr>
              <w:tabs>
                <w:tab w:val="left" w:pos="274"/>
              </w:tabs>
              <w:jc w:val="center"/>
              <w:rPr>
                <w:sz w:val="28"/>
                <w:szCs w:val="28"/>
              </w:rPr>
            </w:pPr>
            <w:r w:rsidRPr="003F3093">
              <w:rPr>
                <w:sz w:val="28"/>
                <w:szCs w:val="28"/>
                <w:lang w:val="kk-KZ"/>
              </w:rPr>
              <w:t>С-1</w:t>
            </w:r>
          </w:p>
        </w:tc>
        <w:tc>
          <w:tcPr>
            <w:tcW w:w="1713" w:type="dxa"/>
          </w:tcPr>
          <w:p w14:paraId="6C7C6896" w14:textId="77777777" w:rsidR="00C65B4E" w:rsidRPr="003F3093" w:rsidRDefault="00C65B4E" w:rsidP="00F3780C">
            <w:pPr>
              <w:tabs>
                <w:tab w:val="left" w:pos="284"/>
              </w:tabs>
              <w:jc w:val="center"/>
              <w:rPr>
                <w:sz w:val="28"/>
                <w:szCs w:val="28"/>
                <w:lang w:val="kk-KZ"/>
              </w:rPr>
            </w:pPr>
            <w:r w:rsidRPr="003F3093">
              <w:rPr>
                <w:sz w:val="28"/>
                <w:szCs w:val="28"/>
                <w:lang w:val="kk-KZ"/>
              </w:rPr>
              <w:t>3</w:t>
            </w:r>
          </w:p>
        </w:tc>
      </w:tr>
      <w:tr w:rsidR="00C65B4E" w:rsidRPr="003F3093" w14:paraId="3B435BFE" w14:textId="77777777" w:rsidTr="00C71154">
        <w:tc>
          <w:tcPr>
            <w:tcW w:w="537" w:type="dxa"/>
          </w:tcPr>
          <w:p w14:paraId="58E480B0" w14:textId="77777777" w:rsidR="00C65B4E" w:rsidRPr="003F3093" w:rsidRDefault="00C65B4E" w:rsidP="00D04F0F">
            <w:pPr>
              <w:tabs>
                <w:tab w:val="left" w:pos="274"/>
              </w:tabs>
              <w:jc w:val="center"/>
              <w:rPr>
                <w:sz w:val="28"/>
                <w:szCs w:val="28"/>
              </w:rPr>
            </w:pPr>
            <w:r w:rsidRPr="003F3093"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5813" w:type="dxa"/>
          </w:tcPr>
          <w:p w14:paraId="5129BB93" w14:textId="77777777" w:rsidR="00C65B4E" w:rsidRPr="003F3093" w:rsidRDefault="00C65B4E" w:rsidP="00F10AB7">
            <w:pPr>
              <w:jc w:val="both"/>
              <w:rPr>
                <w:sz w:val="28"/>
                <w:szCs w:val="28"/>
              </w:rPr>
            </w:pPr>
            <w:r w:rsidRPr="003F3093">
              <w:rPr>
                <w:b/>
                <w:sz w:val="28"/>
                <w:szCs w:val="28"/>
              </w:rPr>
              <w:t xml:space="preserve">Интегрированное планирование цепей поставок. </w:t>
            </w:r>
            <w:r w:rsidRPr="003F3093">
              <w:rPr>
                <w:bCs/>
                <w:sz w:val="28"/>
                <w:szCs w:val="28"/>
              </w:rPr>
              <w:t>Роль интегрированного планирования в цепях поставок</w:t>
            </w:r>
            <w:r w:rsidRPr="003F3093">
              <w:rPr>
                <w:sz w:val="28"/>
                <w:szCs w:val="28"/>
              </w:rPr>
              <w:t xml:space="preserve"> и основные виды интеграции</w:t>
            </w:r>
            <w:r w:rsidRPr="003F3093">
              <w:rPr>
                <w:bCs/>
                <w:sz w:val="28"/>
                <w:szCs w:val="28"/>
              </w:rPr>
              <w:t>.</w:t>
            </w:r>
            <w:r w:rsidRPr="003F3093">
              <w:rPr>
                <w:sz w:val="28"/>
                <w:szCs w:val="28"/>
              </w:rPr>
              <w:t xml:space="preserve"> Виды планирования в цепях поставок. Процесс интегрированного планирования. Модель планирования и управления цепями поставок.</w:t>
            </w:r>
            <w:r w:rsidR="000B6FC2" w:rsidRPr="003F3093">
              <w:rPr>
                <w:sz w:val="28"/>
                <w:szCs w:val="28"/>
                <w:lang w:val="kk-KZ"/>
              </w:rPr>
              <w:t xml:space="preserve"> </w:t>
            </w:r>
            <w:r w:rsidRPr="003F3093">
              <w:rPr>
                <w:sz w:val="28"/>
                <w:szCs w:val="28"/>
              </w:rPr>
              <w:t>Логистическая стратегия цепи поставок. Достижение стратегического планирования. Препятствия достижения соответствия в цепях поставок. Тактическое планирование цепей поставок. Информационная поддержка интегрированного планирования</w:t>
            </w:r>
          </w:p>
        </w:tc>
        <w:tc>
          <w:tcPr>
            <w:tcW w:w="1512" w:type="dxa"/>
          </w:tcPr>
          <w:p w14:paraId="490DD5DC" w14:textId="77777777" w:rsidR="00C65B4E" w:rsidRPr="003F3093" w:rsidRDefault="00C65B4E" w:rsidP="00F3780C">
            <w:pPr>
              <w:tabs>
                <w:tab w:val="left" w:pos="274"/>
              </w:tabs>
              <w:jc w:val="center"/>
              <w:rPr>
                <w:sz w:val="28"/>
                <w:szCs w:val="28"/>
                <w:lang w:val="kk-KZ"/>
              </w:rPr>
            </w:pPr>
            <w:r w:rsidRPr="003F3093">
              <w:rPr>
                <w:sz w:val="28"/>
                <w:szCs w:val="28"/>
                <w:lang w:val="kk-KZ"/>
              </w:rPr>
              <w:t>А-2</w:t>
            </w:r>
          </w:p>
          <w:p w14:paraId="32D2427F" w14:textId="77777777" w:rsidR="00C65B4E" w:rsidRPr="003F3093" w:rsidRDefault="00C65B4E" w:rsidP="00F3780C">
            <w:pPr>
              <w:tabs>
                <w:tab w:val="left" w:pos="274"/>
              </w:tabs>
              <w:jc w:val="center"/>
              <w:rPr>
                <w:sz w:val="28"/>
                <w:szCs w:val="28"/>
                <w:lang w:val="kk-KZ"/>
              </w:rPr>
            </w:pPr>
            <w:r w:rsidRPr="003F3093">
              <w:rPr>
                <w:sz w:val="28"/>
                <w:szCs w:val="28"/>
                <w:lang w:val="kk-KZ"/>
              </w:rPr>
              <w:t>В-3</w:t>
            </w:r>
          </w:p>
          <w:p w14:paraId="474DD95A" w14:textId="77777777" w:rsidR="00C65B4E" w:rsidRPr="003F3093" w:rsidRDefault="00C65B4E" w:rsidP="00F3780C">
            <w:pPr>
              <w:tabs>
                <w:tab w:val="left" w:pos="274"/>
              </w:tabs>
              <w:jc w:val="center"/>
              <w:rPr>
                <w:sz w:val="28"/>
                <w:szCs w:val="28"/>
              </w:rPr>
            </w:pPr>
            <w:r w:rsidRPr="003F3093">
              <w:rPr>
                <w:sz w:val="28"/>
                <w:szCs w:val="28"/>
                <w:lang w:val="kk-KZ"/>
              </w:rPr>
              <w:t>С-2</w:t>
            </w:r>
          </w:p>
        </w:tc>
        <w:tc>
          <w:tcPr>
            <w:tcW w:w="1713" w:type="dxa"/>
          </w:tcPr>
          <w:p w14:paraId="10983C06" w14:textId="77777777" w:rsidR="00C65B4E" w:rsidRPr="003F3093" w:rsidRDefault="00843A7F" w:rsidP="00F3780C">
            <w:pPr>
              <w:tabs>
                <w:tab w:val="left" w:pos="284"/>
              </w:tabs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7</w:t>
            </w:r>
          </w:p>
        </w:tc>
      </w:tr>
      <w:tr w:rsidR="00C65B4E" w:rsidRPr="003F3093" w14:paraId="79CBA728" w14:textId="77777777" w:rsidTr="00C71154">
        <w:tc>
          <w:tcPr>
            <w:tcW w:w="537" w:type="dxa"/>
          </w:tcPr>
          <w:p w14:paraId="222CE063" w14:textId="77777777" w:rsidR="00C65B4E" w:rsidRPr="003F3093" w:rsidRDefault="00C65B4E" w:rsidP="00D04F0F">
            <w:pPr>
              <w:tabs>
                <w:tab w:val="left" w:pos="274"/>
              </w:tabs>
              <w:jc w:val="center"/>
              <w:rPr>
                <w:sz w:val="28"/>
                <w:szCs w:val="28"/>
              </w:rPr>
            </w:pPr>
            <w:r w:rsidRPr="003F3093">
              <w:rPr>
                <w:sz w:val="28"/>
                <w:szCs w:val="28"/>
              </w:rPr>
              <w:t>5</w:t>
            </w:r>
          </w:p>
        </w:tc>
        <w:tc>
          <w:tcPr>
            <w:tcW w:w="5813" w:type="dxa"/>
          </w:tcPr>
          <w:p w14:paraId="2EA909E3" w14:textId="77777777" w:rsidR="00C65B4E" w:rsidRPr="003F3093" w:rsidRDefault="00C65B4E" w:rsidP="00F10AB7">
            <w:pPr>
              <w:jc w:val="both"/>
              <w:rPr>
                <w:b/>
                <w:sz w:val="28"/>
                <w:szCs w:val="28"/>
              </w:rPr>
            </w:pPr>
            <w:r w:rsidRPr="003F3093">
              <w:rPr>
                <w:b/>
                <w:sz w:val="28"/>
                <w:szCs w:val="28"/>
              </w:rPr>
              <w:t>Риски в логистической системе</w:t>
            </w:r>
          </w:p>
          <w:p w14:paraId="25ED0DBA" w14:textId="77777777" w:rsidR="00C65B4E" w:rsidRPr="003F3093" w:rsidRDefault="00C65B4E" w:rsidP="00F10AB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3F3093">
              <w:rPr>
                <w:sz w:val="28"/>
                <w:szCs w:val="28"/>
              </w:rPr>
              <w:t>Понятие риска в логистической системе. Причины и факторы возникновения риска в логистической системе. Классификация рисков логистической системы. Управление рисками в логистической системе</w:t>
            </w:r>
          </w:p>
        </w:tc>
        <w:tc>
          <w:tcPr>
            <w:tcW w:w="1512" w:type="dxa"/>
          </w:tcPr>
          <w:p w14:paraId="12345E42" w14:textId="77777777" w:rsidR="00C65B4E" w:rsidRPr="003F3093" w:rsidRDefault="003B50F5" w:rsidP="00F3780C">
            <w:pPr>
              <w:tabs>
                <w:tab w:val="left" w:pos="274"/>
              </w:tabs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А-1</w:t>
            </w:r>
          </w:p>
          <w:p w14:paraId="7E10BA9A" w14:textId="77777777" w:rsidR="00C65B4E" w:rsidRPr="003F3093" w:rsidRDefault="00C65B4E" w:rsidP="00F3780C">
            <w:pPr>
              <w:tabs>
                <w:tab w:val="left" w:pos="274"/>
              </w:tabs>
              <w:jc w:val="center"/>
              <w:rPr>
                <w:sz w:val="28"/>
                <w:szCs w:val="28"/>
                <w:lang w:val="kk-KZ"/>
              </w:rPr>
            </w:pPr>
            <w:r w:rsidRPr="003F3093">
              <w:rPr>
                <w:sz w:val="28"/>
                <w:szCs w:val="28"/>
                <w:lang w:val="kk-KZ"/>
              </w:rPr>
              <w:t>В-1</w:t>
            </w:r>
          </w:p>
          <w:p w14:paraId="62D3A1BA" w14:textId="77777777" w:rsidR="00C65B4E" w:rsidRPr="003F3093" w:rsidRDefault="00C65B4E" w:rsidP="00F3780C">
            <w:pPr>
              <w:tabs>
                <w:tab w:val="left" w:pos="274"/>
              </w:tabs>
              <w:jc w:val="center"/>
              <w:rPr>
                <w:sz w:val="28"/>
                <w:szCs w:val="28"/>
              </w:rPr>
            </w:pPr>
            <w:r w:rsidRPr="003F3093">
              <w:rPr>
                <w:sz w:val="28"/>
                <w:szCs w:val="28"/>
                <w:lang w:val="kk-KZ"/>
              </w:rPr>
              <w:t>С-1</w:t>
            </w:r>
          </w:p>
        </w:tc>
        <w:tc>
          <w:tcPr>
            <w:tcW w:w="1713" w:type="dxa"/>
          </w:tcPr>
          <w:p w14:paraId="6BF0391B" w14:textId="77777777" w:rsidR="00C65B4E" w:rsidRPr="003F3093" w:rsidRDefault="003B50F5" w:rsidP="00F3780C">
            <w:pPr>
              <w:tabs>
                <w:tab w:val="left" w:pos="284"/>
              </w:tabs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3</w:t>
            </w:r>
          </w:p>
        </w:tc>
      </w:tr>
      <w:tr w:rsidR="00C65B4E" w:rsidRPr="003F3093" w14:paraId="25171910" w14:textId="77777777" w:rsidTr="00C71154">
        <w:tc>
          <w:tcPr>
            <w:tcW w:w="537" w:type="dxa"/>
          </w:tcPr>
          <w:p w14:paraId="14D8AE88" w14:textId="77777777" w:rsidR="00C65B4E" w:rsidRPr="003F3093" w:rsidRDefault="00C65B4E" w:rsidP="00D04F0F">
            <w:pPr>
              <w:tabs>
                <w:tab w:val="left" w:pos="274"/>
              </w:tabs>
              <w:jc w:val="center"/>
              <w:rPr>
                <w:sz w:val="28"/>
                <w:szCs w:val="28"/>
              </w:rPr>
            </w:pPr>
            <w:r w:rsidRPr="003F3093">
              <w:rPr>
                <w:sz w:val="28"/>
                <w:szCs w:val="28"/>
              </w:rPr>
              <w:t>6</w:t>
            </w:r>
          </w:p>
        </w:tc>
        <w:tc>
          <w:tcPr>
            <w:tcW w:w="5813" w:type="dxa"/>
          </w:tcPr>
          <w:p w14:paraId="57AC5AC4" w14:textId="77777777" w:rsidR="00C65B4E" w:rsidRPr="003F3093" w:rsidRDefault="00C65B4E" w:rsidP="00F10AB7">
            <w:pPr>
              <w:jc w:val="both"/>
              <w:rPr>
                <w:b/>
                <w:sz w:val="28"/>
                <w:szCs w:val="28"/>
              </w:rPr>
            </w:pPr>
            <w:r w:rsidRPr="003F3093">
              <w:rPr>
                <w:b/>
                <w:sz w:val="28"/>
                <w:szCs w:val="28"/>
              </w:rPr>
              <w:t>Контроллинг логистических систем</w:t>
            </w:r>
          </w:p>
          <w:p w14:paraId="0A22F65C" w14:textId="77777777" w:rsidR="00C65B4E" w:rsidRPr="003F3093" w:rsidRDefault="00C65B4E" w:rsidP="00A13187">
            <w:pPr>
              <w:ind w:right="150"/>
              <w:jc w:val="both"/>
              <w:rPr>
                <w:sz w:val="28"/>
                <w:szCs w:val="28"/>
              </w:rPr>
            </w:pPr>
            <w:r w:rsidRPr="003F3093">
              <w:rPr>
                <w:sz w:val="28"/>
                <w:szCs w:val="28"/>
              </w:rPr>
              <w:t xml:space="preserve">Определение, назначение и задачи контроллинга. Принципы контроллинга логистической системы. Стратегический и оперативный контроллинг. Контроллинг: методы, инструменты, организация. Методы и инструменты оперативного контроллинга. Организация (построение) контроллинга. </w:t>
            </w:r>
            <w:r w:rsidRPr="003F3093">
              <w:rPr>
                <w:iCs/>
                <w:sz w:val="28"/>
                <w:szCs w:val="28"/>
              </w:rPr>
              <w:t xml:space="preserve">Принципы и модель логистического взаимодействия. </w:t>
            </w:r>
          </w:p>
        </w:tc>
        <w:tc>
          <w:tcPr>
            <w:tcW w:w="1512" w:type="dxa"/>
          </w:tcPr>
          <w:p w14:paraId="7A51E323" w14:textId="77777777" w:rsidR="00C65B4E" w:rsidRPr="003F3093" w:rsidRDefault="00C65B4E" w:rsidP="00F3780C">
            <w:pPr>
              <w:tabs>
                <w:tab w:val="left" w:pos="274"/>
              </w:tabs>
              <w:jc w:val="center"/>
              <w:rPr>
                <w:sz w:val="28"/>
                <w:szCs w:val="28"/>
                <w:lang w:val="kk-KZ"/>
              </w:rPr>
            </w:pPr>
            <w:r w:rsidRPr="003F3093">
              <w:rPr>
                <w:sz w:val="28"/>
                <w:szCs w:val="28"/>
                <w:lang w:val="kk-KZ"/>
              </w:rPr>
              <w:t>А-1</w:t>
            </w:r>
          </w:p>
          <w:p w14:paraId="3283AD00" w14:textId="77777777" w:rsidR="00C65B4E" w:rsidRPr="003F3093" w:rsidRDefault="00C65B4E" w:rsidP="00F3780C">
            <w:pPr>
              <w:tabs>
                <w:tab w:val="left" w:pos="274"/>
              </w:tabs>
              <w:jc w:val="center"/>
              <w:rPr>
                <w:sz w:val="28"/>
                <w:szCs w:val="28"/>
                <w:lang w:val="kk-KZ"/>
              </w:rPr>
            </w:pPr>
            <w:r w:rsidRPr="003F3093">
              <w:rPr>
                <w:sz w:val="28"/>
                <w:szCs w:val="28"/>
                <w:lang w:val="kk-KZ"/>
              </w:rPr>
              <w:t>В-</w:t>
            </w:r>
            <w:r w:rsidR="00843A7F">
              <w:rPr>
                <w:sz w:val="28"/>
                <w:szCs w:val="28"/>
                <w:lang w:val="kk-KZ"/>
              </w:rPr>
              <w:t>1</w:t>
            </w:r>
          </w:p>
          <w:p w14:paraId="0090B970" w14:textId="77777777" w:rsidR="00C65B4E" w:rsidRPr="003F3093" w:rsidRDefault="00C65B4E" w:rsidP="00F3780C">
            <w:pPr>
              <w:tabs>
                <w:tab w:val="left" w:pos="274"/>
              </w:tabs>
              <w:jc w:val="center"/>
              <w:rPr>
                <w:sz w:val="28"/>
                <w:szCs w:val="28"/>
                <w:lang w:val="kk-KZ"/>
              </w:rPr>
            </w:pPr>
            <w:r w:rsidRPr="003F3093">
              <w:rPr>
                <w:sz w:val="28"/>
                <w:szCs w:val="28"/>
                <w:lang w:val="kk-KZ"/>
              </w:rPr>
              <w:t>С-2</w:t>
            </w:r>
          </w:p>
        </w:tc>
        <w:tc>
          <w:tcPr>
            <w:tcW w:w="1713" w:type="dxa"/>
          </w:tcPr>
          <w:p w14:paraId="4B26A865" w14:textId="77777777" w:rsidR="00C65B4E" w:rsidRPr="003F3093" w:rsidRDefault="00843A7F" w:rsidP="00F3780C">
            <w:pPr>
              <w:tabs>
                <w:tab w:val="left" w:pos="284"/>
              </w:tabs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4</w:t>
            </w:r>
          </w:p>
        </w:tc>
      </w:tr>
      <w:tr w:rsidR="00EA3533" w:rsidRPr="003F3093" w14:paraId="42069634" w14:textId="77777777" w:rsidTr="00C71154">
        <w:tc>
          <w:tcPr>
            <w:tcW w:w="537" w:type="dxa"/>
          </w:tcPr>
          <w:p w14:paraId="02294F1C" w14:textId="77777777" w:rsidR="00EA3533" w:rsidRPr="003F3093" w:rsidRDefault="00EA3533" w:rsidP="00EA3533">
            <w:pPr>
              <w:tabs>
                <w:tab w:val="left" w:pos="274"/>
              </w:tabs>
              <w:jc w:val="center"/>
              <w:rPr>
                <w:sz w:val="28"/>
                <w:szCs w:val="28"/>
              </w:rPr>
            </w:pPr>
            <w:r w:rsidRPr="003F3093">
              <w:rPr>
                <w:sz w:val="28"/>
                <w:szCs w:val="28"/>
              </w:rPr>
              <w:t>7</w:t>
            </w:r>
          </w:p>
        </w:tc>
        <w:tc>
          <w:tcPr>
            <w:tcW w:w="5813" w:type="dxa"/>
          </w:tcPr>
          <w:p w14:paraId="05CCA5EA" w14:textId="77777777" w:rsidR="00EA3533" w:rsidRPr="003F3093" w:rsidRDefault="003F3093" w:rsidP="00EA3533">
            <w:pPr>
              <w:jc w:val="both"/>
              <w:rPr>
                <w:b/>
                <w:sz w:val="28"/>
                <w:szCs w:val="28"/>
              </w:rPr>
            </w:pPr>
            <w:r w:rsidRPr="003F3093">
              <w:rPr>
                <w:b/>
                <w:sz w:val="28"/>
                <w:szCs w:val="28"/>
              </w:rPr>
              <w:t>Информационная интеграция в цепях поставок</w:t>
            </w:r>
          </w:p>
          <w:p w14:paraId="1705B317" w14:textId="77777777" w:rsidR="003F3093" w:rsidRPr="003F3093" w:rsidRDefault="003F3093" w:rsidP="00EA3533">
            <w:pPr>
              <w:jc w:val="both"/>
              <w:rPr>
                <w:sz w:val="28"/>
                <w:szCs w:val="28"/>
              </w:rPr>
            </w:pPr>
            <w:r w:rsidRPr="003F3093">
              <w:rPr>
                <w:sz w:val="28"/>
                <w:szCs w:val="28"/>
              </w:rPr>
              <w:t xml:space="preserve">Единое информационное пространство – основа интеграции контрагентов в цепях поставок. </w:t>
            </w:r>
            <w:r w:rsidRPr="003F3093">
              <w:rPr>
                <w:sz w:val="28"/>
                <w:szCs w:val="28"/>
                <w:lang w:val="en-US"/>
              </w:rPr>
              <w:t>APS</w:t>
            </w:r>
            <w:r w:rsidRPr="003F3093">
              <w:rPr>
                <w:sz w:val="28"/>
                <w:szCs w:val="28"/>
              </w:rPr>
              <w:t xml:space="preserve"> – системы и </w:t>
            </w:r>
            <w:r w:rsidRPr="003F3093">
              <w:rPr>
                <w:sz w:val="28"/>
                <w:szCs w:val="28"/>
                <w:lang w:val="en-US"/>
              </w:rPr>
              <w:t>SCM</w:t>
            </w:r>
            <w:r w:rsidRPr="003F3093">
              <w:rPr>
                <w:sz w:val="28"/>
                <w:szCs w:val="28"/>
              </w:rPr>
              <w:t xml:space="preserve"> – надстройки </w:t>
            </w:r>
            <w:r w:rsidRPr="003F3093">
              <w:rPr>
                <w:sz w:val="28"/>
                <w:szCs w:val="28"/>
              </w:rPr>
              <w:lastRenderedPageBreak/>
              <w:t xml:space="preserve">корпоративных информационных систем </w:t>
            </w:r>
            <w:r w:rsidRPr="003F3093">
              <w:rPr>
                <w:sz w:val="28"/>
                <w:szCs w:val="28"/>
                <w:lang w:val="en-US"/>
              </w:rPr>
              <w:t>ERP</w:t>
            </w:r>
            <w:r w:rsidRPr="003F3093">
              <w:rPr>
                <w:sz w:val="28"/>
                <w:szCs w:val="28"/>
              </w:rPr>
              <w:t xml:space="preserve"> класса. Электронный документооборот контрагентов в цепях поставок.</w:t>
            </w:r>
          </w:p>
        </w:tc>
        <w:tc>
          <w:tcPr>
            <w:tcW w:w="1512" w:type="dxa"/>
          </w:tcPr>
          <w:p w14:paraId="50B442DA" w14:textId="77777777" w:rsidR="00EA3533" w:rsidRPr="003F3093" w:rsidRDefault="00EA3533" w:rsidP="00EA3533">
            <w:pPr>
              <w:tabs>
                <w:tab w:val="left" w:pos="274"/>
              </w:tabs>
              <w:jc w:val="center"/>
              <w:rPr>
                <w:sz w:val="28"/>
                <w:szCs w:val="28"/>
                <w:lang w:val="kk-KZ"/>
              </w:rPr>
            </w:pPr>
            <w:r w:rsidRPr="003F3093">
              <w:rPr>
                <w:sz w:val="28"/>
                <w:szCs w:val="28"/>
                <w:lang w:val="kk-KZ"/>
              </w:rPr>
              <w:lastRenderedPageBreak/>
              <w:t>А-</w:t>
            </w:r>
            <w:r w:rsidR="003B50F5">
              <w:rPr>
                <w:sz w:val="28"/>
                <w:szCs w:val="28"/>
                <w:lang w:val="kk-KZ"/>
              </w:rPr>
              <w:t>1</w:t>
            </w:r>
          </w:p>
          <w:p w14:paraId="2E75770E" w14:textId="77777777" w:rsidR="00EA3533" w:rsidRPr="003F3093" w:rsidRDefault="00EA3533" w:rsidP="00EA3533">
            <w:pPr>
              <w:tabs>
                <w:tab w:val="left" w:pos="274"/>
              </w:tabs>
              <w:jc w:val="center"/>
              <w:rPr>
                <w:sz w:val="28"/>
                <w:szCs w:val="28"/>
                <w:lang w:val="kk-KZ"/>
              </w:rPr>
            </w:pPr>
            <w:r w:rsidRPr="003F3093">
              <w:rPr>
                <w:sz w:val="28"/>
                <w:szCs w:val="28"/>
                <w:lang w:val="kk-KZ"/>
              </w:rPr>
              <w:t>В-1</w:t>
            </w:r>
          </w:p>
          <w:p w14:paraId="6B652BC0" w14:textId="77777777" w:rsidR="00EA3533" w:rsidRPr="003F3093" w:rsidRDefault="00EA3533" w:rsidP="00EA3533">
            <w:pPr>
              <w:tabs>
                <w:tab w:val="left" w:pos="274"/>
              </w:tabs>
              <w:jc w:val="center"/>
              <w:rPr>
                <w:sz w:val="28"/>
                <w:szCs w:val="28"/>
              </w:rPr>
            </w:pPr>
            <w:r w:rsidRPr="003F3093">
              <w:rPr>
                <w:sz w:val="28"/>
                <w:szCs w:val="28"/>
                <w:lang w:val="kk-KZ"/>
              </w:rPr>
              <w:t>С-1</w:t>
            </w:r>
          </w:p>
        </w:tc>
        <w:tc>
          <w:tcPr>
            <w:tcW w:w="1713" w:type="dxa"/>
          </w:tcPr>
          <w:p w14:paraId="234C5286" w14:textId="77777777" w:rsidR="00EA3533" w:rsidRPr="003F3093" w:rsidRDefault="003B50F5" w:rsidP="00EA3533">
            <w:pPr>
              <w:tabs>
                <w:tab w:val="left" w:pos="284"/>
              </w:tabs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3</w:t>
            </w:r>
          </w:p>
        </w:tc>
      </w:tr>
      <w:tr w:rsidR="00EA3533" w:rsidRPr="00C36161" w14:paraId="2B6D2748" w14:textId="77777777" w:rsidTr="00C71154">
        <w:tc>
          <w:tcPr>
            <w:tcW w:w="6350" w:type="dxa"/>
            <w:gridSpan w:val="2"/>
          </w:tcPr>
          <w:p w14:paraId="11BD1339" w14:textId="77777777" w:rsidR="00EA3533" w:rsidRPr="00C36161" w:rsidRDefault="003B50F5" w:rsidP="00EA3533">
            <w:pPr>
              <w:tabs>
                <w:tab w:val="left" w:pos="274"/>
              </w:tabs>
              <w:jc w:val="both"/>
              <w:rPr>
                <w:b/>
                <w:sz w:val="28"/>
                <w:szCs w:val="28"/>
              </w:rPr>
            </w:pPr>
            <w:r w:rsidRPr="00C36161">
              <w:rPr>
                <w:b/>
                <w:sz w:val="28"/>
                <w:szCs w:val="28"/>
              </w:rPr>
              <w:lastRenderedPageBreak/>
              <w:t>Количество заданий одного варианта теста</w:t>
            </w:r>
          </w:p>
        </w:tc>
        <w:tc>
          <w:tcPr>
            <w:tcW w:w="1512" w:type="dxa"/>
            <w:vAlign w:val="bottom"/>
          </w:tcPr>
          <w:p w14:paraId="1D972C61" w14:textId="77777777" w:rsidR="00EA3533" w:rsidRPr="00C36161" w:rsidRDefault="00EA3533" w:rsidP="00EA3533">
            <w:pPr>
              <w:tabs>
                <w:tab w:val="left" w:pos="274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13" w:type="dxa"/>
          </w:tcPr>
          <w:p w14:paraId="4B8E4155" w14:textId="77777777" w:rsidR="00EA3533" w:rsidRPr="00C36161" w:rsidRDefault="003B50F5" w:rsidP="00EA3533">
            <w:pPr>
              <w:tabs>
                <w:tab w:val="left" w:pos="274"/>
              </w:tabs>
              <w:jc w:val="center"/>
              <w:rPr>
                <w:b/>
                <w:sz w:val="28"/>
                <w:szCs w:val="28"/>
              </w:rPr>
            </w:pPr>
            <w:r w:rsidRPr="00C36161">
              <w:rPr>
                <w:b/>
                <w:sz w:val="28"/>
                <w:szCs w:val="28"/>
              </w:rPr>
              <w:t>30</w:t>
            </w:r>
          </w:p>
        </w:tc>
      </w:tr>
    </w:tbl>
    <w:p w14:paraId="1588C0FD" w14:textId="77777777" w:rsidR="00F10AB7" w:rsidRPr="003F3093" w:rsidRDefault="00F10AB7" w:rsidP="00BB27FB">
      <w:pPr>
        <w:shd w:val="clear" w:color="auto" w:fill="FFFFFF"/>
        <w:tabs>
          <w:tab w:val="left" w:pos="274"/>
        </w:tabs>
        <w:rPr>
          <w:b/>
          <w:bCs/>
          <w:sz w:val="28"/>
          <w:szCs w:val="28"/>
        </w:rPr>
      </w:pPr>
    </w:p>
    <w:p w14:paraId="3A60567E" w14:textId="77777777" w:rsidR="00564D85" w:rsidRPr="003F3093" w:rsidRDefault="00564D85" w:rsidP="003B50F5">
      <w:pPr>
        <w:jc w:val="both"/>
        <w:rPr>
          <w:b/>
          <w:sz w:val="28"/>
          <w:szCs w:val="28"/>
          <w:lang w:val="kk-KZ"/>
        </w:rPr>
      </w:pPr>
      <w:r w:rsidRPr="003F3093">
        <w:rPr>
          <w:b/>
          <w:sz w:val="28"/>
          <w:szCs w:val="28"/>
          <w:lang w:val="kk-KZ"/>
        </w:rPr>
        <w:t xml:space="preserve">4. </w:t>
      </w:r>
      <w:r w:rsidRPr="003F3093">
        <w:rPr>
          <w:b/>
          <w:sz w:val="28"/>
          <w:szCs w:val="28"/>
        </w:rPr>
        <w:t>Описание содержания заданий:</w:t>
      </w:r>
    </w:p>
    <w:p w14:paraId="1CE2FC8A" w14:textId="77777777" w:rsidR="00564D85" w:rsidRPr="003F3093" w:rsidRDefault="00564D85" w:rsidP="003B50F5">
      <w:pPr>
        <w:jc w:val="both"/>
        <w:rPr>
          <w:sz w:val="28"/>
          <w:szCs w:val="28"/>
        </w:rPr>
      </w:pPr>
      <w:r w:rsidRPr="003F3093">
        <w:rPr>
          <w:sz w:val="28"/>
          <w:szCs w:val="28"/>
        </w:rPr>
        <w:t>Содержание заданий соответствует типовой учебной программе данной дисциплины.</w:t>
      </w:r>
    </w:p>
    <w:p w14:paraId="4AFEE8AA" w14:textId="77777777" w:rsidR="00564D85" w:rsidRPr="003F3093" w:rsidRDefault="00564D85" w:rsidP="003B50F5">
      <w:pPr>
        <w:jc w:val="both"/>
        <w:rPr>
          <w:b/>
          <w:sz w:val="28"/>
          <w:szCs w:val="28"/>
          <w:lang w:val="kk-KZ"/>
        </w:rPr>
      </w:pPr>
      <w:r w:rsidRPr="003F3093">
        <w:rPr>
          <w:b/>
          <w:sz w:val="28"/>
          <w:szCs w:val="28"/>
          <w:lang w:val="kk-KZ"/>
        </w:rPr>
        <w:t>5.</w:t>
      </w:r>
      <w:r w:rsidR="00EA3533" w:rsidRPr="003F3093">
        <w:rPr>
          <w:b/>
          <w:sz w:val="28"/>
          <w:szCs w:val="28"/>
          <w:lang w:val="kk-KZ"/>
        </w:rPr>
        <w:t xml:space="preserve"> </w:t>
      </w:r>
      <w:r w:rsidRPr="003F3093">
        <w:rPr>
          <w:b/>
          <w:sz w:val="28"/>
          <w:szCs w:val="28"/>
          <w:lang w:val="kk-KZ"/>
        </w:rPr>
        <w:t>Среднее время выполнение задания:</w:t>
      </w:r>
    </w:p>
    <w:p w14:paraId="303093E1" w14:textId="77777777" w:rsidR="00564D85" w:rsidRPr="003F3093" w:rsidRDefault="00564D85" w:rsidP="003B50F5">
      <w:pPr>
        <w:jc w:val="both"/>
        <w:rPr>
          <w:sz w:val="28"/>
          <w:szCs w:val="28"/>
          <w:lang w:val="kk-KZ"/>
        </w:rPr>
      </w:pPr>
      <w:r w:rsidRPr="003F3093">
        <w:rPr>
          <w:sz w:val="28"/>
          <w:szCs w:val="28"/>
          <w:lang w:val="kk-KZ"/>
        </w:rPr>
        <w:t>Продолжительность выполнения одного задания</w:t>
      </w:r>
      <w:r w:rsidR="00C668B2" w:rsidRPr="003F3093">
        <w:rPr>
          <w:sz w:val="28"/>
          <w:szCs w:val="28"/>
          <w:lang w:val="kk-KZ"/>
        </w:rPr>
        <w:t xml:space="preserve"> </w:t>
      </w:r>
      <w:r w:rsidRPr="003F3093">
        <w:rPr>
          <w:sz w:val="28"/>
          <w:szCs w:val="28"/>
          <w:lang w:val="kk-KZ"/>
        </w:rPr>
        <w:t>– 2,5 минуты.</w:t>
      </w:r>
    </w:p>
    <w:p w14:paraId="52A5FB93" w14:textId="77777777" w:rsidR="00564D85" w:rsidRPr="003F3093" w:rsidRDefault="00564D85" w:rsidP="003B50F5">
      <w:pPr>
        <w:jc w:val="both"/>
        <w:rPr>
          <w:sz w:val="28"/>
          <w:szCs w:val="28"/>
          <w:lang w:val="kk-KZ"/>
        </w:rPr>
      </w:pPr>
      <w:r w:rsidRPr="003F3093">
        <w:rPr>
          <w:sz w:val="28"/>
          <w:szCs w:val="28"/>
          <w:lang w:val="kk-KZ"/>
        </w:rPr>
        <w:t xml:space="preserve">Общее время теста составляет </w:t>
      </w:r>
      <w:r w:rsidR="00394194" w:rsidRPr="003F3093">
        <w:rPr>
          <w:sz w:val="28"/>
          <w:szCs w:val="28"/>
          <w:lang w:val="kk-KZ"/>
        </w:rPr>
        <w:t>6</w:t>
      </w:r>
      <w:r w:rsidRPr="003F3093">
        <w:rPr>
          <w:sz w:val="28"/>
          <w:szCs w:val="28"/>
          <w:lang w:val="kk-KZ"/>
        </w:rPr>
        <w:t>0 минут</w:t>
      </w:r>
    </w:p>
    <w:p w14:paraId="44B11244" w14:textId="77777777" w:rsidR="00564D85" w:rsidRPr="003F3093" w:rsidRDefault="00564D85" w:rsidP="003B50F5">
      <w:pPr>
        <w:jc w:val="both"/>
        <w:rPr>
          <w:b/>
          <w:sz w:val="28"/>
          <w:szCs w:val="28"/>
          <w:lang w:val="kk-KZ"/>
        </w:rPr>
      </w:pPr>
      <w:r w:rsidRPr="003F3093">
        <w:rPr>
          <w:b/>
          <w:sz w:val="28"/>
          <w:szCs w:val="28"/>
          <w:lang w:val="kk-KZ"/>
        </w:rPr>
        <w:t>6. Количество заданий в одной версии теста:</w:t>
      </w:r>
    </w:p>
    <w:p w14:paraId="581688B4" w14:textId="77777777" w:rsidR="00564D85" w:rsidRPr="003F3093" w:rsidRDefault="00564D85" w:rsidP="003B50F5">
      <w:pPr>
        <w:jc w:val="both"/>
        <w:rPr>
          <w:sz w:val="28"/>
          <w:szCs w:val="28"/>
          <w:lang w:val="kk-KZ"/>
        </w:rPr>
      </w:pPr>
      <w:r w:rsidRPr="003F3093">
        <w:rPr>
          <w:sz w:val="28"/>
          <w:szCs w:val="28"/>
          <w:lang w:val="kk-KZ"/>
        </w:rPr>
        <w:t xml:space="preserve">В одном варианте теста </w:t>
      </w:r>
      <w:r w:rsidR="00E8783C" w:rsidRPr="003F3093">
        <w:rPr>
          <w:sz w:val="28"/>
          <w:szCs w:val="28"/>
          <w:lang w:val="kk-KZ"/>
        </w:rPr>
        <w:t>–</w:t>
      </w:r>
      <w:r w:rsidRPr="003F3093">
        <w:rPr>
          <w:sz w:val="28"/>
          <w:szCs w:val="28"/>
          <w:lang w:val="kk-KZ"/>
        </w:rPr>
        <w:t xml:space="preserve"> </w:t>
      </w:r>
      <w:r w:rsidR="00394194" w:rsidRPr="003F3093">
        <w:rPr>
          <w:sz w:val="28"/>
          <w:szCs w:val="28"/>
          <w:lang w:val="kk-KZ"/>
        </w:rPr>
        <w:t>3</w:t>
      </w:r>
      <w:r w:rsidRPr="003F3093">
        <w:rPr>
          <w:sz w:val="28"/>
          <w:szCs w:val="28"/>
          <w:lang w:val="kk-KZ"/>
        </w:rPr>
        <w:t>0</w:t>
      </w:r>
      <w:r w:rsidR="00E8783C" w:rsidRPr="003F3093">
        <w:rPr>
          <w:sz w:val="28"/>
          <w:szCs w:val="28"/>
          <w:lang w:val="kk-KZ"/>
        </w:rPr>
        <w:t xml:space="preserve"> </w:t>
      </w:r>
      <w:r w:rsidRPr="003F3093">
        <w:rPr>
          <w:sz w:val="28"/>
          <w:szCs w:val="28"/>
          <w:lang w:val="kk-KZ"/>
        </w:rPr>
        <w:t>заданий.</w:t>
      </w:r>
    </w:p>
    <w:p w14:paraId="73873E99" w14:textId="77777777" w:rsidR="00564D85" w:rsidRPr="003F3093" w:rsidRDefault="00564D85" w:rsidP="003B50F5">
      <w:pPr>
        <w:jc w:val="both"/>
        <w:rPr>
          <w:sz w:val="28"/>
          <w:szCs w:val="28"/>
          <w:lang w:val="kk-KZ"/>
        </w:rPr>
      </w:pPr>
      <w:r w:rsidRPr="003F3093">
        <w:rPr>
          <w:sz w:val="28"/>
          <w:szCs w:val="28"/>
          <w:lang w:val="kk-KZ"/>
        </w:rPr>
        <w:t>Распределение тестовых заданий по уровню сложности:</w:t>
      </w:r>
    </w:p>
    <w:p w14:paraId="2679724A" w14:textId="77777777" w:rsidR="00564D85" w:rsidRPr="003F3093" w:rsidRDefault="00564D85" w:rsidP="003B50F5">
      <w:pPr>
        <w:jc w:val="both"/>
        <w:rPr>
          <w:sz w:val="28"/>
          <w:szCs w:val="28"/>
          <w:lang w:val="kk-KZ"/>
        </w:rPr>
      </w:pPr>
      <w:r w:rsidRPr="003F3093">
        <w:rPr>
          <w:sz w:val="28"/>
          <w:szCs w:val="28"/>
          <w:lang w:val="kk-KZ"/>
        </w:rPr>
        <w:t xml:space="preserve">- легкий (A) - </w:t>
      </w:r>
      <w:r w:rsidR="00C65B4E" w:rsidRPr="003F3093">
        <w:rPr>
          <w:sz w:val="28"/>
          <w:szCs w:val="28"/>
          <w:lang w:val="kk-KZ"/>
        </w:rPr>
        <w:t>9</w:t>
      </w:r>
      <w:r w:rsidRPr="003F3093">
        <w:rPr>
          <w:sz w:val="28"/>
          <w:szCs w:val="28"/>
          <w:lang w:val="kk-KZ"/>
        </w:rPr>
        <w:t xml:space="preserve"> заданий (30%);</w:t>
      </w:r>
    </w:p>
    <w:p w14:paraId="1C223A5B" w14:textId="7DD2926D" w:rsidR="00564D85" w:rsidRPr="003F3093" w:rsidRDefault="00564D85" w:rsidP="003B50F5">
      <w:pPr>
        <w:jc w:val="both"/>
        <w:rPr>
          <w:sz w:val="28"/>
          <w:szCs w:val="28"/>
          <w:lang w:val="kk-KZ"/>
        </w:rPr>
      </w:pPr>
      <w:r w:rsidRPr="003F3093">
        <w:rPr>
          <w:sz w:val="28"/>
          <w:szCs w:val="28"/>
          <w:lang w:val="kk-KZ"/>
        </w:rPr>
        <w:t>- средний (</w:t>
      </w:r>
      <w:r w:rsidR="00BB1786">
        <w:rPr>
          <w:sz w:val="28"/>
          <w:szCs w:val="28"/>
          <w:lang w:val="en-US"/>
        </w:rPr>
        <w:t>B</w:t>
      </w:r>
      <w:r w:rsidRPr="003F3093">
        <w:rPr>
          <w:sz w:val="28"/>
          <w:szCs w:val="28"/>
          <w:lang w:val="kk-KZ"/>
        </w:rPr>
        <w:t xml:space="preserve">) - </w:t>
      </w:r>
      <w:r w:rsidR="00C65B4E" w:rsidRPr="003F3093">
        <w:rPr>
          <w:sz w:val="28"/>
          <w:szCs w:val="28"/>
          <w:lang w:val="kk-KZ"/>
        </w:rPr>
        <w:t>1</w:t>
      </w:r>
      <w:r w:rsidR="00843A7F">
        <w:rPr>
          <w:sz w:val="28"/>
          <w:szCs w:val="28"/>
          <w:lang w:val="kk-KZ"/>
        </w:rPr>
        <w:t>1</w:t>
      </w:r>
      <w:r w:rsidRPr="003F3093">
        <w:rPr>
          <w:sz w:val="28"/>
          <w:szCs w:val="28"/>
          <w:lang w:val="kk-KZ"/>
        </w:rPr>
        <w:t xml:space="preserve"> заданий (40%);</w:t>
      </w:r>
    </w:p>
    <w:p w14:paraId="682574BF" w14:textId="7EB26014" w:rsidR="00564D85" w:rsidRPr="003F3093" w:rsidRDefault="00564D85" w:rsidP="003B50F5">
      <w:pPr>
        <w:jc w:val="both"/>
        <w:rPr>
          <w:sz w:val="28"/>
          <w:szCs w:val="28"/>
          <w:lang w:val="kk-KZ"/>
        </w:rPr>
      </w:pPr>
      <w:r w:rsidRPr="003F3093">
        <w:rPr>
          <w:sz w:val="28"/>
          <w:szCs w:val="28"/>
          <w:lang w:val="kk-KZ"/>
        </w:rPr>
        <w:t>- сложный (</w:t>
      </w:r>
      <w:r w:rsidR="00BB1786">
        <w:rPr>
          <w:sz w:val="28"/>
          <w:szCs w:val="28"/>
          <w:lang w:val="en-US"/>
        </w:rPr>
        <w:t>C</w:t>
      </w:r>
      <w:r w:rsidRPr="003F3093">
        <w:rPr>
          <w:sz w:val="28"/>
          <w:szCs w:val="28"/>
          <w:lang w:val="kk-KZ"/>
        </w:rPr>
        <w:t xml:space="preserve">) - </w:t>
      </w:r>
      <w:r w:rsidR="00843A7F">
        <w:rPr>
          <w:sz w:val="28"/>
          <w:szCs w:val="28"/>
          <w:lang w:val="kk-KZ"/>
        </w:rPr>
        <w:t>10</w:t>
      </w:r>
      <w:r w:rsidRPr="003F3093">
        <w:rPr>
          <w:sz w:val="28"/>
          <w:szCs w:val="28"/>
          <w:lang w:val="kk-KZ"/>
        </w:rPr>
        <w:t xml:space="preserve"> заданий (30%).</w:t>
      </w:r>
    </w:p>
    <w:p w14:paraId="7FFCAC5C" w14:textId="77777777" w:rsidR="00564D85" w:rsidRPr="003F3093" w:rsidRDefault="00564D85" w:rsidP="003B50F5">
      <w:pPr>
        <w:jc w:val="both"/>
        <w:rPr>
          <w:b/>
          <w:sz w:val="28"/>
          <w:szCs w:val="28"/>
          <w:lang w:val="kk-KZ"/>
        </w:rPr>
      </w:pPr>
      <w:r w:rsidRPr="003F3093">
        <w:rPr>
          <w:b/>
          <w:sz w:val="28"/>
          <w:szCs w:val="28"/>
          <w:lang w:val="kk-KZ"/>
        </w:rPr>
        <w:t>7. Форма задания:</w:t>
      </w:r>
    </w:p>
    <w:p w14:paraId="1B6D319F" w14:textId="77777777" w:rsidR="00134F4B" w:rsidRPr="003F3093" w:rsidRDefault="00134F4B" w:rsidP="003B50F5">
      <w:pPr>
        <w:jc w:val="both"/>
        <w:rPr>
          <w:sz w:val="28"/>
          <w:szCs w:val="28"/>
          <w:lang w:val="kk-KZ"/>
        </w:rPr>
      </w:pPr>
      <w:r w:rsidRPr="003F3093">
        <w:rPr>
          <w:sz w:val="28"/>
          <w:szCs w:val="28"/>
          <w:lang w:val="kk-KZ"/>
        </w:rPr>
        <w:t>Тестовые задания представлены в закрытой форме, что требует выбора одного правильного ответа из пяти предложенных.</w:t>
      </w:r>
    </w:p>
    <w:p w14:paraId="47155F54" w14:textId="77777777" w:rsidR="00564D85" w:rsidRPr="003F3093" w:rsidRDefault="00564D85" w:rsidP="003B50F5">
      <w:pPr>
        <w:jc w:val="both"/>
        <w:rPr>
          <w:b/>
          <w:sz w:val="28"/>
          <w:szCs w:val="28"/>
          <w:lang w:val="kk-KZ"/>
        </w:rPr>
      </w:pPr>
      <w:r w:rsidRPr="003F3093">
        <w:rPr>
          <w:b/>
          <w:sz w:val="28"/>
          <w:szCs w:val="28"/>
          <w:lang w:val="kk-KZ"/>
        </w:rPr>
        <w:t>8. Оценка выполнения задания:</w:t>
      </w:r>
    </w:p>
    <w:p w14:paraId="19F6E6B2" w14:textId="77777777" w:rsidR="00564D85" w:rsidRPr="003F3093" w:rsidRDefault="00564D85" w:rsidP="003B50F5">
      <w:pPr>
        <w:jc w:val="both"/>
        <w:rPr>
          <w:b/>
          <w:sz w:val="28"/>
          <w:szCs w:val="28"/>
        </w:rPr>
      </w:pPr>
      <w:r w:rsidRPr="003F3093">
        <w:rPr>
          <w:sz w:val="28"/>
          <w:szCs w:val="28"/>
        </w:rPr>
        <w:t>Выбор всех правильных ответов оц</w:t>
      </w:r>
      <w:bookmarkStart w:id="0" w:name="_GoBack"/>
      <w:bookmarkEnd w:id="0"/>
      <w:r w:rsidRPr="003F3093">
        <w:rPr>
          <w:sz w:val="28"/>
          <w:szCs w:val="28"/>
        </w:rPr>
        <w:t>енивается в 2 (два) балла, за одну допущенную ошибку присуждается 1 (один) балл, за допущенные 2 (два) и более ошибки – 0 (ноль) баллов.</w:t>
      </w:r>
    </w:p>
    <w:p w14:paraId="2FFCF196" w14:textId="77777777" w:rsidR="003B50F5" w:rsidRDefault="00564D85" w:rsidP="003B50F5">
      <w:pPr>
        <w:jc w:val="both"/>
        <w:rPr>
          <w:b/>
          <w:sz w:val="28"/>
          <w:szCs w:val="28"/>
          <w:lang w:val="kk-KZ"/>
        </w:rPr>
      </w:pPr>
      <w:r w:rsidRPr="003F3093">
        <w:rPr>
          <w:b/>
          <w:sz w:val="28"/>
          <w:szCs w:val="28"/>
          <w:lang w:val="kk-KZ"/>
        </w:rPr>
        <w:t>9. Список рекомендуемой литературы:</w:t>
      </w:r>
      <w:bookmarkStart w:id="1" w:name="_Hlk53069265"/>
    </w:p>
    <w:p w14:paraId="15CCE6CE" w14:textId="77777777" w:rsidR="003B50F5" w:rsidRPr="003B50F5" w:rsidRDefault="00545D36" w:rsidP="003B50F5">
      <w:pPr>
        <w:jc w:val="both"/>
        <w:rPr>
          <w:rFonts w:eastAsiaTheme="majorEastAsia"/>
          <w:sz w:val="28"/>
          <w:szCs w:val="28"/>
        </w:rPr>
      </w:pPr>
      <w:r w:rsidRPr="003B50F5">
        <w:rPr>
          <w:sz w:val="28"/>
          <w:szCs w:val="28"/>
        </w:rPr>
        <w:t>1. Сергеев В.И., Управление цепями поставок</w:t>
      </w:r>
      <w:r w:rsidR="003B50F5">
        <w:rPr>
          <w:sz w:val="28"/>
          <w:szCs w:val="28"/>
        </w:rPr>
        <w:t>: учебник для вузов / В.</w:t>
      </w:r>
      <w:r w:rsidRPr="003B50F5">
        <w:rPr>
          <w:sz w:val="28"/>
          <w:szCs w:val="28"/>
        </w:rPr>
        <w:t>И.</w:t>
      </w:r>
      <w:r w:rsidR="003B50F5">
        <w:rPr>
          <w:sz w:val="28"/>
          <w:szCs w:val="28"/>
        </w:rPr>
        <w:t xml:space="preserve"> </w:t>
      </w:r>
      <w:r w:rsidRPr="003B50F5">
        <w:rPr>
          <w:sz w:val="28"/>
          <w:szCs w:val="28"/>
        </w:rPr>
        <w:t>Сергеев.</w:t>
      </w:r>
      <w:r w:rsidR="003B50F5">
        <w:rPr>
          <w:sz w:val="28"/>
          <w:szCs w:val="28"/>
        </w:rPr>
        <w:t xml:space="preserve"> </w:t>
      </w:r>
      <w:r w:rsidRPr="003B50F5">
        <w:rPr>
          <w:sz w:val="28"/>
          <w:szCs w:val="28"/>
        </w:rPr>
        <w:t>-</w:t>
      </w:r>
      <w:r w:rsidR="003B50F5">
        <w:rPr>
          <w:sz w:val="28"/>
          <w:szCs w:val="28"/>
        </w:rPr>
        <w:t xml:space="preserve"> Москва: Издательство Юрайт, 2023. - 480 с. </w:t>
      </w:r>
      <w:r w:rsidRPr="003B50F5">
        <w:rPr>
          <w:sz w:val="28"/>
          <w:szCs w:val="28"/>
        </w:rPr>
        <w:t>-</w:t>
      </w:r>
      <w:r w:rsidR="003B50F5">
        <w:rPr>
          <w:sz w:val="28"/>
          <w:szCs w:val="28"/>
        </w:rPr>
        <w:t xml:space="preserve"> (Высшее образование). – ISBN </w:t>
      </w:r>
      <w:r w:rsidRPr="003B50F5">
        <w:rPr>
          <w:sz w:val="28"/>
          <w:szCs w:val="28"/>
        </w:rPr>
        <w:t>978-5-534-01356-6. - Текст: электронный // Образовательная платформа Юрайт [сайт]. - URL:</w:t>
      </w:r>
      <w:r w:rsidR="003B50F5">
        <w:rPr>
          <w:sz w:val="28"/>
          <w:szCs w:val="28"/>
        </w:rPr>
        <w:t xml:space="preserve"> </w:t>
      </w:r>
      <w:hyperlink r:id="rId9" w:tgtFrame="_blank" w:history="1">
        <w:r w:rsidRPr="003B50F5">
          <w:rPr>
            <w:rStyle w:val="af2"/>
            <w:color w:val="auto"/>
            <w:sz w:val="28"/>
            <w:szCs w:val="28"/>
            <w:u w:val="none"/>
          </w:rPr>
          <w:t>https://urait.ru/bcode/510980</w:t>
        </w:r>
      </w:hyperlink>
    </w:p>
    <w:p w14:paraId="70BF221B" w14:textId="77777777" w:rsidR="00545D36" w:rsidRPr="003B50F5" w:rsidRDefault="003B50F5" w:rsidP="003B50F5">
      <w:pPr>
        <w:jc w:val="both"/>
        <w:rPr>
          <w:sz w:val="28"/>
          <w:szCs w:val="28"/>
        </w:rPr>
      </w:pPr>
      <w:r w:rsidRPr="003B50F5">
        <w:rPr>
          <w:rFonts w:eastAsiaTheme="majorEastAsia"/>
          <w:sz w:val="28"/>
          <w:szCs w:val="28"/>
        </w:rPr>
        <w:t>2.</w:t>
      </w:r>
      <w:r>
        <w:rPr>
          <w:sz w:val="28"/>
          <w:szCs w:val="28"/>
        </w:rPr>
        <w:t xml:space="preserve"> Б.</w:t>
      </w:r>
      <w:r w:rsidR="00545D36" w:rsidRPr="003B50F5">
        <w:rPr>
          <w:sz w:val="28"/>
          <w:szCs w:val="28"/>
        </w:rPr>
        <w:t>А.,</w:t>
      </w:r>
      <w:hyperlink r:id="rId10" w:history="1">
        <w:r w:rsidR="00545D36" w:rsidRPr="003B50F5">
          <w:rPr>
            <w:rStyle w:val="af2"/>
            <w:color w:val="auto"/>
            <w:sz w:val="28"/>
            <w:szCs w:val="28"/>
            <w:u w:val="none"/>
          </w:rPr>
          <w:t xml:space="preserve"> Родкина</w:t>
        </w:r>
      </w:hyperlink>
      <w:r>
        <w:rPr>
          <w:sz w:val="28"/>
          <w:szCs w:val="28"/>
        </w:rPr>
        <w:t xml:space="preserve"> Т.</w:t>
      </w:r>
      <w:r w:rsidR="00545D36" w:rsidRPr="003B50F5">
        <w:rPr>
          <w:sz w:val="28"/>
          <w:szCs w:val="28"/>
        </w:rPr>
        <w:t>А. Управление цепями поставок. Логистика. Теория и практика. Учебник. Издательство "Проспект", 2022.- 216 с.</w:t>
      </w:r>
    </w:p>
    <w:p w14:paraId="6F8C6BA1" w14:textId="77777777" w:rsidR="00545D36" w:rsidRPr="003B50F5" w:rsidRDefault="00545D36" w:rsidP="003B50F5">
      <w:pPr>
        <w:jc w:val="both"/>
        <w:rPr>
          <w:sz w:val="28"/>
          <w:szCs w:val="28"/>
        </w:rPr>
      </w:pPr>
      <w:r w:rsidRPr="003B50F5">
        <w:rPr>
          <w:sz w:val="28"/>
          <w:szCs w:val="28"/>
        </w:rPr>
        <w:t>3. Пузанова И.А., Управление цепями поставок: учебник для вузов</w:t>
      </w:r>
      <w:r w:rsidR="003B50F5">
        <w:rPr>
          <w:sz w:val="28"/>
          <w:szCs w:val="28"/>
        </w:rPr>
        <w:t xml:space="preserve"> / И.А. Пузанова, Б. </w:t>
      </w:r>
      <w:r w:rsidRPr="003B50F5">
        <w:rPr>
          <w:sz w:val="28"/>
          <w:szCs w:val="28"/>
        </w:rPr>
        <w:t>А.</w:t>
      </w:r>
      <w:r w:rsidR="003B50F5">
        <w:rPr>
          <w:sz w:val="28"/>
          <w:szCs w:val="28"/>
        </w:rPr>
        <w:t xml:space="preserve"> </w:t>
      </w:r>
      <w:r w:rsidRPr="003B50F5">
        <w:rPr>
          <w:sz w:val="28"/>
          <w:szCs w:val="28"/>
        </w:rPr>
        <w:t>Аникин; под редакцией Б.А.</w:t>
      </w:r>
      <w:r w:rsidR="003B50F5">
        <w:rPr>
          <w:sz w:val="28"/>
          <w:szCs w:val="28"/>
        </w:rPr>
        <w:t xml:space="preserve"> </w:t>
      </w:r>
      <w:r w:rsidRPr="003B50F5">
        <w:rPr>
          <w:sz w:val="28"/>
          <w:szCs w:val="28"/>
        </w:rPr>
        <w:t>Аникина.</w:t>
      </w:r>
      <w:r w:rsidR="003B50F5">
        <w:rPr>
          <w:sz w:val="28"/>
          <w:szCs w:val="28"/>
        </w:rPr>
        <w:t xml:space="preserve"> -</w:t>
      </w:r>
      <w:r w:rsidRPr="003B50F5">
        <w:rPr>
          <w:sz w:val="28"/>
          <w:szCs w:val="28"/>
        </w:rPr>
        <w:t xml:space="preserve"> Москва: Издательство Юрайт, 2021.</w:t>
      </w:r>
      <w:r w:rsidR="003B50F5" w:rsidRPr="003B50F5">
        <w:rPr>
          <w:sz w:val="28"/>
          <w:szCs w:val="28"/>
        </w:rPr>
        <w:t xml:space="preserve"> –</w:t>
      </w:r>
      <w:r w:rsidRPr="003B50F5">
        <w:rPr>
          <w:sz w:val="28"/>
          <w:szCs w:val="28"/>
        </w:rPr>
        <w:t xml:space="preserve"> </w:t>
      </w:r>
      <w:r w:rsidR="003B50F5" w:rsidRPr="003B50F5">
        <w:rPr>
          <w:sz w:val="28"/>
          <w:szCs w:val="28"/>
        </w:rPr>
        <w:t xml:space="preserve">320 с. </w:t>
      </w:r>
      <w:r w:rsidRPr="003B50F5">
        <w:rPr>
          <w:sz w:val="28"/>
          <w:szCs w:val="28"/>
        </w:rPr>
        <w:t>- (Высшее образование).</w:t>
      </w:r>
      <w:r w:rsidR="003B50F5" w:rsidRPr="003B50F5">
        <w:rPr>
          <w:sz w:val="28"/>
          <w:szCs w:val="28"/>
        </w:rPr>
        <w:t xml:space="preserve"> </w:t>
      </w:r>
      <w:r w:rsidR="003B50F5">
        <w:rPr>
          <w:sz w:val="28"/>
          <w:szCs w:val="28"/>
        </w:rPr>
        <w:t>-</w:t>
      </w:r>
      <w:r w:rsidR="003B50F5" w:rsidRPr="003B50F5">
        <w:rPr>
          <w:sz w:val="28"/>
          <w:szCs w:val="28"/>
        </w:rPr>
        <w:t xml:space="preserve"> ISBN </w:t>
      </w:r>
      <w:r w:rsidRPr="003B50F5">
        <w:rPr>
          <w:sz w:val="28"/>
          <w:szCs w:val="28"/>
        </w:rPr>
        <w:t>978-5-9916-9014-0. - Текст: электронный // Образовательная платформа Юрайт [сайт]. - URL:</w:t>
      </w:r>
      <w:r w:rsidR="003B50F5" w:rsidRPr="003B50F5">
        <w:rPr>
          <w:sz w:val="28"/>
          <w:szCs w:val="28"/>
        </w:rPr>
        <w:t xml:space="preserve"> </w:t>
      </w:r>
      <w:hyperlink r:id="rId11" w:tgtFrame="_blank" w:history="1">
        <w:r w:rsidR="003B50F5" w:rsidRPr="003B50F5">
          <w:rPr>
            <w:rStyle w:val="af2"/>
            <w:color w:val="auto"/>
            <w:sz w:val="28"/>
            <w:szCs w:val="28"/>
            <w:u w:val="none"/>
          </w:rPr>
          <w:t>https://urait.ru/bcode/487199</w:t>
        </w:r>
      </w:hyperlink>
    </w:p>
    <w:p w14:paraId="7909E935" w14:textId="77777777" w:rsidR="00545D36" w:rsidRPr="003B50F5" w:rsidRDefault="00545D36" w:rsidP="003B50F5">
      <w:pPr>
        <w:jc w:val="both"/>
        <w:rPr>
          <w:sz w:val="28"/>
          <w:szCs w:val="28"/>
        </w:rPr>
      </w:pPr>
      <w:r w:rsidRPr="003B50F5">
        <w:rPr>
          <w:sz w:val="28"/>
          <w:szCs w:val="28"/>
        </w:rPr>
        <w:t>4. Воронова Д.Ю. Бережная Л.Ю. Управление цепями поставок. Учебное пособие. Оренбург, 2019</w:t>
      </w:r>
    </w:p>
    <w:p w14:paraId="0C44A1D9" w14:textId="033AF26B" w:rsidR="00545D36" w:rsidRDefault="00545D36" w:rsidP="003B50F5">
      <w:pPr>
        <w:jc w:val="both"/>
        <w:rPr>
          <w:sz w:val="28"/>
          <w:szCs w:val="28"/>
        </w:rPr>
      </w:pPr>
      <w:r w:rsidRPr="003B50F5">
        <w:rPr>
          <w:sz w:val="28"/>
          <w:szCs w:val="28"/>
        </w:rPr>
        <w:t xml:space="preserve">5. </w:t>
      </w:r>
      <w:r w:rsidR="003B50F5">
        <w:rPr>
          <w:sz w:val="28"/>
          <w:szCs w:val="28"/>
        </w:rPr>
        <w:t>Крылатков П.П., Прилуцкая М.</w:t>
      </w:r>
      <w:r w:rsidRPr="003B50F5">
        <w:rPr>
          <w:sz w:val="28"/>
          <w:szCs w:val="28"/>
        </w:rPr>
        <w:t>А. Управление цепью поставок (SCM): учебное пособие для студентов вуза,; науч. ред. И. В. Ершова].</w:t>
      </w:r>
      <w:r w:rsidR="003B50F5">
        <w:rPr>
          <w:sz w:val="28"/>
          <w:szCs w:val="28"/>
        </w:rPr>
        <w:t xml:space="preserve"> -</w:t>
      </w:r>
      <w:r w:rsidRPr="003B50F5">
        <w:rPr>
          <w:sz w:val="28"/>
          <w:szCs w:val="28"/>
        </w:rPr>
        <w:t xml:space="preserve"> Екатеринбург: Издательство Уральского универси</w:t>
      </w:r>
      <w:r w:rsidR="003B50F5">
        <w:rPr>
          <w:sz w:val="28"/>
          <w:szCs w:val="28"/>
        </w:rPr>
        <w:t>тета, 2018</w:t>
      </w:r>
      <w:r w:rsidRPr="003B50F5">
        <w:rPr>
          <w:sz w:val="28"/>
          <w:szCs w:val="28"/>
        </w:rPr>
        <w:t>.</w:t>
      </w:r>
      <w:r w:rsidR="003B50F5">
        <w:rPr>
          <w:sz w:val="28"/>
          <w:szCs w:val="28"/>
        </w:rPr>
        <w:t xml:space="preserve"> -</w:t>
      </w:r>
      <w:r w:rsidRPr="003B50F5">
        <w:rPr>
          <w:sz w:val="28"/>
          <w:szCs w:val="28"/>
        </w:rPr>
        <w:t xml:space="preserve"> 140 с. </w:t>
      </w:r>
    </w:p>
    <w:p w14:paraId="0772B2CA" w14:textId="6789672C" w:rsidR="0048620B" w:rsidRPr="000D1665" w:rsidRDefault="0048620B" w:rsidP="003B50F5">
      <w:pPr>
        <w:jc w:val="both"/>
        <w:rPr>
          <w:sz w:val="28"/>
          <w:szCs w:val="28"/>
          <w:lang w:val="kk-KZ"/>
        </w:rPr>
      </w:pPr>
      <w:r w:rsidRPr="000D1665">
        <w:rPr>
          <w:sz w:val="28"/>
          <w:szCs w:val="28"/>
          <w:lang w:val="kk-KZ"/>
        </w:rPr>
        <w:t>6. Петрова А.В., Вохмянина А.В. Управление цепями поставок: учебное пособие/Екатеринбург: УрГУПС, 2020.-154 стр</w:t>
      </w:r>
    </w:p>
    <w:bookmarkEnd w:id="1"/>
    <w:p w14:paraId="04F2C165" w14:textId="5D39F901" w:rsidR="00D32276" w:rsidRPr="000D1665" w:rsidRDefault="00D32276" w:rsidP="00D32276">
      <w:pPr>
        <w:jc w:val="both"/>
        <w:rPr>
          <w:sz w:val="28"/>
          <w:szCs w:val="28"/>
          <w:lang w:val="kk-KZ"/>
        </w:rPr>
      </w:pPr>
      <w:r w:rsidRPr="000D1665">
        <w:rPr>
          <w:sz w:val="28"/>
          <w:szCs w:val="28"/>
          <w:lang w:val="kk-KZ"/>
        </w:rPr>
        <w:t>7. Смородинцева Е.Е., Якушев Н.В. Взимодействие видов транспорта. Курс лекции для студентов. /-Екатеринбург: УрГУПС, 2017. – 246 стр.</w:t>
      </w:r>
    </w:p>
    <w:sectPr w:rsidR="00D32276" w:rsidRPr="000D1665" w:rsidSect="002420FC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2CB78D" w14:textId="77777777" w:rsidR="00057FA2" w:rsidRDefault="00057FA2" w:rsidP="002420FC">
      <w:r>
        <w:separator/>
      </w:r>
    </w:p>
  </w:endnote>
  <w:endnote w:type="continuationSeparator" w:id="0">
    <w:p w14:paraId="2A42D626" w14:textId="77777777" w:rsidR="00057FA2" w:rsidRDefault="00057FA2" w:rsidP="002420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Kaz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078146" w14:textId="77777777" w:rsidR="00057FA2" w:rsidRDefault="00057FA2" w:rsidP="002420FC">
      <w:r>
        <w:separator/>
      </w:r>
    </w:p>
  </w:footnote>
  <w:footnote w:type="continuationSeparator" w:id="0">
    <w:p w14:paraId="0C6C036E" w14:textId="77777777" w:rsidR="00057FA2" w:rsidRDefault="00057FA2" w:rsidP="002420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A3E93"/>
    <w:multiLevelType w:val="singleLevel"/>
    <w:tmpl w:val="BD90BBC2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1">
    <w:nsid w:val="0B933D2A"/>
    <w:multiLevelType w:val="singleLevel"/>
    <w:tmpl w:val="4FE0CA8E"/>
    <w:lvl w:ilvl="0">
      <w:start w:val="16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2">
    <w:nsid w:val="1FD2013E"/>
    <w:multiLevelType w:val="hybridMultilevel"/>
    <w:tmpl w:val="AB28D2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357111"/>
    <w:multiLevelType w:val="singleLevel"/>
    <w:tmpl w:val="D38888AE"/>
    <w:lvl w:ilvl="0">
      <w:start w:val="13"/>
      <w:numFmt w:val="decimal"/>
      <w:lvlText w:val="%1.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4">
    <w:nsid w:val="353C7B7A"/>
    <w:multiLevelType w:val="hybridMultilevel"/>
    <w:tmpl w:val="229C3EB6"/>
    <w:lvl w:ilvl="0" w:tplc="38B28418">
      <w:start w:val="4"/>
      <w:numFmt w:val="decimal"/>
      <w:lvlText w:val="%1)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FE91474"/>
    <w:multiLevelType w:val="hybridMultilevel"/>
    <w:tmpl w:val="9676D658"/>
    <w:lvl w:ilvl="0" w:tplc="0EF8C308">
      <w:start w:val="4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2149" w:hanging="360"/>
      </w:pPr>
    </w:lvl>
    <w:lvl w:ilvl="2" w:tplc="2000001B" w:tentative="1">
      <w:start w:val="1"/>
      <w:numFmt w:val="lowerRoman"/>
      <w:lvlText w:val="%3."/>
      <w:lvlJc w:val="right"/>
      <w:pPr>
        <w:ind w:left="2869" w:hanging="180"/>
      </w:pPr>
    </w:lvl>
    <w:lvl w:ilvl="3" w:tplc="2000000F" w:tentative="1">
      <w:start w:val="1"/>
      <w:numFmt w:val="decimal"/>
      <w:lvlText w:val="%4."/>
      <w:lvlJc w:val="left"/>
      <w:pPr>
        <w:ind w:left="3589" w:hanging="360"/>
      </w:pPr>
    </w:lvl>
    <w:lvl w:ilvl="4" w:tplc="20000019" w:tentative="1">
      <w:start w:val="1"/>
      <w:numFmt w:val="lowerLetter"/>
      <w:lvlText w:val="%5."/>
      <w:lvlJc w:val="left"/>
      <w:pPr>
        <w:ind w:left="4309" w:hanging="360"/>
      </w:pPr>
    </w:lvl>
    <w:lvl w:ilvl="5" w:tplc="2000001B" w:tentative="1">
      <w:start w:val="1"/>
      <w:numFmt w:val="lowerRoman"/>
      <w:lvlText w:val="%6."/>
      <w:lvlJc w:val="right"/>
      <w:pPr>
        <w:ind w:left="5029" w:hanging="180"/>
      </w:pPr>
    </w:lvl>
    <w:lvl w:ilvl="6" w:tplc="2000000F" w:tentative="1">
      <w:start w:val="1"/>
      <w:numFmt w:val="decimal"/>
      <w:lvlText w:val="%7."/>
      <w:lvlJc w:val="left"/>
      <w:pPr>
        <w:ind w:left="5749" w:hanging="360"/>
      </w:pPr>
    </w:lvl>
    <w:lvl w:ilvl="7" w:tplc="20000019" w:tentative="1">
      <w:start w:val="1"/>
      <w:numFmt w:val="lowerLetter"/>
      <w:lvlText w:val="%8."/>
      <w:lvlJc w:val="left"/>
      <w:pPr>
        <w:ind w:left="6469" w:hanging="360"/>
      </w:pPr>
    </w:lvl>
    <w:lvl w:ilvl="8" w:tplc="200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47140FE4"/>
    <w:multiLevelType w:val="hybridMultilevel"/>
    <w:tmpl w:val="5C7C8870"/>
    <w:lvl w:ilvl="0" w:tplc="FFEEF6C4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2509" w:hanging="360"/>
      </w:pPr>
    </w:lvl>
    <w:lvl w:ilvl="2" w:tplc="2000001B" w:tentative="1">
      <w:start w:val="1"/>
      <w:numFmt w:val="lowerRoman"/>
      <w:lvlText w:val="%3."/>
      <w:lvlJc w:val="right"/>
      <w:pPr>
        <w:ind w:left="3229" w:hanging="180"/>
      </w:pPr>
    </w:lvl>
    <w:lvl w:ilvl="3" w:tplc="2000000F" w:tentative="1">
      <w:start w:val="1"/>
      <w:numFmt w:val="decimal"/>
      <w:lvlText w:val="%4."/>
      <w:lvlJc w:val="left"/>
      <w:pPr>
        <w:ind w:left="3949" w:hanging="360"/>
      </w:pPr>
    </w:lvl>
    <w:lvl w:ilvl="4" w:tplc="20000019" w:tentative="1">
      <w:start w:val="1"/>
      <w:numFmt w:val="lowerLetter"/>
      <w:lvlText w:val="%5."/>
      <w:lvlJc w:val="left"/>
      <w:pPr>
        <w:ind w:left="4669" w:hanging="360"/>
      </w:pPr>
    </w:lvl>
    <w:lvl w:ilvl="5" w:tplc="2000001B" w:tentative="1">
      <w:start w:val="1"/>
      <w:numFmt w:val="lowerRoman"/>
      <w:lvlText w:val="%6."/>
      <w:lvlJc w:val="right"/>
      <w:pPr>
        <w:ind w:left="5389" w:hanging="180"/>
      </w:pPr>
    </w:lvl>
    <w:lvl w:ilvl="6" w:tplc="2000000F" w:tentative="1">
      <w:start w:val="1"/>
      <w:numFmt w:val="decimal"/>
      <w:lvlText w:val="%7."/>
      <w:lvlJc w:val="left"/>
      <w:pPr>
        <w:ind w:left="6109" w:hanging="360"/>
      </w:pPr>
    </w:lvl>
    <w:lvl w:ilvl="7" w:tplc="20000019" w:tentative="1">
      <w:start w:val="1"/>
      <w:numFmt w:val="lowerLetter"/>
      <w:lvlText w:val="%8."/>
      <w:lvlJc w:val="left"/>
      <w:pPr>
        <w:ind w:left="6829" w:hanging="360"/>
      </w:pPr>
    </w:lvl>
    <w:lvl w:ilvl="8" w:tplc="2000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7">
    <w:nsid w:val="4A91553E"/>
    <w:multiLevelType w:val="singleLevel"/>
    <w:tmpl w:val="FB466A34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8">
    <w:nsid w:val="59251778"/>
    <w:multiLevelType w:val="hybridMultilevel"/>
    <w:tmpl w:val="F0C432A6"/>
    <w:lvl w:ilvl="0" w:tplc="A18E50B0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9D92AE1"/>
    <w:multiLevelType w:val="hybridMultilevel"/>
    <w:tmpl w:val="5EC06D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D4E3137"/>
    <w:multiLevelType w:val="hybridMultilevel"/>
    <w:tmpl w:val="58400FD2"/>
    <w:lvl w:ilvl="0" w:tplc="7C3C809C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89" w:hanging="360"/>
      </w:pPr>
    </w:lvl>
    <w:lvl w:ilvl="2" w:tplc="2000001B" w:tentative="1">
      <w:start w:val="1"/>
      <w:numFmt w:val="lowerRoman"/>
      <w:lvlText w:val="%3."/>
      <w:lvlJc w:val="right"/>
      <w:pPr>
        <w:ind w:left="2509" w:hanging="180"/>
      </w:pPr>
    </w:lvl>
    <w:lvl w:ilvl="3" w:tplc="2000000F" w:tentative="1">
      <w:start w:val="1"/>
      <w:numFmt w:val="decimal"/>
      <w:lvlText w:val="%4."/>
      <w:lvlJc w:val="left"/>
      <w:pPr>
        <w:ind w:left="3229" w:hanging="360"/>
      </w:pPr>
    </w:lvl>
    <w:lvl w:ilvl="4" w:tplc="20000019" w:tentative="1">
      <w:start w:val="1"/>
      <w:numFmt w:val="lowerLetter"/>
      <w:lvlText w:val="%5."/>
      <w:lvlJc w:val="left"/>
      <w:pPr>
        <w:ind w:left="3949" w:hanging="360"/>
      </w:pPr>
    </w:lvl>
    <w:lvl w:ilvl="5" w:tplc="2000001B" w:tentative="1">
      <w:start w:val="1"/>
      <w:numFmt w:val="lowerRoman"/>
      <w:lvlText w:val="%6."/>
      <w:lvlJc w:val="right"/>
      <w:pPr>
        <w:ind w:left="4669" w:hanging="180"/>
      </w:pPr>
    </w:lvl>
    <w:lvl w:ilvl="6" w:tplc="2000000F" w:tentative="1">
      <w:start w:val="1"/>
      <w:numFmt w:val="decimal"/>
      <w:lvlText w:val="%7."/>
      <w:lvlJc w:val="left"/>
      <w:pPr>
        <w:ind w:left="5389" w:hanging="360"/>
      </w:pPr>
    </w:lvl>
    <w:lvl w:ilvl="7" w:tplc="20000019" w:tentative="1">
      <w:start w:val="1"/>
      <w:numFmt w:val="lowerLetter"/>
      <w:lvlText w:val="%8."/>
      <w:lvlJc w:val="left"/>
      <w:pPr>
        <w:ind w:left="6109" w:hanging="360"/>
      </w:pPr>
    </w:lvl>
    <w:lvl w:ilvl="8" w:tplc="2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DAB27EE"/>
    <w:multiLevelType w:val="singleLevel"/>
    <w:tmpl w:val="181C3C16"/>
    <w:lvl w:ilvl="0">
      <w:start w:val="4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12">
    <w:nsid w:val="7B2D42F4"/>
    <w:multiLevelType w:val="hybridMultilevel"/>
    <w:tmpl w:val="48B6E5C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F012559"/>
    <w:multiLevelType w:val="hybridMultilevel"/>
    <w:tmpl w:val="F926BD4C"/>
    <w:lvl w:ilvl="0" w:tplc="096A8DB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7"/>
    <w:lvlOverride w:ilvl="0">
      <w:lvl w:ilvl="0">
        <w:start w:val="2"/>
        <w:numFmt w:val="decimal"/>
        <w:lvlText w:val="%1."/>
        <w:legacy w:legacy="1" w:legacySpace="0" w:legacyIndent="240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</w:num>
  <w:num w:numId="4">
    <w:abstractNumId w:val="11"/>
  </w:num>
  <w:num w:numId="5">
    <w:abstractNumId w:val="3"/>
  </w:num>
  <w:num w:numId="6">
    <w:abstractNumId w:val="1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4"/>
  </w:num>
  <w:num w:numId="11">
    <w:abstractNumId w:val="10"/>
  </w:num>
  <w:num w:numId="12">
    <w:abstractNumId w:val="5"/>
  </w:num>
  <w:num w:numId="13">
    <w:abstractNumId w:val="6"/>
  </w:num>
  <w:num w:numId="14">
    <w:abstractNumId w:val="13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375"/>
    <w:rsid w:val="000041CE"/>
    <w:rsid w:val="00010375"/>
    <w:rsid w:val="00031561"/>
    <w:rsid w:val="00041A89"/>
    <w:rsid w:val="000541A6"/>
    <w:rsid w:val="00057FA2"/>
    <w:rsid w:val="00073B65"/>
    <w:rsid w:val="0009113F"/>
    <w:rsid w:val="0009355E"/>
    <w:rsid w:val="000B6FC2"/>
    <w:rsid w:val="000C7614"/>
    <w:rsid w:val="000D1665"/>
    <w:rsid w:val="000E6E0C"/>
    <w:rsid w:val="001122CF"/>
    <w:rsid w:val="001224DC"/>
    <w:rsid w:val="00127184"/>
    <w:rsid w:val="00134F4B"/>
    <w:rsid w:val="0014060D"/>
    <w:rsid w:val="00142248"/>
    <w:rsid w:val="00145A7E"/>
    <w:rsid w:val="00146239"/>
    <w:rsid w:val="0019717F"/>
    <w:rsid w:val="001C0008"/>
    <w:rsid w:val="001C5E62"/>
    <w:rsid w:val="001D0959"/>
    <w:rsid w:val="001D5C61"/>
    <w:rsid w:val="001D68B2"/>
    <w:rsid w:val="001E0507"/>
    <w:rsid w:val="001E4D8C"/>
    <w:rsid w:val="00200948"/>
    <w:rsid w:val="00202245"/>
    <w:rsid w:val="00203598"/>
    <w:rsid w:val="002420FC"/>
    <w:rsid w:val="00266B04"/>
    <w:rsid w:val="002A2E3C"/>
    <w:rsid w:val="002A679A"/>
    <w:rsid w:val="002B6723"/>
    <w:rsid w:val="002C454B"/>
    <w:rsid w:val="002E0978"/>
    <w:rsid w:val="002E2A67"/>
    <w:rsid w:val="002E523C"/>
    <w:rsid w:val="00300380"/>
    <w:rsid w:val="003016B2"/>
    <w:rsid w:val="00320893"/>
    <w:rsid w:val="00340E48"/>
    <w:rsid w:val="003468AB"/>
    <w:rsid w:val="00361231"/>
    <w:rsid w:val="00382336"/>
    <w:rsid w:val="00394194"/>
    <w:rsid w:val="003B19B1"/>
    <w:rsid w:val="003B50F5"/>
    <w:rsid w:val="003B5B90"/>
    <w:rsid w:val="003C06AD"/>
    <w:rsid w:val="003E3BA0"/>
    <w:rsid w:val="003F3093"/>
    <w:rsid w:val="004219D2"/>
    <w:rsid w:val="00431947"/>
    <w:rsid w:val="004469BD"/>
    <w:rsid w:val="004630B9"/>
    <w:rsid w:val="0048620B"/>
    <w:rsid w:val="004929D4"/>
    <w:rsid w:val="004D00AD"/>
    <w:rsid w:val="004D1EAF"/>
    <w:rsid w:val="004D36F6"/>
    <w:rsid w:val="004D372C"/>
    <w:rsid w:val="004D6208"/>
    <w:rsid w:val="004F3A40"/>
    <w:rsid w:val="00503BD0"/>
    <w:rsid w:val="005152E1"/>
    <w:rsid w:val="00521536"/>
    <w:rsid w:val="005340D5"/>
    <w:rsid w:val="005451B3"/>
    <w:rsid w:val="00545D36"/>
    <w:rsid w:val="00564D85"/>
    <w:rsid w:val="00572F4B"/>
    <w:rsid w:val="005B0D81"/>
    <w:rsid w:val="005B2929"/>
    <w:rsid w:val="005C3175"/>
    <w:rsid w:val="005C4F67"/>
    <w:rsid w:val="005D088C"/>
    <w:rsid w:val="005D3BCD"/>
    <w:rsid w:val="005E0338"/>
    <w:rsid w:val="005F5B9B"/>
    <w:rsid w:val="0065119B"/>
    <w:rsid w:val="0066044D"/>
    <w:rsid w:val="00680748"/>
    <w:rsid w:val="006A1386"/>
    <w:rsid w:val="006A1BBF"/>
    <w:rsid w:val="006B32D9"/>
    <w:rsid w:val="006C5678"/>
    <w:rsid w:val="006E590E"/>
    <w:rsid w:val="006E6178"/>
    <w:rsid w:val="00722FA4"/>
    <w:rsid w:val="00754A92"/>
    <w:rsid w:val="00762343"/>
    <w:rsid w:val="00766860"/>
    <w:rsid w:val="00773E7E"/>
    <w:rsid w:val="007772B9"/>
    <w:rsid w:val="0078670B"/>
    <w:rsid w:val="007A4D88"/>
    <w:rsid w:val="007C05DD"/>
    <w:rsid w:val="007D348D"/>
    <w:rsid w:val="00821720"/>
    <w:rsid w:val="00822526"/>
    <w:rsid w:val="00824FA8"/>
    <w:rsid w:val="00827FA3"/>
    <w:rsid w:val="00843A7F"/>
    <w:rsid w:val="008667BE"/>
    <w:rsid w:val="00866D3B"/>
    <w:rsid w:val="00877F9B"/>
    <w:rsid w:val="008801A1"/>
    <w:rsid w:val="00884228"/>
    <w:rsid w:val="008A768A"/>
    <w:rsid w:val="008B2DCB"/>
    <w:rsid w:val="008B5F94"/>
    <w:rsid w:val="008B673E"/>
    <w:rsid w:val="008C733F"/>
    <w:rsid w:val="008D4ACA"/>
    <w:rsid w:val="008D6DBC"/>
    <w:rsid w:val="008F57F0"/>
    <w:rsid w:val="00903286"/>
    <w:rsid w:val="009052B4"/>
    <w:rsid w:val="00906CCC"/>
    <w:rsid w:val="009223AC"/>
    <w:rsid w:val="00922C01"/>
    <w:rsid w:val="0094050E"/>
    <w:rsid w:val="009741A8"/>
    <w:rsid w:val="009A4E76"/>
    <w:rsid w:val="009C1344"/>
    <w:rsid w:val="009C219A"/>
    <w:rsid w:val="009C6513"/>
    <w:rsid w:val="009D6D3E"/>
    <w:rsid w:val="009E7524"/>
    <w:rsid w:val="00A01DF1"/>
    <w:rsid w:val="00A07E64"/>
    <w:rsid w:val="00A13187"/>
    <w:rsid w:val="00A26DB8"/>
    <w:rsid w:val="00A32B7F"/>
    <w:rsid w:val="00A335B6"/>
    <w:rsid w:val="00A35122"/>
    <w:rsid w:val="00A507CD"/>
    <w:rsid w:val="00A745EA"/>
    <w:rsid w:val="00A809A3"/>
    <w:rsid w:val="00A93BB4"/>
    <w:rsid w:val="00AA16F4"/>
    <w:rsid w:val="00AA5346"/>
    <w:rsid w:val="00AA787F"/>
    <w:rsid w:val="00AB75CD"/>
    <w:rsid w:val="00AC104B"/>
    <w:rsid w:val="00AD30D3"/>
    <w:rsid w:val="00AD6EA1"/>
    <w:rsid w:val="00AE38A7"/>
    <w:rsid w:val="00B05A1B"/>
    <w:rsid w:val="00B151A7"/>
    <w:rsid w:val="00B162D8"/>
    <w:rsid w:val="00B23F3D"/>
    <w:rsid w:val="00B243C6"/>
    <w:rsid w:val="00B43A4F"/>
    <w:rsid w:val="00B46358"/>
    <w:rsid w:val="00B51312"/>
    <w:rsid w:val="00B613E6"/>
    <w:rsid w:val="00B75A6A"/>
    <w:rsid w:val="00B9594B"/>
    <w:rsid w:val="00BA4602"/>
    <w:rsid w:val="00BB1786"/>
    <w:rsid w:val="00BB27FB"/>
    <w:rsid w:val="00BB3D1C"/>
    <w:rsid w:val="00BC3352"/>
    <w:rsid w:val="00BC772B"/>
    <w:rsid w:val="00BD79E3"/>
    <w:rsid w:val="00BE2BD9"/>
    <w:rsid w:val="00BE78CF"/>
    <w:rsid w:val="00C11A70"/>
    <w:rsid w:val="00C32C31"/>
    <w:rsid w:val="00C3568F"/>
    <w:rsid w:val="00C36161"/>
    <w:rsid w:val="00C65B4E"/>
    <w:rsid w:val="00C668B2"/>
    <w:rsid w:val="00C71154"/>
    <w:rsid w:val="00CA1268"/>
    <w:rsid w:val="00CA1480"/>
    <w:rsid w:val="00CA5D2C"/>
    <w:rsid w:val="00CC22D2"/>
    <w:rsid w:val="00CD1624"/>
    <w:rsid w:val="00CE548F"/>
    <w:rsid w:val="00CF1E91"/>
    <w:rsid w:val="00D04F0F"/>
    <w:rsid w:val="00D32276"/>
    <w:rsid w:val="00D749D0"/>
    <w:rsid w:val="00D76677"/>
    <w:rsid w:val="00D81DCE"/>
    <w:rsid w:val="00D87676"/>
    <w:rsid w:val="00D92944"/>
    <w:rsid w:val="00DA4B8C"/>
    <w:rsid w:val="00DA708B"/>
    <w:rsid w:val="00DE2C71"/>
    <w:rsid w:val="00DE41B4"/>
    <w:rsid w:val="00DF2D46"/>
    <w:rsid w:val="00E03569"/>
    <w:rsid w:val="00E273E4"/>
    <w:rsid w:val="00E33E66"/>
    <w:rsid w:val="00E40AED"/>
    <w:rsid w:val="00E4788D"/>
    <w:rsid w:val="00E53603"/>
    <w:rsid w:val="00E64862"/>
    <w:rsid w:val="00E721DD"/>
    <w:rsid w:val="00E86805"/>
    <w:rsid w:val="00E8783C"/>
    <w:rsid w:val="00EA235D"/>
    <w:rsid w:val="00EA2BDC"/>
    <w:rsid w:val="00EA3533"/>
    <w:rsid w:val="00EA7066"/>
    <w:rsid w:val="00EC0338"/>
    <w:rsid w:val="00EC2780"/>
    <w:rsid w:val="00ED42F3"/>
    <w:rsid w:val="00EF4443"/>
    <w:rsid w:val="00F07152"/>
    <w:rsid w:val="00F10AB7"/>
    <w:rsid w:val="00F3676C"/>
    <w:rsid w:val="00F83565"/>
    <w:rsid w:val="00F86BB5"/>
    <w:rsid w:val="00F92223"/>
    <w:rsid w:val="00FA60E6"/>
    <w:rsid w:val="00FC1792"/>
    <w:rsid w:val="00FC5C24"/>
    <w:rsid w:val="00FE5C56"/>
    <w:rsid w:val="00FE65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F87B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uiPriority="9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uiPriority="5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E3C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A745E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2BDC"/>
    <w:pPr>
      <w:keepNext/>
      <w:keepLines/>
      <w:widowControl/>
      <w:autoSpaceDE/>
      <w:autoSpaceDN/>
      <w:adjustRightInd/>
      <w:spacing w:before="200" w:line="276" w:lineRule="auto"/>
      <w:outlineLvl w:val="7"/>
    </w:pPr>
    <w:rPr>
      <w:rFonts w:asciiTheme="majorHAnsi" w:eastAsiaTheme="majorEastAsia" w:hAnsiTheme="majorHAnsi" w:cstheme="majorBidi"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1792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2420F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2420FC"/>
  </w:style>
  <w:style w:type="paragraph" w:styleId="a6">
    <w:name w:val="footer"/>
    <w:basedOn w:val="a"/>
    <w:link w:val="a7"/>
    <w:uiPriority w:val="99"/>
    <w:rsid w:val="002420F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420FC"/>
  </w:style>
  <w:style w:type="paragraph" w:styleId="a8">
    <w:name w:val="Subtitle"/>
    <w:basedOn w:val="a"/>
    <w:link w:val="a9"/>
    <w:qFormat/>
    <w:rsid w:val="00361231"/>
    <w:pPr>
      <w:widowControl/>
      <w:tabs>
        <w:tab w:val="left" w:pos="709"/>
      </w:tabs>
      <w:adjustRightInd/>
      <w:ind w:right="-8"/>
      <w:jc w:val="center"/>
    </w:pPr>
    <w:rPr>
      <w:rFonts w:ascii="Times Kaz" w:hAnsi="Times Kaz"/>
      <w:b/>
      <w:bCs/>
      <w:color w:val="808080"/>
      <w:sz w:val="28"/>
      <w:szCs w:val="28"/>
    </w:rPr>
  </w:style>
  <w:style w:type="character" w:customStyle="1" w:styleId="a9">
    <w:name w:val="Подзаголовок Знак"/>
    <w:basedOn w:val="a0"/>
    <w:link w:val="a8"/>
    <w:rsid w:val="00361231"/>
    <w:rPr>
      <w:rFonts w:ascii="Times Kaz" w:hAnsi="Times Kaz"/>
      <w:b/>
      <w:bCs/>
      <w:color w:val="808080"/>
      <w:sz w:val="28"/>
      <w:szCs w:val="28"/>
    </w:rPr>
  </w:style>
  <w:style w:type="paragraph" w:styleId="aa">
    <w:name w:val="List Paragraph"/>
    <w:aliases w:val="маркированный,Heading1,Colorful List - Accent 11,Colorful List - Accent 11CxSpLast,H1-1,Заголовок3,Bullet 1,Use Case List Paragraph,List Paragraph"/>
    <w:basedOn w:val="a"/>
    <w:link w:val="ab"/>
    <w:uiPriority w:val="34"/>
    <w:qFormat/>
    <w:rsid w:val="004D36F6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c">
    <w:name w:val="Body Text"/>
    <w:basedOn w:val="a"/>
    <w:link w:val="ad"/>
    <w:uiPriority w:val="99"/>
    <w:rsid w:val="00B05A1B"/>
    <w:pPr>
      <w:widowControl/>
      <w:autoSpaceDE/>
      <w:autoSpaceDN/>
      <w:adjustRightInd/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ad">
    <w:name w:val="Основной текст Знак"/>
    <w:basedOn w:val="a0"/>
    <w:link w:val="ac"/>
    <w:uiPriority w:val="99"/>
    <w:rsid w:val="00B05A1B"/>
    <w:rPr>
      <w:rFonts w:ascii="Calibri" w:hAnsi="Calibri"/>
      <w:sz w:val="22"/>
      <w:szCs w:val="22"/>
    </w:rPr>
  </w:style>
  <w:style w:type="paragraph" w:styleId="ae">
    <w:name w:val="Balloon Text"/>
    <w:basedOn w:val="a"/>
    <w:link w:val="af"/>
    <w:semiHidden/>
    <w:unhideWhenUsed/>
    <w:rsid w:val="001D5C61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semiHidden/>
    <w:rsid w:val="001D5C61"/>
    <w:rPr>
      <w:rFonts w:ascii="Segoe UI" w:hAnsi="Segoe UI" w:cs="Segoe UI"/>
      <w:sz w:val="18"/>
      <w:szCs w:val="18"/>
    </w:rPr>
  </w:style>
  <w:style w:type="paragraph" w:styleId="HTML">
    <w:name w:val="HTML Preformatted"/>
    <w:basedOn w:val="a"/>
    <w:link w:val="HTML0"/>
    <w:rsid w:val="002E523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/>
      <w:lang w:val="x-none" w:eastAsia="x-none"/>
    </w:rPr>
  </w:style>
  <w:style w:type="character" w:customStyle="1" w:styleId="HTML0">
    <w:name w:val="Стандартный HTML Знак"/>
    <w:basedOn w:val="a0"/>
    <w:link w:val="HTML"/>
    <w:rsid w:val="002E523C"/>
    <w:rPr>
      <w:rFonts w:ascii="Courier New" w:hAnsi="Courier New"/>
      <w:lang w:val="x-none" w:eastAsia="x-none"/>
    </w:rPr>
  </w:style>
  <w:style w:type="character" w:customStyle="1" w:styleId="ab">
    <w:name w:val="Абзац списка Знак"/>
    <w:aliases w:val="маркированный Знак,Heading1 Знак,Colorful List - Accent 11 Знак,Colorful List - Accent 11CxSpLast Знак,H1-1 Знак,Заголовок3 Знак,Bullet 1 Знак,Use Case List Paragraph Знак,List Paragraph Знак"/>
    <w:link w:val="aa"/>
    <w:uiPriority w:val="34"/>
    <w:locked/>
    <w:rsid w:val="002E523C"/>
    <w:rPr>
      <w:rFonts w:ascii="Calibri" w:hAnsi="Calibri"/>
      <w:sz w:val="22"/>
      <w:szCs w:val="22"/>
    </w:rPr>
  </w:style>
  <w:style w:type="paragraph" w:styleId="af0">
    <w:name w:val="No Spacing"/>
    <w:uiPriority w:val="1"/>
    <w:qFormat/>
    <w:rsid w:val="002E2A67"/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styleId="2">
    <w:name w:val="Body Text Indent 2"/>
    <w:basedOn w:val="a"/>
    <w:link w:val="20"/>
    <w:uiPriority w:val="99"/>
    <w:semiHidden/>
    <w:unhideWhenUsed/>
    <w:rsid w:val="002E2A67"/>
    <w:pPr>
      <w:widowControl/>
      <w:autoSpaceDE/>
      <w:autoSpaceDN/>
      <w:adjustRightInd/>
      <w:spacing w:after="120" w:line="480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2E2A67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1">
    <w:name w:val="Обычный1"/>
    <w:link w:val="Normal"/>
    <w:rsid w:val="002E2A67"/>
  </w:style>
  <w:style w:type="character" w:customStyle="1" w:styleId="Normal">
    <w:name w:val="Normal Знак"/>
    <w:basedOn w:val="a0"/>
    <w:link w:val="11"/>
    <w:rsid w:val="002E2A67"/>
  </w:style>
  <w:style w:type="paragraph" w:customStyle="1" w:styleId="21">
    <w:name w:val="Основной текст 21"/>
    <w:basedOn w:val="11"/>
    <w:rsid w:val="002E2A67"/>
    <w:pPr>
      <w:ind w:left="720"/>
      <w:jc w:val="both"/>
    </w:pPr>
    <w:rPr>
      <w:sz w:val="28"/>
    </w:rPr>
  </w:style>
  <w:style w:type="paragraph" w:styleId="af1">
    <w:name w:val="Normal (Web)"/>
    <w:basedOn w:val="a"/>
    <w:uiPriority w:val="99"/>
    <w:unhideWhenUsed/>
    <w:rsid w:val="002E2A6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22">
    <w:name w:val="Body Text 2"/>
    <w:basedOn w:val="a"/>
    <w:link w:val="23"/>
    <w:semiHidden/>
    <w:unhideWhenUsed/>
    <w:rsid w:val="00B9594B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semiHidden/>
    <w:rsid w:val="00B9594B"/>
  </w:style>
  <w:style w:type="character" w:customStyle="1" w:styleId="80">
    <w:name w:val="Заголовок 8 Знак"/>
    <w:basedOn w:val="a0"/>
    <w:link w:val="8"/>
    <w:uiPriority w:val="9"/>
    <w:semiHidden/>
    <w:rsid w:val="00EA2BDC"/>
    <w:rPr>
      <w:rFonts w:asciiTheme="majorHAnsi" w:eastAsiaTheme="majorEastAsia" w:hAnsiTheme="majorHAnsi" w:cstheme="majorBidi"/>
      <w:color w:val="4F81BD" w:themeColor="accent1"/>
    </w:rPr>
  </w:style>
  <w:style w:type="character" w:styleId="af2">
    <w:name w:val="Hyperlink"/>
    <w:basedOn w:val="a0"/>
    <w:uiPriority w:val="99"/>
    <w:unhideWhenUsed/>
    <w:rsid w:val="009223AC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A745E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af3">
    <w:name w:val="FollowedHyperlink"/>
    <w:basedOn w:val="a0"/>
    <w:semiHidden/>
    <w:unhideWhenUsed/>
    <w:rsid w:val="00E0356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uiPriority="9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uiPriority="5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E3C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A745E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2BDC"/>
    <w:pPr>
      <w:keepNext/>
      <w:keepLines/>
      <w:widowControl/>
      <w:autoSpaceDE/>
      <w:autoSpaceDN/>
      <w:adjustRightInd/>
      <w:spacing w:before="200" w:line="276" w:lineRule="auto"/>
      <w:outlineLvl w:val="7"/>
    </w:pPr>
    <w:rPr>
      <w:rFonts w:asciiTheme="majorHAnsi" w:eastAsiaTheme="majorEastAsia" w:hAnsiTheme="majorHAnsi" w:cstheme="majorBidi"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1792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2420F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2420FC"/>
  </w:style>
  <w:style w:type="paragraph" w:styleId="a6">
    <w:name w:val="footer"/>
    <w:basedOn w:val="a"/>
    <w:link w:val="a7"/>
    <w:uiPriority w:val="99"/>
    <w:rsid w:val="002420F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420FC"/>
  </w:style>
  <w:style w:type="paragraph" w:styleId="a8">
    <w:name w:val="Subtitle"/>
    <w:basedOn w:val="a"/>
    <w:link w:val="a9"/>
    <w:qFormat/>
    <w:rsid w:val="00361231"/>
    <w:pPr>
      <w:widowControl/>
      <w:tabs>
        <w:tab w:val="left" w:pos="709"/>
      </w:tabs>
      <w:adjustRightInd/>
      <w:ind w:right="-8"/>
      <w:jc w:val="center"/>
    </w:pPr>
    <w:rPr>
      <w:rFonts w:ascii="Times Kaz" w:hAnsi="Times Kaz"/>
      <w:b/>
      <w:bCs/>
      <w:color w:val="808080"/>
      <w:sz w:val="28"/>
      <w:szCs w:val="28"/>
    </w:rPr>
  </w:style>
  <w:style w:type="character" w:customStyle="1" w:styleId="a9">
    <w:name w:val="Подзаголовок Знак"/>
    <w:basedOn w:val="a0"/>
    <w:link w:val="a8"/>
    <w:rsid w:val="00361231"/>
    <w:rPr>
      <w:rFonts w:ascii="Times Kaz" w:hAnsi="Times Kaz"/>
      <w:b/>
      <w:bCs/>
      <w:color w:val="808080"/>
      <w:sz w:val="28"/>
      <w:szCs w:val="28"/>
    </w:rPr>
  </w:style>
  <w:style w:type="paragraph" w:styleId="aa">
    <w:name w:val="List Paragraph"/>
    <w:aliases w:val="маркированный,Heading1,Colorful List - Accent 11,Colorful List - Accent 11CxSpLast,H1-1,Заголовок3,Bullet 1,Use Case List Paragraph,List Paragraph"/>
    <w:basedOn w:val="a"/>
    <w:link w:val="ab"/>
    <w:uiPriority w:val="34"/>
    <w:qFormat/>
    <w:rsid w:val="004D36F6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c">
    <w:name w:val="Body Text"/>
    <w:basedOn w:val="a"/>
    <w:link w:val="ad"/>
    <w:uiPriority w:val="99"/>
    <w:rsid w:val="00B05A1B"/>
    <w:pPr>
      <w:widowControl/>
      <w:autoSpaceDE/>
      <w:autoSpaceDN/>
      <w:adjustRightInd/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ad">
    <w:name w:val="Основной текст Знак"/>
    <w:basedOn w:val="a0"/>
    <w:link w:val="ac"/>
    <w:uiPriority w:val="99"/>
    <w:rsid w:val="00B05A1B"/>
    <w:rPr>
      <w:rFonts w:ascii="Calibri" w:hAnsi="Calibri"/>
      <w:sz w:val="22"/>
      <w:szCs w:val="22"/>
    </w:rPr>
  </w:style>
  <w:style w:type="paragraph" w:styleId="ae">
    <w:name w:val="Balloon Text"/>
    <w:basedOn w:val="a"/>
    <w:link w:val="af"/>
    <w:semiHidden/>
    <w:unhideWhenUsed/>
    <w:rsid w:val="001D5C61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semiHidden/>
    <w:rsid w:val="001D5C61"/>
    <w:rPr>
      <w:rFonts w:ascii="Segoe UI" w:hAnsi="Segoe UI" w:cs="Segoe UI"/>
      <w:sz w:val="18"/>
      <w:szCs w:val="18"/>
    </w:rPr>
  </w:style>
  <w:style w:type="paragraph" w:styleId="HTML">
    <w:name w:val="HTML Preformatted"/>
    <w:basedOn w:val="a"/>
    <w:link w:val="HTML0"/>
    <w:rsid w:val="002E523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/>
      <w:lang w:val="x-none" w:eastAsia="x-none"/>
    </w:rPr>
  </w:style>
  <w:style w:type="character" w:customStyle="1" w:styleId="HTML0">
    <w:name w:val="Стандартный HTML Знак"/>
    <w:basedOn w:val="a0"/>
    <w:link w:val="HTML"/>
    <w:rsid w:val="002E523C"/>
    <w:rPr>
      <w:rFonts w:ascii="Courier New" w:hAnsi="Courier New"/>
      <w:lang w:val="x-none" w:eastAsia="x-none"/>
    </w:rPr>
  </w:style>
  <w:style w:type="character" w:customStyle="1" w:styleId="ab">
    <w:name w:val="Абзац списка Знак"/>
    <w:aliases w:val="маркированный Знак,Heading1 Знак,Colorful List - Accent 11 Знак,Colorful List - Accent 11CxSpLast Знак,H1-1 Знак,Заголовок3 Знак,Bullet 1 Знак,Use Case List Paragraph Знак,List Paragraph Знак"/>
    <w:link w:val="aa"/>
    <w:uiPriority w:val="34"/>
    <w:locked/>
    <w:rsid w:val="002E523C"/>
    <w:rPr>
      <w:rFonts w:ascii="Calibri" w:hAnsi="Calibri"/>
      <w:sz w:val="22"/>
      <w:szCs w:val="22"/>
    </w:rPr>
  </w:style>
  <w:style w:type="paragraph" w:styleId="af0">
    <w:name w:val="No Spacing"/>
    <w:uiPriority w:val="1"/>
    <w:qFormat/>
    <w:rsid w:val="002E2A67"/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styleId="2">
    <w:name w:val="Body Text Indent 2"/>
    <w:basedOn w:val="a"/>
    <w:link w:val="20"/>
    <w:uiPriority w:val="99"/>
    <w:semiHidden/>
    <w:unhideWhenUsed/>
    <w:rsid w:val="002E2A67"/>
    <w:pPr>
      <w:widowControl/>
      <w:autoSpaceDE/>
      <w:autoSpaceDN/>
      <w:adjustRightInd/>
      <w:spacing w:after="120" w:line="480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2E2A67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1">
    <w:name w:val="Обычный1"/>
    <w:link w:val="Normal"/>
    <w:rsid w:val="002E2A67"/>
  </w:style>
  <w:style w:type="character" w:customStyle="1" w:styleId="Normal">
    <w:name w:val="Normal Знак"/>
    <w:basedOn w:val="a0"/>
    <w:link w:val="11"/>
    <w:rsid w:val="002E2A67"/>
  </w:style>
  <w:style w:type="paragraph" w:customStyle="1" w:styleId="21">
    <w:name w:val="Основной текст 21"/>
    <w:basedOn w:val="11"/>
    <w:rsid w:val="002E2A67"/>
    <w:pPr>
      <w:ind w:left="720"/>
      <w:jc w:val="both"/>
    </w:pPr>
    <w:rPr>
      <w:sz w:val="28"/>
    </w:rPr>
  </w:style>
  <w:style w:type="paragraph" w:styleId="af1">
    <w:name w:val="Normal (Web)"/>
    <w:basedOn w:val="a"/>
    <w:uiPriority w:val="99"/>
    <w:unhideWhenUsed/>
    <w:rsid w:val="002E2A6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22">
    <w:name w:val="Body Text 2"/>
    <w:basedOn w:val="a"/>
    <w:link w:val="23"/>
    <w:semiHidden/>
    <w:unhideWhenUsed/>
    <w:rsid w:val="00B9594B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semiHidden/>
    <w:rsid w:val="00B9594B"/>
  </w:style>
  <w:style w:type="character" w:customStyle="1" w:styleId="80">
    <w:name w:val="Заголовок 8 Знак"/>
    <w:basedOn w:val="a0"/>
    <w:link w:val="8"/>
    <w:uiPriority w:val="9"/>
    <w:semiHidden/>
    <w:rsid w:val="00EA2BDC"/>
    <w:rPr>
      <w:rFonts w:asciiTheme="majorHAnsi" w:eastAsiaTheme="majorEastAsia" w:hAnsiTheme="majorHAnsi" w:cstheme="majorBidi"/>
      <w:color w:val="4F81BD" w:themeColor="accent1"/>
    </w:rPr>
  </w:style>
  <w:style w:type="character" w:styleId="af2">
    <w:name w:val="Hyperlink"/>
    <w:basedOn w:val="a0"/>
    <w:uiPriority w:val="99"/>
    <w:unhideWhenUsed/>
    <w:rsid w:val="009223AC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A745E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af3">
    <w:name w:val="FollowedHyperlink"/>
    <w:basedOn w:val="a0"/>
    <w:semiHidden/>
    <w:unhideWhenUsed/>
    <w:rsid w:val="00E0356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3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urait.ru/bcode/487199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flip.kz/descript?cat=people&amp;id=31114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urait.ru/bcode/51098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3063E4-BF7E-4EF8-B169-592131393A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837</Words>
  <Characters>4776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KeyPoints</Company>
  <LinksUpToDate>false</LinksUpToDate>
  <CharactersWithSpaces>5602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Milhail</dc:creator>
  <cp:lastModifiedBy>Дина Молдабекова</cp:lastModifiedBy>
  <cp:revision>9</cp:revision>
  <cp:lastPrinted>2024-01-12T12:27:00Z</cp:lastPrinted>
  <dcterms:created xsi:type="dcterms:W3CDTF">2024-01-15T10:16:00Z</dcterms:created>
  <dcterms:modified xsi:type="dcterms:W3CDTF">2024-05-29T06:25:00Z</dcterms:modified>
</cp:coreProperties>
</file>