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5A" w:rsidRPr="004D3686" w:rsidRDefault="00B9305A" w:rsidP="00B9305A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B9305A" w:rsidRPr="004D3686" w:rsidRDefault="00B9305A" w:rsidP="00B9305A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  <w:r w:rsidRPr="004D3686">
        <w:rPr>
          <w:rFonts w:ascii="Times New Roman" w:hAnsi="Times New Roman"/>
          <w:b/>
          <w:caps/>
          <w:sz w:val="24"/>
          <w:szCs w:val="24"/>
          <w:lang w:val="kk-KZ"/>
        </w:rPr>
        <w:t>спецификация ТЕСТА</w:t>
      </w:r>
    </w:p>
    <w:p w:rsidR="00B9305A" w:rsidRPr="004D3686" w:rsidRDefault="00B9305A" w:rsidP="00B9305A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B9305A" w:rsidRPr="004D3686" w:rsidRDefault="00761CE9" w:rsidP="00B930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D3686">
        <w:rPr>
          <w:rFonts w:ascii="Times New Roman" w:hAnsi="Times New Roman"/>
          <w:b/>
          <w:sz w:val="24"/>
          <w:szCs w:val="24"/>
          <w:lang w:val="kk-KZ"/>
        </w:rPr>
        <w:t>п</w:t>
      </w:r>
      <w:r w:rsidR="00B9305A" w:rsidRPr="004D3686">
        <w:rPr>
          <w:rFonts w:ascii="Times New Roman" w:hAnsi="Times New Roman"/>
          <w:b/>
          <w:sz w:val="24"/>
          <w:szCs w:val="24"/>
          <w:lang w:val="kk-KZ"/>
        </w:rPr>
        <w:t>о дисциплине  «</w:t>
      </w:r>
      <w:r w:rsidR="00045A4D" w:rsidRPr="004D3686">
        <w:rPr>
          <w:rFonts w:ascii="Times New Roman" w:hAnsi="Times New Roman"/>
          <w:b/>
          <w:sz w:val="24"/>
          <w:szCs w:val="24"/>
          <w:lang w:val="kk-KZ"/>
        </w:rPr>
        <w:t>Архитектурная типология</w:t>
      </w:r>
      <w:r w:rsidR="00B9305A" w:rsidRPr="004D3686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761CE9" w:rsidRPr="004D3686" w:rsidRDefault="00761CE9" w:rsidP="00C26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4D3686">
        <w:rPr>
          <w:rFonts w:ascii="Times New Roman" w:hAnsi="Times New Roman"/>
          <w:b/>
          <w:sz w:val="24"/>
          <w:szCs w:val="24"/>
          <w:lang w:val="kk-KZ"/>
        </w:rPr>
        <w:t>комплексного тестирования в магистратуру</w:t>
      </w:r>
    </w:p>
    <w:p w:rsidR="00104BC6" w:rsidRPr="00320BCB" w:rsidRDefault="00104BC6" w:rsidP="00C264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kk-KZ"/>
        </w:rPr>
      </w:pPr>
      <w:r w:rsidRPr="00320BCB">
        <w:rPr>
          <w:rFonts w:ascii="Times New Roman" w:hAnsi="Times New Roman"/>
          <w:i/>
          <w:sz w:val="24"/>
          <w:szCs w:val="24"/>
          <w:lang w:val="kk-KZ"/>
        </w:rPr>
        <w:t xml:space="preserve">(вступает в силу </w:t>
      </w:r>
      <w:r w:rsidR="00325DC2" w:rsidRPr="00320BCB">
        <w:rPr>
          <w:rFonts w:ascii="Times New Roman" w:hAnsi="Times New Roman"/>
          <w:i/>
          <w:sz w:val="24"/>
          <w:szCs w:val="24"/>
        </w:rPr>
        <w:t>в</w:t>
      </w:r>
      <w:r w:rsidRPr="00320BCB">
        <w:rPr>
          <w:rFonts w:ascii="Times New Roman" w:hAnsi="Times New Roman"/>
          <w:i/>
          <w:sz w:val="24"/>
          <w:szCs w:val="24"/>
          <w:lang w:val="kk-KZ"/>
        </w:rPr>
        <w:t xml:space="preserve"> 20</w:t>
      </w:r>
      <w:r w:rsidR="00325DC2" w:rsidRPr="00320BCB">
        <w:rPr>
          <w:rFonts w:ascii="Times New Roman" w:hAnsi="Times New Roman"/>
          <w:i/>
          <w:sz w:val="24"/>
          <w:szCs w:val="24"/>
          <w:lang w:val="kk-KZ"/>
        </w:rPr>
        <w:t>2</w:t>
      </w:r>
      <w:r w:rsidR="00481B20">
        <w:rPr>
          <w:rFonts w:ascii="Times New Roman" w:hAnsi="Times New Roman"/>
          <w:i/>
          <w:sz w:val="24"/>
          <w:szCs w:val="24"/>
          <w:lang w:val="kk-KZ"/>
        </w:rPr>
        <w:t>2</w:t>
      </w:r>
      <w:r w:rsidR="00325DC2" w:rsidRPr="00320BCB">
        <w:rPr>
          <w:rFonts w:ascii="Times New Roman" w:hAnsi="Times New Roman"/>
          <w:i/>
          <w:sz w:val="24"/>
          <w:szCs w:val="24"/>
          <w:lang w:val="kk-KZ"/>
        </w:rPr>
        <w:t>году</w:t>
      </w:r>
      <w:r w:rsidRPr="00320BCB">
        <w:rPr>
          <w:rFonts w:ascii="Times New Roman" w:hAnsi="Times New Roman"/>
          <w:i/>
          <w:sz w:val="24"/>
          <w:szCs w:val="24"/>
          <w:lang w:val="kk-KZ"/>
        </w:rPr>
        <w:t>)</w:t>
      </w:r>
    </w:p>
    <w:p w:rsidR="00B9305A" w:rsidRPr="004D3686" w:rsidRDefault="00B9305A" w:rsidP="00C264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9305A" w:rsidRPr="004D3686" w:rsidRDefault="00C264C2" w:rsidP="00C26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D3686">
        <w:rPr>
          <w:rFonts w:ascii="Times New Roman" w:hAnsi="Times New Roman"/>
          <w:b/>
          <w:sz w:val="24"/>
          <w:szCs w:val="24"/>
          <w:lang w:val="kk-KZ"/>
        </w:rPr>
        <w:t>1. Цель составления:</w:t>
      </w:r>
      <w:r w:rsidR="00A61380" w:rsidRPr="004D3686">
        <w:rPr>
          <w:rFonts w:ascii="Times New Roman" w:hAnsi="Times New Roman"/>
          <w:sz w:val="24"/>
          <w:szCs w:val="24"/>
          <w:lang w:val="kk-KZ"/>
        </w:rPr>
        <w:t>Определение способности продолжа</w:t>
      </w:r>
      <w:r w:rsidRPr="004D3686">
        <w:rPr>
          <w:rFonts w:ascii="Times New Roman" w:hAnsi="Times New Roman"/>
          <w:sz w:val="24"/>
          <w:szCs w:val="24"/>
          <w:lang w:val="kk-KZ"/>
        </w:rPr>
        <w:t xml:space="preserve">ть обучение в </w:t>
      </w:r>
      <w:r w:rsidRPr="004D3686">
        <w:rPr>
          <w:rFonts w:ascii="Times New Roman" w:hAnsi="Times New Roman"/>
          <w:sz w:val="24"/>
          <w:szCs w:val="24"/>
        </w:rPr>
        <w:t>организациях реализующих программы послевузовского образования</w:t>
      </w:r>
      <w:r w:rsidRPr="004D3686">
        <w:rPr>
          <w:rFonts w:ascii="Times New Roman" w:hAnsi="Times New Roman"/>
          <w:sz w:val="24"/>
          <w:szCs w:val="24"/>
          <w:lang w:val="kk-KZ"/>
        </w:rPr>
        <w:t xml:space="preserve"> Республики Казахстан.</w:t>
      </w:r>
    </w:p>
    <w:p w:rsidR="00F30E53" w:rsidRDefault="00C264C2" w:rsidP="00C264C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 w:rsidRPr="004D3686">
        <w:rPr>
          <w:rFonts w:ascii="Times New Roman" w:hAnsi="Times New Roman"/>
          <w:b/>
          <w:sz w:val="24"/>
          <w:szCs w:val="24"/>
          <w:lang w:val="kk-KZ"/>
        </w:rPr>
        <w:t xml:space="preserve">2. Задачи: </w:t>
      </w:r>
      <w:r w:rsidR="00B9305A" w:rsidRPr="004D3686">
        <w:rPr>
          <w:rFonts w:ascii="Times New Roman" w:hAnsi="Times New Roman"/>
          <w:sz w:val="24"/>
          <w:szCs w:val="24"/>
          <w:lang w:val="kk-KZ"/>
        </w:rPr>
        <w:t xml:space="preserve">Определение уровня знаний </w:t>
      </w:r>
      <w:r w:rsidR="00761CE9" w:rsidRPr="004D3686">
        <w:rPr>
          <w:rFonts w:ascii="Times New Roman" w:hAnsi="Times New Roman"/>
          <w:sz w:val="24"/>
          <w:szCs w:val="24"/>
          <w:lang w:val="kk-KZ"/>
        </w:rPr>
        <w:t>поступающего</w:t>
      </w:r>
      <w:r w:rsidR="00B9305A" w:rsidRPr="004D3686">
        <w:rPr>
          <w:rFonts w:ascii="Times New Roman" w:hAnsi="Times New Roman"/>
          <w:sz w:val="24"/>
          <w:szCs w:val="24"/>
          <w:lang w:val="kk-KZ"/>
        </w:rPr>
        <w:t xml:space="preserve"> по следующим группам образовательных программ по направлениям:</w:t>
      </w:r>
    </w:p>
    <w:p w:rsidR="006E5880" w:rsidRDefault="006E5880" w:rsidP="00C264C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B9305A" w:rsidRPr="00F30E53" w:rsidRDefault="006E5880" w:rsidP="00F30E53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М122</w:t>
      </w:r>
      <w:r w:rsidR="00F30E53">
        <w:rPr>
          <w:rFonts w:ascii="Times New Roman" w:hAnsi="Times New Roman"/>
          <w:b/>
          <w:sz w:val="24"/>
          <w:szCs w:val="24"/>
        </w:rPr>
        <w:t>«</w:t>
      </w:r>
      <w:r w:rsidR="00F30E53" w:rsidRPr="00F30E53">
        <w:rPr>
          <w:rFonts w:ascii="Times New Roman" w:hAnsi="Times New Roman"/>
          <w:b/>
          <w:sz w:val="24"/>
          <w:szCs w:val="24"/>
          <w:lang w:val="kk-KZ"/>
        </w:rPr>
        <w:t>Архитектура и строительство</w:t>
      </w:r>
      <w:r w:rsidR="00F30E53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56229F" w:rsidRPr="0056229F" w:rsidRDefault="0056229F" w:rsidP="0056229F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  <w:lang w:val="kk-KZ"/>
        </w:rPr>
      </w:pPr>
      <w:r w:rsidRPr="0056229F">
        <w:rPr>
          <w:rFonts w:ascii="Times New Roman" w:eastAsia="Times New Roman" w:hAnsi="Times New Roman"/>
          <w:bCs/>
          <w:i/>
          <w:sz w:val="24"/>
          <w:szCs w:val="24"/>
          <w:lang w:val="kk-KZ"/>
        </w:rPr>
        <w:t xml:space="preserve">шифр </w:t>
      </w:r>
      <w:r w:rsidRPr="0056229F">
        <w:rPr>
          <w:rFonts w:ascii="Times New Roman" w:eastAsia="Times New Roman" w:hAnsi="Times New Roman"/>
          <w:bCs/>
          <w:i/>
          <w:sz w:val="24"/>
          <w:szCs w:val="24"/>
          <w:lang w:val="kk-KZ"/>
        </w:rPr>
        <w:tab/>
        <w:t>наименование группы образовательных программ</w:t>
      </w:r>
    </w:p>
    <w:p w:rsidR="00B9305A" w:rsidRPr="0056229F" w:rsidRDefault="00B9305A" w:rsidP="00B9305A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B9305A" w:rsidRPr="00325DC2" w:rsidRDefault="00B9305A" w:rsidP="00325D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D3686">
        <w:rPr>
          <w:rFonts w:ascii="Times New Roman" w:hAnsi="Times New Roman"/>
          <w:b/>
          <w:sz w:val="24"/>
          <w:szCs w:val="24"/>
          <w:lang w:val="kk-KZ"/>
        </w:rPr>
        <w:t>3. Содержание теста:</w:t>
      </w:r>
      <w:r w:rsidR="00325DC2" w:rsidRPr="00325DC2">
        <w:rPr>
          <w:rFonts w:ascii="Times New Roman" w:hAnsi="Times New Roman"/>
          <w:sz w:val="24"/>
          <w:szCs w:val="24"/>
          <w:lang w:val="kk-KZ"/>
        </w:rPr>
        <w:t>Тест включает учебный материал на основе рабочей программы (силлабуса)  дисциплины   «Архитектурная типология» в следующем порядке. Задачи предоставляются  на языке обучения  (русский)</w:t>
      </w:r>
    </w:p>
    <w:p w:rsidR="00B9305A" w:rsidRPr="004D3686" w:rsidRDefault="00B9305A" w:rsidP="00B9305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662"/>
        <w:gridCol w:w="1417"/>
        <w:gridCol w:w="1276"/>
      </w:tblGrid>
      <w:tr w:rsidR="00CF05EE" w:rsidRPr="00FA346C" w:rsidTr="002E18B9">
        <w:tc>
          <w:tcPr>
            <w:tcW w:w="500" w:type="dxa"/>
            <w:vAlign w:val="center"/>
          </w:tcPr>
          <w:p w:rsidR="00CF05EE" w:rsidRPr="00FA346C" w:rsidRDefault="00CF05EE" w:rsidP="002E18B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46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vAlign w:val="center"/>
          </w:tcPr>
          <w:p w:rsidR="00CF05EE" w:rsidRPr="00FA346C" w:rsidRDefault="00CF05EE" w:rsidP="002E1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A346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417" w:type="dxa"/>
            <w:vAlign w:val="center"/>
          </w:tcPr>
          <w:p w:rsidR="00CF05EE" w:rsidRPr="00FA346C" w:rsidRDefault="00CF05EE" w:rsidP="002E18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46C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  <w:p w:rsidR="00CF05EE" w:rsidRPr="00FA346C" w:rsidRDefault="00CF05EE" w:rsidP="002E18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F05EE" w:rsidRPr="00FA346C" w:rsidRDefault="00CF05EE" w:rsidP="002E18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46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CF05EE" w:rsidRPr="00FA346C" w:rsidTr="002E18B9">
        <w:tc>
          <w:tcPr>
            <w:tcW w:w="500" w:type="dxa"/>
            <w:vAlign w:val="center"/>
          </w:tcPr>
          <w:p w:rsidR="00CF05EE" w:rsidRPr="00FA346C" w:rsidRDefault="00CF05EE" w:rsidP="002E18B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4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CF05EE" w:rsidRPr="00FA346C" w:rsidRDefault="00CF05EE" w:rsidP="002E18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н</w:t>
            </w:r>
            <w:r w:rsidRPr="00FA346C">
              <w:rPr>
                <w:rFonts w:ascii="Times New Roman" w:hAnsi="Times New Roman" w:cs="Times New Roman"/>
                <w:sz w:val="24"/>
                <w:szCs w:val="24"/>
              </w:rPr>
              <w:t>ормативные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вархитектурном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проектировании</w:t>
            </w:r>
            <w:proofErr w:type="gramEnd"/>
          </w:p>
        </w:tc>
        <w:tc>
          <w:tcPr>
            <w:tcW w:w="1417" w:type="dxa"/>
            <w:vAlign w:val="center"/>
          </w:tcPr>
          <w:p w:rsidR="00CF05EE" w:rsidRPr="00CF05EE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F05EE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</w:t>
            </w:r>
          </w:p>
          <w:p w:rsidR="00CF05EE" w:rsidRPr="00FA346C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 </w:t>
            </w:r>
          </w:p>
        </w:tc>
        <w:tc>
          <w:tcPr>
            <w:tcW w:w="1276" w:type="dxa"/>
            <w:vAlign w:val="center"/>
          </w:tcPr>
          <w:p w:rsidR="00CF05EE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05EE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F05EE" w:rsidRPr="00FA346C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05EE" w:rsidRPr="00FA346C" w:rsidTr="002E18B9">
        <w:tc>
          <w:tcPr>
            <w:tcW w:w="500" w:type="dxa"/>
            <w:vAlign w:val="center"/>
          </w:tcPr>
          <w:p w:rsidR="00CF05EE" w:rsidRPr="00FA346C" w:rsidRDefault="00CF05EE" w:rsidP="002E18B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346C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662" w:type="dxa"/>
            <w:vAlign w:val="center"/>
          </w:tcPr>
          <w:p w:rsidR="00CF05EE" w:rsidRPr="00FA346C" w:rsidRDefault="00CF05EE" w:rsidP="002E18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Архитектура жилых зданий</w:t>
            </w:r>
          </w:p>
        </w:tc>
        <w:tc>
          <w:tcPr>
            <w:tcW w:w="1417" w:type="dxa"/>
            <w:vAlign w:val="center"/>
          </w:tcPr>
          <w:p w:rsidR="00CF05EE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  <w:p w:rsidR="00CF05EE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</w:t>
            </w:r>
          </w:p>
          <w:p w:rsidR="00CF05EE" w:rsidRPr="00FA346C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 </w:t>
            </w:r>
          </w:p>
        </w:tc>
        <w:tc>
          <w:tcPr>
            <w:tcW w:w="1276" w:type="dxa"/>
            <w:vAlign w:val="center"/>
          </w:tcPr>
          <w:p w:rsidR="00CF05EE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CF05EE" w:rsidRPr="00CF05EE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F05EE" w:rsidRPr="004407D1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F05EE" w:rsidRPr="00FA346C" w:rsidTr="002E18B9">
        <w:tc>
          <w:tcPr>
            <w:tcW w:w="500" w:type="dxa"/>
            <w:vAlign w:val="center"/>
          </w:tcPr>
          <w:p w:rsidR="00CF05EE" w:rsidRPr="00FA346C" w:rsidRDefault="00CF05EE" w:rsidP="002E18B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346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662" w:type="dxa"/>
            <w:vAlign w:val="center"/>
          </w:tcPr>
          <w:p w:rsidR="00CF05EE" w:rsidRPr="00FA346C" w:rsidRDefault="00CF05EE" w:rsidP="002E18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Архитектура общественных зданий</w:t>
            </w:r>
          </w:p>
        </w:tc>
        <w:tc>
          <w:tcPr>
            <w:tcW w:w="1417" w:type="dxa"/>
            <w:vAlign w:val="center"/>
          </w:tcPr>
          <w:p w:rsidR="00CF05EE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  <w:p w:rsidR="00CF05EE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</w:t>
            </w:r>
          </w:p>
          <w:p w:rsidR="00CF05EE" w:rsidRPr="00FA346C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 </w:t>
            </w:r>
          </w:p>
        </w:tc>
        <w:tc>
          <w:tcPr>
            <w:tcW w:w="1276" w:type="dxa"/>
            <w:vAlign w:val="center"/>
          </w:tcPr>
          <w:p w:rsidR="00CF05EE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CF05EE" w:rsidRPr="00CF05EE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F05EE" w:rsidRPr="00CF05EE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05EE" w:rsidRPr="00FA346C" w:rsidTr="002E18B9">
        <w:tc>
          <w:tcPr>
            <w:tcW w:w="500" w:type="dxa"/>
            <w:vAlign w:val="center"/>
          </w:tcPr>
          <w:p w:rsidR="00CF05EE" w:rsidRPr="00FA346C" w:rsidRDefault="00CF05EE" w:rsidP="002E18B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346C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662" w:type="dxa"/>
            <w:vAlign w:val="center"/>
          </w:tcPr>
          <w:p w:rsidR="00CF05EE" w:rsidRPr="00FA346C" w:rsidRDefault="00CF05EE" w:rsidP="002E18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Архитектура промышленных зданий </w:t>
            </w:r>
          </w:p>
        </w:tc>
        <w:tc>
          <w:tcPr>
            <w:tcW w:w="1417" w:type="dxa"/>
            <w:vAlign w:val="center"/>
          </w:tcPr>
          <w:p w:rsidR="00CF05EE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  <w:p w:rsidR="00CF05EE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</w:t>
            </w:r>
          </w:p>
          <w:p w:rsidR="00CF05EE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276" w:type="dxa"/>
            <w:vAlign w:val="center"/>
          </w:tcPr>
          <w:p w:rsidR="00CF05EE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CF05EE" w:rsidRPr="00CF05EE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F05EE" w:rsidRPr="00CF05EE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05EE" w:rsidRPr="00FA346C" w:rsidTr="002E18B9">
        <w:tc>
          <w:tcPr>
            <w:tcW w:w="500" w:type="dxa"/>
            <w:vAlign w:val="center"/>
          </w:tcPr>
          <w:p w:rsidR="00CF05EE" w:rsidRPr="00FA346C" w:rsidRDefault="00CF05EE" w:rsidP="002E18B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662" w:type="dxa"/>
            <w:vAlign w:val="center"/>
          </w:tcPr>
          <w:p w:rsidR="00CF05EE" w:rsidRDefault="00CF05EE" w:rsidP="002E18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Архитектура сельскохозяйственных предприятий</w:t>
            </w:r>
          </w:p>
        </w:tc>
        <w:tc>
          <w:tcPr>
            <w:tcW w:w="1417" w:type="dxa"/>
            <w:vAlign w:val="center"/>
          </w:tcPr>
          <w:p w:rsidR="00CF05EE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  <w:p w:rsidR="00CF05EE" w:rsidRPr="004407D1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</w:t>
            </w:r>
          </w:p>
        </w:tc>
        <w:tc>
          <w:tcPr>
            <w:tcW w:w="1276" w:type="dxa"/>
            <w:vAlign w:val="center"/>
          </w:tcPr>
          <w:p w:rsidR="00CF05EE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CF05EE" w:rsidRPr="00CF05EE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05EE" w:rsidRPr="00FA346C" w:rsidTr="002E18B9">
        <w:tc>
          <w:tcPr>
            <w:tcW w:w="500" w:type="dxa"/>
            <w:vAlign w:val="center"/>
          </w:tcPr>
          <w:p w:rsidR="00CF05EE" w:rsidRPr="00FA346C" w:rsidRDefault="00CF05EE" w:rsidP="002E18B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662" w:type="dxa"/>
            <w:vAlign w:val="center"/>
          </w:tcPr>
          <w:p w:rsidR="00CF05EE" w:rsidRPr="00FA346C" w:rsidRDefault="00CF05EE" w:rsidP="002E18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Общие положения и определения архитектурной типологии </w:t>
            </w:r>
          </w:p>
        </w:tc>
        <w:tc>
          <w:tcPr>
            <w:tcW w:w="1417" w:type="dxa"/>
            <w:vAlign w:val="center"/>
          </w:tcPr>
          <w:p w:rsidR="00CF05EE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  <w:p w:rsidR="00CF05EE" w:rsidRPr="00FA346C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</w:t>
            </w:r>
          </w:p>
        </w:tc>
        <w:tc>
          <w:tcPr>
            <w:tcW w:w="1276" w:type="dxa"/>
            <w:vAlign w:val="center"/>
          </w:tcPr>
          <w:p w:rsidR="00CF05EE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CF05EE" w:rsidRPr="004407D1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F05EE" w:rsidRPr="00FA346C" w:rsidTr="002E18B9">
        <w:tc>
          <w:tcPr>
            <w:tcW w:w="500" w:type="dxa"/>
            <w:vAlign w:val="center"/>
          </w:tcPr>
          <w:p w:rsidR="00CF05EE" w:rsidRPr="00FA346C" w:rsidRDefault="00CF05EE" w:rsidP="002E18B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662" w:type="dxa"/>
            <w:vAlign w:val="center"/>
          </w:tcPr>
          <w:p w:rsidR="00CF05EE" w:rsidRDefault="00CF05EE" w:rsidP="002E18B9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Типы архитектурных пространств</w:t>
            </w:r>
          </w:p>
        </w:tc>
        <w:tc>
          <w:tcPr>
            <w:tcW w:w="1417" w:type="dxa"/>
            <w:vAlign w:val="center"/>
          </w:tcPr>
          <w:p w:rsidR="00CF05EE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  <w:p w:rsidR="00CF05EE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</w:t>
            </w:r>
          </w:p>
          <w:p w:rsidR="00CF05EE" w:rsidRPr="00FA346C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 </w:t>
            </w:r>
          </w:p>
        </w:tc>
        <w:tc>
          <w:tcPr>
            <w:tcW w:w="1276" w:type="dxa"/>
            <w:vAlign w:val="center"/>
          </w:tcPr>
          <w:p w:rsidR="00CF05EE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CF05EE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CF05EE" w:rsidRPr="00CF05EE" w:rsidRDefault="00CF05EE" w:rsidP="002E18B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05EE" w:rsidRPr="00FA346C" w:rsidTr="002E18B9">
        <w:tc>
          <w:tcPr>
            <w:tcW w:w="7162" w:type="dxa"/>
            <w:gridSpan w:val="2"/>
            <w:vAlign w:val="center"/>
          </w:tcPr>
          <w:p w:rsidR="00CF05EE" w:rsidRPr="00FA346C" w:rsidRDefault="00CF05EE" w:rsidP="002E18B9">
            <w:pPr>
              <w:pStyle w:val="11"/>
              <w:rPr>
                <w:sz w:val="24"/>
                <w:szCs w:val="24"/>
              </w:rPr>
            </w:pPr>
            <w:r w:rsidRPr="00FA346C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2693" w:type="dxa"/>
            <w:gridSpan w:val="2"/>
            <w:vAlign w:val="center"/>
          </w:tcPr>
          <w:p w:rsidR="00CF05EE" w:rsidRDefault="00CF05EE" w:rsidP="002E18B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FA346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6E5880" w:rsidRPr="00FA346C" w:rsidRDefault="006E5880" w:rsidP="002E18B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9305A" w:rsidRDefault="00B9305A" w:rsidP="00B9305A">
      <w:pPr>
        <w:pStyle w:val="2"/>
        <w:spacing w:after="0" w:line="240" w:lineRule="auto"/>
        <w:ind w:left="0"/>
        <w:jc w:val="both"/>
        <w:rPr>
          <w:sz w:val="24"/>
          <w:szCs w:val="24"/>
          <w:lang w:val="en-US"/>
        </w:rPr>
      </w:pPr>
    </w:p>
    <w:p w:rsidR="00783FC6" w:rsidRDefault="00783FC6" w:rsidP="00B9305A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</w:p>
    <w:p w:rsidR="006E5880" w:rsidRDefault="006E5880" w:rsidP="00B9305A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</w:p>
    <w:p w:rsidR="006E5880" w:rsidRPr="006E5880" w:rsidRDefault="006E5880" w:rsidP="00B9305A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</w:p>
    <w:p w:rsidR="00B9305A" w:rsidRPr="004D3686" w:rsidRDefault="00B9305A" w:rsidP="00B930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D3686">
        <w:rPr>
          <w:rFonts w:ascii="Times New Roman" w:hAnsi="Times New Roman"/>
          <w:b/>
          <w:sz w:val="24"/>
          <w:szCs w:val="24"/>
          <w:lang w:val="kk-KZ"/>
        </w:rPr>
        <w:t xml:space="preserve">4. </w:t>
      </w:r>
      <w:r w:rsidRPr="004D3686">
        <w:rPr>
          <w:rFonts w:ascii="Times New Roman" w:hAnsi="Times New Roman"/>
          <w:b/>
          <w:sz w:val="24"/>
          <w:szCs w:val="24"/>
        </w:rPr>
        <w:t xml:space="preserve">Описание </w:t>
      </w:r>
      <w:r w:rsidR="00871F1F" w:rsidRPr="004D3686">
        <w:rPr>
          <w:rFonts w:ascii="Times New Roman" w:hAnsi="Times New Roman"/>
          <w:b/>
          <w:sz w:val="24"/>
          <w:szCs w:val="24"/>
        </w:rPr>
        <w:t>содержания заданий:</w:t>
      </w:r>
    </w:p>
    <w:p w:rsidR="00186598" w:rsidRPr="00186598" w:rsidRDefault="00186598" w:rsidP="00325DC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186598">
        <w:rPr>
          <w:rFonts w:ascii="Times New Roman" w:hAnsi="Times New Roman"/>
          <w:sz w:val="24"/>
          <w:szCs w:val="24"/>
        </w:rPr>
        <w:t xml:space="preserve">Содержание </w:t>
      </w:r>
      <w:r w:rsidRPr="00186598">
        <w:rPr>
          <w:rFonts w:ascii="Times New Roman" w:hAnsi="Times New Roman"/>
          <w:sz w:val="24"/>
          <w:szCs w:val="24"/>
          <w:lang w:val="kk-KZ"/>
        </w:rPr>
        <w:t xml:space="preserve">тестовых </w:t>
      </w:r>
      <w:r w:rsidRPr="00186598">
        <w:rPr>
          <w:rFonts w:ascii="Times New Roman" w:hAnsi="Times New Roman"/>
          <w:sz w:val="24"/>
          <w:szCs w:val="24"/>
        </w:rPr>
        <w:t xml:space="preserve">заданий соответствует тематике, представленной в учебной программе по указанной дисциплине. </w:t>
      </w:r>
    </w:p>
    <w:p w:rsidR="00325DC2" w:rsidRDefault="00325DC2" w:rsidP="00B9305A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B9305A" w:rsidRPr="004D3686" w:rsidRDefault="00263701" w:rsidP="00B9305A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4D3686">
        <w:rPr>
          <w:rFonts w:ascii="Times New Roman" w:hAnsi="Times New Roman"/>
          <w:b/>
          <w:sz w:val="24"/>
          <w:szCs w:val="24"/>
          <w:lang w:val="kk-KZ"/>
        </w:rPr>
        <w:t>5.Среднее время выполнение</w:t>
      </w:r>
      <w:r w:rsidR="00871F1F" w:rsidRPr="004D3686">
        <w:rPr>
          <w:rFonts w:ascii="Times New Roman" w:hAnsi="Times New Roman"/>
          <w:b/>
          <w:sz w:val="24"/>
          <w:szCs w:val="24"/>
          <w:lang w:val="kk-KZ"/>
        </w:rPr>
        <w:t xml:space="preserve"> задания:</w:t>
      </w:r>
    </w:p>
    <w:p w:rsidR="00B9305A" w:rsidRPr="004D3686" w:rsidRDefault="00B9305A" w:rsidP="00B9305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D3686">
        <w:rPr>
          <w:rFonts w:ascii="Times New Roman" w:hAnsi="Times New Roman"/>
          <w:sz w:val="24"/>
          <w:szCs w:val="24"/>
          <w:lang w:val="kk-KZ"/>
        </w:rPr>
        <w:lastRenderedPageBreak/>
        <w:t xml:space="preserve">Продолжительность </w:t>
      </w:r>
      <w:r w:rsidR="00263701" w:rsidRPr="004D3686">
        <w:rPr>
          <w:rFonts w:ascii="Times New Roman" w:hAnsi="Times New Roman"/>
          <w:sz w:val="24"/>
          <w:szCs w:val="24"/>
          <w:lang w:val="kk-KZ"/>
        </w:rPr>
        <w:t>выполнения одного задания</w:t>
      </w:r>
      <w:r w:rsidRPr="004D3686">
        <w:rPr>
          <w:rFonts w:ascii="Times New Roman" w:hAnsi="Times New Roman"/>
          <w:sz w:val="24"/>
          <w:szCs w:val="24"/>
          <w:lang w:val="kk-KZ"/>
        </w:rPr>
        <w:t xml:space="preserve"> - 2 минуты.</w:t>
      </w:r>
    </w:p>
    <w:p w:rsidR="00B9305A" w:rsidRPr="004D3686" w:rsidRDefault="00B9305A" w:rsidP="00B9305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D3686">
        <w:rPr>
          <w:rFonts w:ascii="Times New Roman" w:hAnsi="Times New Roman"/>
          <w:sz w:val="24"/>
          <w:szCs w:val="24"/>
          <w:lang w:val="kk-KZ"/>
        </w:rPr>
        <w:t>Общее время теста составляет 60 минут</w:t>
      </w:r>
    </w:p>
    <w:p w:rsidR="00871F1F" w:rsidRPr="004D3686" w:rsidRDefault="00871F1F" w:rsidP="00B9305A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B9305A" w:rsidRPr="004D3686" w:rsidRDefault="00B9305A" w:rsidP="00B9305A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4D3686">
        <w:rPr>
          <w:rFonts w:ascii="Times New Roman" w:hAnsi="Times New Roman"/>
          <w:b/>
          <w:sz w:val="24"/>
          <w:szCs w:val="24"/>
          <w:lang w:val="kk-KZ"/>
        </w:rPr>
        <w:t>6. Количество зад</w:t>
      </w:r>
      <w:r w:rsidR="00871F1F" w:rsidRPr="004D3686">
        <w:rPr>
          <w:rFonts w:ascii="Times New Roman" w:hAnsi="Times New Roman"/>
          <w:b/>
          <w:sz w:val="24"/>
          <w:szCs w:val="24"/>
          <w:lang w:val="kk-KZ"/>
        </w:rPr>
        <w:t>аний в одной версии теста:</w:t>
      </w:r>
    </w:p>
    <w:p w:rsidR="00B9305A" w:rsidRPr="004D3686" w:rsidRDefault="00263701" w:rsidP="00B9305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D3686">
        <w:rPr>
          <w:rFonts w:ascii="Times New Roman" w:hAnsi="Times New Roman"/>
          <w:sz w:val="24"/>
          <w:szCs w:val="24"/>
          <w:lang w:val="kk-KZ"/>
        </w:rPr>
        <w:t xml:space="preserve">В одном варианте </w:t>
      </w:r>
      <w:r w:rsidR="00B9305A" w:rsidRPr="004D3686">
        <w:rPr>
          <w:rFonts w:ascii="Times New Roman" w:hAnsi="Times New Roman"/>
          <w:sz w:val="24"/>
          <w:szCs w:val="24"/>
          <w:lang w:val="kk-KZ"/>
        </w:rPr>
        <w:t xml:space="preserve">теста - 30 </w:t>
      </w:r>
      <w:r w:rsidRPr="004D3686">
        <w:rPr>
          <w:rFonts w:ascii="Times New Roman" w:hAnsi="Times New Roman"/>
          <w:sz w:val="24"/>
          <w:szCs w:val="24"/>
          <w:lang w:val="kk-KZ"/>
        </w:rPr>
        <w:t>заданий</w:t>
      </w:r>
      <w:r w:rsidR="00B9305A" w:rsidRPr="004D3686">
        <w:rPr>
          <w:rFonts w:ascii="Times New Roman" w:hAnsi="Times New Roman"/>
          <w:sz w:val="24"/>
          <w:szCs w:val="24"/>
          <w:lang w:val="kk-KZ"/>
        </w:rPr>
        <w:t>.</w:t>
      </w:r>
    </w:p>
    <w:p w:rsidR="00B9305A" w:rsidRPr="004D3686" w:rsidRDefault="00B9305A" w:rsidP="00B9305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D3686">
        <w:rPr>
          <w:rFonts w:ascii="Times New Roman" w:hAnsi="Times New Roman"/>
          <w:sz w:val="24"/>
          <w:szCs w:val="24"/>
          <w:lang w:val="kk-KZ"/>
        </w:rPr>
        <w:t>Распределение тестовых заданий по уровню сложности:</w:t>
      </w:r>
    </w:p>
    <w:p w:rsidR="00B9305A" w:rsidRPr="004D3686" w:rsidRDefault="00B9305A" w:rsidP="00263701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kk-KZ"/>
        </w:rPr>
      </w:pPr>
      <w:r w:rsidRPr="004D3686">
        <w:rPr>
          <w:rFonts w:ascii="Times New Roman" w:hAnsi="Times New Roman"/>
          <w:sz w:val="24"/>
          <w:szCs w:val="24"/>
          <w:lang w:val="kk-KZ"/>
        </w:rPr>
        <w:t>- легкий (A) - 9 заданий (30%);</w:t>
      </w:r>
    </w:p>
    <w:p w:rsidR="00B9305A" w:rsidRPr="004D3686" w:rsidRDefault="00263701" w:rsidP="00263701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kk-KZ"/>
        </w:rPr>
      </w:pPr>
      <w:r w:rsidRPr="004D3686">
        <w:rPr>
          <w:rFonts w:ascii="Times New Roman" w:hAnsi="Times New Roman"/>
          <w:sz w:val="24"/>
          <w:szCs w:val="24"/>
          <w:lang w:val="kk-KZ"/>
        </w:rPr>
        <w:t>- средний</w:t>
      </w:r>
      <w:r w:rsidR="00B9305A" w:rsidRPr="004D3686">
        <w:rPr>
          <w:rFonts w:ascii="Times New Roman" w:hAnsi="Times New Roman"/>
          <w:sz w:val="24"/>
          <w:szCs w:val="24"/>
          <w:lang w:val="kk-KZ"/>
        </w:rPr>
        <w:t xml:space="preserve"> (B) - 12 заданий (40%);</w:t>
      </w:r>
    </w:p>
    <w:p w:rsidR="00B9305A" w:rsidRPr="004D3686" w:rsidRDefault="00263701" w:rsidP="00263701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kk-KZ"/>
        </w:rPr>
      </w:pPr>
      <w:r w:rsidRPr="004D3686">
        <w:rPr>
          <w:rFonts w:ascii="Times New Roman" w:hAnsi="Times New Roman"/>
          <w:sz w:val="24"/>
          <w:szCs w:val="24"/>
          <w:lang w:val="kk-KZ"/>
        </w:rPr>
        <w:t>- сложный</w:t>
      </w:r>
      <w:r w:rsidR="00B9305A" w:rsidRPr="004D3686">
        <w:rPr>
          <w:rFonts w:ascii="Times New Roman" w:hAnsi="Times New Roman"/>
          <w:sz w:val="24"/>
          <w:szCs w:val="24"/>
          <w:lang w:val="kk-KZ"/>
        </w:rPr>
        <w:t xml:space="preserve"> (C) - 9 заданий (30%).</w:t>
      </w:r>
    </w:p>
    <w:p w:rsidR="00871F1F" w:rsidRPr="004D3686" w:rsidRDefault="00871F1F" w:rsidP="00B9305A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B9305A" w:rsidRPr="004D3686" w:rsidRDefault="00871F1F" w:rsidP="00B9305A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4D3686">
        <w:rPr>
          <w:rFonts w:ascii="Times New Roman" w:hAnsi="Times New Roman"/>
          <w:b/>
          <w:sz w:val="24"/>
          <w:szCs w:val="24"/>
          <w:lang w:val="kk-KZ"/>
        </w:rPr>
        <w:t>7. Форма задания:</w:t>
      </w:r>
    </w:p>
    <w:p w:rsidR="00B9305A" w:rsidRPr="004D3686" w:rsidRDefault="00263701" w:rsidP="00B930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D3686">
        <w:rPr>
          <w:rFonts w:ascii="Times New Roman" w:hAnsi="Times New Roman"/>
          <w:sz w:val="24"/>
          <w:szCs w:val="24"/>
          <w:lang w:val="kk-KZ"/>
        </w:rPr>
        <w:t>Тестовые задания</w:t>
      </w:r>
      <w:r w:rsidR="00B9305A" w:rsidRPr="004D3686">
        <w:rPr>
          <w:rFonts w:ascii="Times New Roman" w:hAnsi="Times New Roman"/>
          <w:sz w:val="24"/>
          <w:szCs w:val="24"/>
          <w:lang w:val="kk-KZ"/>
        </w:rPr>
        <w:t xml:space="preserve"> представлены в закрытой форме, что требует выбора одного </w:t>
      </w:r>
      <w:r w:rsidRPr="004D3686">
        <w:rPr>
          <w:rFonts w:ascii="Times New Roman" w:hAnsi="Times New Roman"/>
          <w:sz w:val="24"/>
          <w:szCs w:val="24"/>
          <w:lang w:val="kk-KZ"/>
        </w:rPr>
        <w:t>правильного ответа из пяти предложенных</w:t>
      </w:r>
      <w:r w:rsidR="00B9305A" w:rsidRPr="004D3686">
        <w:rPr>
          <w:rFonts w:ascii="Times New Roman" w:hAnsi="Times New Roman"/>
          <w:sz w:val="24"/>
          <w:szCs w:val="24"/>
          <w:lang w:val="kk-KZ"/>
        </w:rPr>
        <w:t>.</w:t>
      </w:r>
    </w:p>
    <w:p w:rsidR="00871F1F" w:rsidRPr="004D3686" w:rsidRDefault="00871F1F" w:rsidP="00B930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B9305A" w:rsidRPr="004D3686" w:rsidRDefault="00871F1F" w:rsidP="00B930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D3686">
        <w:rPr>
          <w:rFonts w:ascii="Times New Roman" w:hAnsi="Times New Roman"/>
          <w:b/>
          <w:sz w:val="24"/>
          <w:szCs w:val="24"/>
          <w:lang w:val="kk-KZ"/>
        </w:rPr>
        <w:t>8. Оценка выполнения задания:</w:t>
      </w:r>
    </w:p>
    <w:p w:rsidR="00C264C2" w:rsidRPr="004D3686" w:rsidRDefault="00C264C2" w:rsidP="00C26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686">
        <w:rPr>
          <w:rFonts w:ascii="Times New Roman" w:hAnsi="Times New Roman" w:cs="Times New Roman"/>
          <w:sz w:val="24"/>
          <w:szCs w:val="24"/>
        </w:rPr>
        <w:t>При выборе правильного ответа претенденту присуждается 1 (один) балл, в остальных случаях – 0 (ноль) баллов.</w:t>
      </w:r>
    </w:p>
    <w:p w:rsidR="00871F1F" w:rsidRPr="004D3686" w:rsidRDefault="00871F1F" w:rsidP="00B930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1F1F" w:rsidRPr="004D3686" w:rsidRDefault="00871F1F" w:rsidP="00B930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D3686">
        <w:rPr>
          <w:rFonts w:ascii="Times New Roman" w:hAnsi="Times New Roman"/>
          <w:b/>
          <w:sz w:val="24"/>
          <w:szCs w:val="24"/>
          <w:lang w:val="kk-KZ"/>
        </w:rPr>
        <w:t>9. Список рекомендуемой литературы:</w:t>
      </w:r>
    </w:p>
    <w:p w:rsidR="00871F1F" w:rsidRPr="004D3686" w:rsidRDefault="00871F1F" w:rsidP="00B930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F81114" w:rsidRPr="00E2497C" w:rsidRDefault="00E2497C" w:rsidP="00226D5A">
      <w:pPr>
        <w:pStyle w:val="a3"/>
        <w:numPr>
          <w:ilvl w:val="0"/>
          <w:numId w:val="9"/>
        </w:numPr>
        <w:shd w:val="clear" w:color="auto" w:fill="FFFFFF"/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E2497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Синянский, И.А., Манешина  Н.И.Типология зданий [Текст]: Учебное пособие. - М.: Издательский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центр</w:t>
      </w:r>
      <w:r w:rsidRPr="00E2497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"Академия", 2014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г.</w:t>
      </w:r>
    </w:p>
    <w:p w:rsidR="00F81114" w:rsidRPr="004D3686" w:rsidRDefault="00F81114" w:rsidP="00226D5A">
      <w:pPr>
        <w:pStyle w:val="a3"/>
        <w:numPr>
          <w:ilvl w:val="0"/>
          <w:numId w:val="9"/>
        </w:numPr>
        <w:shd w:val="clear" w:color="auto" w:fill="FFFFFF"/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D3686">
        <w:rPr>
          <w:rFonts w:ascii="Times New Roman" w:eastAsia="Times New Roman" w:hAnsi="Times New Roman" w:cs="Times New Roman"/>
          <w:kern w:val="36"/>
          <w:sz w:val="24"/>
          <w:szCs w:val="24"/>
        </w:rPr>
        <w:t>ОвсянниковаЕ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  <w:r w:rsidRPr="004D368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Архитектурная типология</w:t>
      </w:r>
      <w:r w:rsidR="00C6458F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  <w:r w:rsidRPr="004D368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М.</w:t>
      </w:r>
      <w:r w:rsidR="00E2497C">
        <w:rPr>
          <w:rFonts w:ascii="Times New Roman" w:eastAsia="Times New Roman" w:hAnsi="Times New Roman" w:cs="Times New Roman"/>
          <w:kern w:val="36"/>
          <w:sz w:val="24"/>
          <w:szCs w:val="24"/>
        </w:rPr>
        <w:t>:</w:t>
      </w:r>
      <w:r w:rsidR="00E2497C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TATLIN</w:t>
      </w:r>
      <w:r w:rsidR="00E2497C">
        <w:rPr>
          <w:rFonts w:ascii="Times New Roman" w:eastAsia="Times New Roman" w:hAnsi="Times New Roman" w:cs="Times New Roman"/>
          <w:kern w:val="36"/>
          <w:sz w:val="24"/>
          <w:szCs w:val="24"/>
        </w:rPr>
        <w:t>,</w:t>
      </w:r>
      <w:r w:rsidRPr="004D368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2015 г.</w:t>
      </w:r>
    </w:p>
    <w:p w:rsidR="00F81114" w:rsidRPr="004D3686" w:rsidRDefault="00F81114" w:rsidP="00226D5A">
      <w:pPr>
        <w:pStyle w:val="a3"/>
        <w:numPr>
          <w:ilvl w:val="0"/>
          <w:numId w:val="9"/>
        </w:numPr>
        <w:shd w:val="clear" w:color="auto" w:fill="FFFFFF"/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D3686">
        <w:rPr>
          <w:rFonts w:ascii="Times New Roman" w:eastAsia="Times New Roman" w:hAnsi="Times New Roman" w:cs="Times New Roman"/>
          <w:kern w:val="36"/>
          <w:sz w:val="24"/>
          <w:szCs w:val="24"/>
        </w:rPr>
        <w:t>К</w:t>
      </w:r>
      <w:r w:rsidR="00325DC2">
        <w:rPr>
          <w:rFonts w:ascii="Times New Roman" w:eastAsia="Times New Roman" w:hAnsi="Times New Roman" w:cs="Times New Roman"/>
          <w:kern w:val="36"/>
          <w:sz w:val="24"/>
          <w:szCs w:val="24"/>
        </w:rPr>
        <w:t>а</w:t>
      </w:r>
      <w:r w:rsidRPr="004D3686">
        <w:rPr>
          <w:rFonts w:ascii="Times New Roman" w:eastAsia="Times New Roman" w:hAnsi="Times New Roman" w:cs="Times New Roman"/>
          <w:kern w:val="36"/>
          <w:sz w:val="24"/>
          <w:szCs w:val="24"/>
        </w:rPr>
        <w:t>корин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В.Д.</w:t>
      </w:r>
      <w:r w:rsidRPr="004D368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К</w:t>
      </w:r>
      <w:r w:rsidRPr="004D3686">
        <w:rPr>
          <w:rFonts w:ascii="Times New Roman" w:eastAsia="Times New Roman" w:hAnsi="Times New Roman" w:cs="Times New Roman"/>
          <w:kern w:val="36"/>
          <w:sz w:val="24"/>
          <w:szCs w:val="24"/>
        </w:rPr>
        <w:t>арпыкова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Д.С.</w:t>
      </w:r>
      <w:r w:rsidRPr="004D368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Архитектурная типология. </w:t>
      </w:r>
      <w:r w:rsidRPr="004D3686">
        <w:rPr>
          <w:rFonts w:ascii="Times New Roman" w:eastAsia="Times New Roman" w:hAnsi="Times New Roman" w:cs="Times New Roman"/>
          <w:kern w:val="36"/>
          <w:sz w:val="24"/>
          <w:szCs w:val="24"/>
          <w:lang w:val="kk-KZ"/>
        </w:rPr>
        <w:t>Алматы</w:t>
      </w:r>
      <w:r w:rsidR="00E2497C">
        <w:rPr>
          <w:rFonts w:ascii="Times New Roman" w:eastAsia="Times New Roman" w:hAnsi="Times New Roman" w:cs="Times New Roman"/>
          <w:kern w:val="36"/>
          <w:sz w:val="24"/>
          <w:szCs w:val="24"/>
          <w:lang w:val="kk-KZ"/>
        </w:rPr>
        <w:t xml:space="preserve">, </w:t>
      </w:r>
      <w:r w:rsidRPr="004D3686">
        <w:rPr>
          <w:rFonts w:ascii="Times New Roman" w:eastAsia="Times New Roman" w:hAnsi="Times New Roman" w:cs="Times New Roman"/>
          <w:kern w:val="36"/>
          <w:sz w:val="24"/>
          <w:szCs w:val="24"/>
          <w:lang w:val="kk-KZ"/>
        </w:rPr>
        <w:t>2012</w:t>
      </w:r>
      <w:r w:rsidR="00E2497C">
        <w:rPr>
          <w:rFonts w:ascii="Times New Roman" w:eastAsia="Times New Roman" w:hAnsi="Times New Roman" w:cs="Times New Roman"/>
          <w:kern w:val="36"/>
          <w:sz w:val="24"/>
          <w:szCs w:val="24"/>
          <w:lang w:val="kk-KZ"/>
        </w:rPr>
        <w:t xml:space="preserve"> г</w:t>
      </w:r>
      <w:r w:rsidR="00C6458F">
        <w:rPr>
          <w:rFonts w:ascii="Times New Roman" w:eastAsia="Times New Roman" w:hAnsi="Times New Roman" w:cs="Times New Roman"/>
          <w:kern w:val="36"/>
          <w:sz w:val="24"/>
          <w:szCs w:val="24"/>
          <w:lang w:val="kk-KZ"/>
        </w:rPr>
        <w:t>.</w:t>
      </w:r>
    </w:p>
    <w:p w:rsidR="00F81114" w:rsidRPr="00226D5A" w:rsidRDefault="00F81114" w:rsidP="00226D5A">
      <w:pPr>
        <w:pStyle w:val="a3"/>
        <w:numPr>
          <w:ilvl w:val="0"/>
          <w:numId w:val="9"/>
        </w:numPr>
        <w:shd w:val="clear" w:color="auto" w:fill="FFFFFF"/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D3686">
        <w:rPr>
          <w:rFonts w:ascii="Times New Roman" w:hAnsi="Times New Roman" w:cs="Times New Roman"/>
          <w:sz w:val="24"/>
          <w:szCs w:val="24"/>
          <w:shd w:val="clear" w:color="auto" w:fill="FFFFFF"/>
        </w:rPr>
        <w:t>Заварихин С.П.</w:t>
      </w:r>
      <w:r w:rsidRPr="004D368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Архитектура</w:t>
      </w:r>
      <w:r w:rsidRPr="004D3686">
        <w:rPr>
          <w:rFonts w:ascii="Times New Roman" w:hAnsi="Times New Roman" w:cs="Times New Roman"/>
          <w:sz w:val="24"/>
          <w:szCs w:val="24"/>
          <w:shd w:val="clear" w:color="auto" w:fill="FFFFFF"/>
        </w:rPr>
        <w:t>: Композиция и форма. Сан</w:t>
      </w:r>
      <w:r w:rsidR="00E2497C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4D3686">
        <w:rPr>
          <w:rFonts w:ascii="Times New Roman" w:hAnsi="Times New Roman" w:cs="Times New Roman"/>
          <w:sz w:val="24"/>
          <w:szCs w:val="24"/>
          <w:shd w:val="clear" w:color="auto" w:fill="FFFFFF"/>
        </w:rPr>
        <w:t>т-Петербург</w:t>
      </w:r>
      <w:r w:rsidR="00E249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4D3686">
        <w:rPr>
          <w:rFonts w:ascii="Times New Roman" w:hAnsi="Times New Roman" w:cs="Times New Roman"/>
          <w:sz w:val="24"/>
          <w:szCs w:val="24"/>
          <w:shd w:val="clear" w:color="auto" w:fill="FFFFFF"/>
        </w:rPr>
        <w:t>2018г.</w:t>
      </w:r>
    </w:p>
    <w:p w:rsidR="00226D5A" w:rsidRPr="00226D5A" w:rsidRDefault="00226D5A" w:rsidP="00226D5A">
      <w:pPr>
        <w:pStyle w:val="a3"/>
        <w:numPr>
          <w:ilvl w:val="0"/>
          <w:numId w:val="9"/>
        </w:numPr>
        <w:shd w:val="clear" w:color="auto" w:fill="FFFFFF"/>
        <w:spacing w:after="30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Стецкий С.В., Ларионова К.О., Никонова Е.В. Основы архитектуры и строительных конструкций. Москва, 2014г.</w:t>
      </w:r>
    </w:p>
    <w:p w:rsidR="00226D5A" w:rsidRPr="0083197A" w:rsidRDefault="00226D5A" w:rsidP="00226D5A">
      <w:pPr>
        <w:pStyle w:val="a3"/>
        <w:numPr>
          <w:ilvl w:val="0"/>
          <w:numId w:val="9"/>
        </w:numPr>
        <w:shd w:val="clear" w:color="auto" w:fill="FFFFFF"/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83197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Попова Д.Д. Типология жилых и общественных зданий. Москва, 2020г.</w:t>
      </w:r>
    </w:p>
    <w:p w:rsidR="00226D5A" w:rsidRPr="00226D5A" w:rsidRDefault="00226D5A" w:rsidP="00226D5A">
      <w:pPr>
        <w:pStyle w:val="a3"/>
        <w:numPr>
          <w:ilvl w:val="0"/>
          <w:numId w:val="9"/>
        </w:numPr>
        <w:shd w:val="clear" w:color="auto" w:fill="FFFFFF"/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Синянский И.А., Манешина Н.И. Типология зданий. Москва, 2014г.</w:t>
      </w:r>
    </w:p>
    <w:p w:rsidR="00B207E9" w:rsidRDefault="00B207E9">
      <w:pPr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B207E9" w:rsidSect="002F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5429"/>
    <w:multiLevelType w:val="hybridMultilevel"/>
    <w:tmpl w:val="1B366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A47E0"/>
    <w:multiLevelType w:val="hybridMultilevel"/>
    <w:tmpl w:val="1B366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3B55CC"/>
    <w:multiLevelType w:val="hybridMultilevel"/>
    <w:tmpl w:val="1B366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01269"/>
    <w:rsid w:val="00045A4D"/>
    <w:rsid w:val="00051C82"/>
    <w:rsid w:val="00052C19"/>
    <w:rsid w:val="00094C18"/>
    <w:rsid w:val="000955DB"/>
    <w:rsid w:val="001007B5"/>
    <w:rsid w:val="00104BC6"/>
    <w:rsid w:val="00186598"/>
    <w:rsid w:val="00190B4F"/>
    <w:rsid w:val="001E5CBD"/>
    <w:rsid w:val="00226D5A"/>
    <w:rsid w:val="00263701"/>
    <w:rsid w:val="00272A0F"/>
    <w:rsid w:val="00281D37"/>
    <w:rsid w:val="0028651B"/>
    <w:rsid w:val="002A67B9"/>
    <w:rsid w:val="002F6C05"/>
    <w:rsid w:val="00320BCB"/>
    <w:rsid w:val="0032131D"/>
    <w:rsid w:val="00325DC2"/>
    <w:rsid w:val="00336CC1"/>
    <w:rsid w:val="00355685"/>
    <w:rsid w:val="00385FE4"/>
    <w:rsid w:val="00390543"/>
    <w:rsid w:val="003C04B2"/>
    <w:rsid w:val="00442973"/>
    <w:rsid w:val="0045521D"/>
    <w:rsid w:val="00455FB7"/>
    <w:rsid w:val="00481B20"/>
    <w:rsid w:val="004C6215"/>
    <w:rsid w:val="004D3686"/>
    <w:rsid w:val="004E3063"/>
    <w:rsid w:val="00504D0A"/>
    <w:rsid w:val="005061AF"/>
    <w:rsid w:val="0052514E"/>
    <w:rsid w:val="0056229F"/>
    <w:rsid w:val="00570970"/>
    <w:rsid w:val="005C6B8B"/>
    <w:rsid w:val="005C7369"/>
    <w:rsid w:val="006551F6"/>
    <w:rsid w:val="00657210"/>
    <w:rsid w:val="00660688"/>
    <w:rsid w:val="00660A51"/>
    <w:rsid w:val="00662B9C"/>
    <w:rsid w:val="00682A90"/>
    <w:rsid w:val="006B0B74"/>
    <w:rsid w:val="006C1DFD"/>
    <w:rsid w:val="006E5880"/>
    <w:rsid w:val="006E6E8D"/>
    <w:rsid w:val="007026DE"/>
    <w:rsid w:val="00735AF5"/>
    <w:rsid w:val="00761CE9"/>
    <w:rsid w:val="00763B5A"/>
    <w:rsid w:val="007728AD"/>
    <w:rsid w:val="00783FC6"/>
    <w:rsid w:val="00785891"/>
    <w:rsid w:val="0080014A"/>
    <w:rsid w:val="00813BBC"/>
    <w:rsid w:val="0083197A"/>
    <w:rsid w:val="00871F1F"/>
    <w:rsid w:val="00875B82"/>
    <w:rsid w:val="00891FBE"/>
    <w:rsid w:val="008A4D7E"/>
    <w:rsid w:val="008F5DEB"/>
    <w:rsid w:val="009149E9"/>
    <w:rsid w:val="00927C49"/>
    <w:rsid w:val="00963251"/>
    <w:rsid w:val="009935F5"/>
    <w:rsid w:val="00A52570"/>
    <w:rsid w:val="00A61380"/>
    <w:rsid w:val="00A7727B"/>
    <w:rsid w:val="00A8364B"/>
    <w:rsid w:val="00A84A1A"/>
    <w:rsid w:val="00B03F5E"/>
    <w:rsid w:val="00B0493B"/>
    <w:rsid w:val="00B14D5D"/>
    <w:rsid w:val="00B207E9"/>
    <w:rsid w:val="00B25A73"/>
    <w:rsid w:val="00B42BF3"/>
    <w:rsid w:val="00B829E6"/>
    <w:rsid w:val="00B8686D"/>
    <w:rsid w:val="00B9305A"/>
    <w:rsid w:val="00BB07EE"/>
    <w:rsid w:val="00BF047C"/>
    <w:rsid w:val="00C264C2"/>
    <w:rsid w:val="00C37EAE"/>
    <w:rsid w:val="00C6458F"/>
    <w:rsid w:val="00C855D3"/>
    <w:rsid w:val="00CA08DE"/>
    <w:rsid w:val="00CB0A8D"/>
    <w:rsid w:val="00CB43BA"/>
    <w:rsid w:val="00CF05EE"/>
    <w:rsid w:val="00D237D7"/>
    <w:rsid w:val="00D50999"/>
    <w:rsid w:val="00DA50C9"/>
    <w:rsid w:val="00DB02C4"/>
    <w:rsid w:val="00DD0186"/>
    <w:rsid w:val="00DE0EF1"/>
    <w:rsid w:val="00DF0E14"/>
    <w:rsid w:val="00E2497C"/>
    <w:rsid w:val="00E475F3"/>
    <w:rsid w:val="00E8078D"/>
    <w:rsid w:val="00EB2022"/>
    <w:rsid w:val="00EB28BC"/>
    <w:rsid w:val="00EB5985"/>
    <w:rsid w:val="00F30E53"/>
    <w:rsid w:val="00F75631"/>
    <w:rsid w:val="00F81114"/>
    <w:rsid w:val="00FB1BFD"/>
    <w:rsid w:val="00FD7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0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E0E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semiHidden/>
    <w:unhideWhenUsed/>
    <w:rsid w:val="00325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 №1_"/>
    <w:link w:val="14"/>
    <w:locked/>
    <w:rsid w:val="00657210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657210"/>
    <w:pPr>
      <w:shd w:val="clear" w:color="auto" w:fill="FFFFFF"/>
      <w:spacing w:after="300" w:line="0" w:lineRule="atLeast"/>
      <w:jc w:val="center"/>
      <w:outlineLvl w:val="0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0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E0E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semiHidden/>
    <w:unhideWhenUsed/>
    <w:rsid w:val="00325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 №1_"/>
    <w:link w:val="14"/>
    <w:locked/>
    <w:rsid w:val="00657210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657210"/>
    <w:pPr>
      <w:shd w:val="clear" w:color="auto" w:fill="FFFFFF"/>
      <w:spacing w:after="300" w:line="0" w:lineRule="atLeast"/>
      <w:jc w:val="center"/>
      <w:outlineLvl w:val="0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52AFF-CC64-48AD-BFD4-F5AF7426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Айнур Сарсембай</cp:lastModifiedBy>
  <cp:revision>5</cp:revision>
  <cp:lastPrinted>2022-03-03T08:11:00Z</cp:lastPrinted>
  <dcterms:created xsi:type="dcterms:W3CDTF">2022-03-03T06:48:00Z</dcterms:created>
  <dcterms:modified xsi:type="dcterms:W3CDTF">2022-06-09T12:05:00Z</dcterms:modified>
</cp:coreProperties>
</file>