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67" w:rsidRDefault="00375967" w:rsidP="00C84623">
      <w:pPr>
        <w:pStyle w:val="11"/>
        <w:keepNext/>
        <w:keepLines/>
        <w:shd w:val="clear" w:color="auto" w:fill="auto"/>
        <w:spacing w:after="0" w:line="24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0BB" w:rsidRPr="00375967" w:rsidRDefault="003D20BB" w:rsidP="003D20BB">
      <w:pPr>
        <w:pStyle w:val="11"/>
        <w:keepNext/>
        <w:keepLines/>
        <w:shd w:val="clear" w:color="auto" w:fill="auto"/>
        <w:spacing w:after="0" w:line="240" w:lineRule="auto"/>
        <w:outlineLvl w:val="9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«Сәулеттік типология» </w:t>
      </w:r>
    </w:p>
    <w:p w:rsidR="003D20BB" w:rsidRPr="00375967" w:rsidRDefault="003D20BB" w:rsidP="003D2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375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3D20BB" w:rsidRPr="00375967" w:rsidRDefault="003D20BB" w:rsidP="003D20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3D20BB" w:rsidRPr="00375967" w:rsidRDefault="003D20BB" w:rsidP="003D20BB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r w:rsidRPr="00375967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(</w:t>
      </w:r>
      <w:r w:rsidR="00A9410C" w:rsidRPr="00A9410C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2024 жылдан бастап қолдану үшін бекітілген</w:t>
      </w:r>
      <w:bookmarkStart w:id="0" w:name="_GoBack"/>
      <w:bookmarkEnd w:id="0"/>
      <w:r w:rsidRPr="00375967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) </w:t>
      </w:r>
    </w:p>
    <w:p w:rsidR="003D20BB" w:rsidRPr="00375967" w:rsidRDefault="003D20BB" w:rsidP="003D20B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</w:p>
    <w:p w:rsidR="003D20BB" w:rsidRPr="00375967" w:rsidRDefault="003D20BB" w:rsidP="003D20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37596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3759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3D20BB" w:rsidRPr="00375967" w:rsidRDefault="003D20BB" w:rsidP="003D20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20BB" w:rsidRPr="00375967" w:rsidRDefault="003D20BB" w:rsidP="003D20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75967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3759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375967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3759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375967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3D20BB" w:rsidRPr="00375967" w:rsidRDefault="003D20BB" w:rsidP="003D2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375967">
        <w:rPr>
          <w:rFonts w:ascii="Times New Roman" w:hAnsi="Times New Roman" w:cs="Times New Roman"/>
          <w:b/>
          <w:sz w:val="28"/>
          <w:szCs w:val="28"/>
          <w:lang w:val="kk-KZ"/>
        </w:rPr>
        <w:t>М122</w:t>
      </w:r>
      <w:r w:rsidRPr="003759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</w:t>
      </w:r>
      <w:r w:rsidRPr="00375967">
        <w:rPr>
          <w:rFonts w:ascii="Times New Roman" w:hAnsi="Times New Roman" w:cs="Times New Roman"/>
          <w:b/>
          <w:bCs/>
          <w:sz w:val="28"/>
          <w:szCs w:val="28"/>
          <w:lang w:val="kk-KZ" w:bidi="ar-DZ"/>
        </w:rPr>
        <w:t>«</w:t>
      </w:r>
      <w:r w:rsidRPr="00375967">
        <w:rPr>
          <w:rFonts w:ascii="Times New Roman" w:hAnsi="Times New Roman" w:cs="Times New Roman"/>
          <w:b/>
          <w:sz w:val="28"/>
          <w:szCs w:val="28"/>
          <w:lang w:val="kk-KZ"/>
        </w:rPr>
        <w:t>Сәулет</w:t>
      </w:r>
      <w:r w:rsidRPr="00375967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3D20BB" w:rsidRPr="00375967" w:rsidRDefault="003D20BB" w:rsidP="003D20B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 w:rsidRPr="00375967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шифр </w:t>
      </w:r>
      <w:r w:rsidRPr="00375967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ab/>
        <w:t xml:space="preserve">    білім беру бағдармалар тобы</w:t>
      </w:r>
    </w:p>
    <w:p w:rsidR="003D20BB" w:rsidRPr="00375967" w:rsidRDefault="003D20BB" w:rsidP="003D20B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ko-KR"/>
        </w:rPr>
      </w:pPr>
    </w:p>
    <w:p w:rsidR="003D20BB" w:rsidRDefault="003D20BB" w:rsidP="003D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37596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375967">
        <w:rPr>
          <w:rFonts w:ascii="Times New Roman" w:hAnsi="Times New Roman" w:cs="Times New Roman"/>
          <w:sz w:val="28"/>
          <w:szCs w:val="28"/>
          <w:lang w:val="kk-KZ"/>
        </w:rPr>
        <w:t xml:space="preserve"> Тестке «Сәулеттік типология» пәні бойынша жұмыс  бағдарламасы (силлабус) негізіндегі оқу материалдары келесі бөлімдер түрінде енгізілген. Тапсырмалар оқыту тілінде (қазақша) ұсынылған.</w:t>
      </w:r>
    </w:p>
    <w:p w:rsidR="00375967" w:rsidRPr="00375967" w:rsidRDefault="00375967" w:rsidP="003D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tbl>
      <w:tblPr>
        <w:tblStyle w:val="a6"/>
        <w:tblW w:w="943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40"/>
        <w:gridCol w:w="1560"/>
        <w:gridCol w:w="1135"/>
      </w:tblGrid>
      <w:tr w:rsidR="003D20BB" w:rsidRPr="00375967" w:rsidTr="003D20BB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0BB" w:rsidRPr="00375967" w:rsidRDefault="003D20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:rsidR="003D20BB" w:rsidRPr="00375967" w:rsidRDefault="003D20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3D20BB" w:rsidRPr="00375967" w:rsidTr="003D20BB">
        <w:trPr>
          <w:trHeight w:val="30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Сәулеттік жобалаудағы жалпы талаптар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0BB" w:rsidRPr="00375967" w:rsidTr="003D20BB">
        <w:trPr>
          <w:trHeight w:val="272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 үй құрылысы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D20BB" w:rsidRPr="00375967" w:rsidTr="003D20BB">
        <w:trPr>
          <w:trHeight w:val="27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ғимараттардың сәулеті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0BB" w:rsidRPr="00375967" w:rsidTr="003D20BB">
        <w:trPr>
          <w:trHeight w:val="37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Өнеркәсіптік құрылыс сәулеті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0BB" w:rsidRPr="00375967" w:rsidTr="003D20BB">
        <w:trPr>
          <w:trHeight w:val="37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шаруашылығы кәсіпорындарының сәулеті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0BB" w:rsidRPr="00375967" w:rsidTr="003D20BB">
        <w:trPr>
          <w:trHeight w:val="37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Сәулеттік</w:t>
            </w:r>
            <w:r w:rsid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типологияның жалпы ережелері мен анықтамалары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D20BB" w:rsidRPr="00375967" w:rsidTr="003D20BB">
        <w:trPr>
          <w:trHeight w:val="37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Сәулеттік</w:t>
            </w:r>
            <w:r w:rsid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кеңістіктердің түрлері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D20BB" w:rsidRPr="00375967" w:rsidRDefault="003D20B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0BB" w:rsidRPr="00375967" w:rsidTr="003D20BB">
        <w:tc>
          <w:tcPr>
            <w:tcW w:w="6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0BB" w:rsidRPr="00375967" w:rsidRDefault="003D20BB">
            <w:pPr>
              <w:pStyle w:val="1"/>
              <w:rPr>
                <w:sz w:val="28"/>
                <w:szCs w:val="28"/>
              </w:rPr>
            </w:pPr>
            <w:r w:rsidRPr="00375967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0BB" w:rsidRPr="00375967" w:rsidRDefault="003D20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9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759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3D20BB" w:rsidRPr="00375967" w:rsidRDefault="003D20BB" w:rsidP="003D20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D20BB" w:rsidRPr="00375967" w:rsidRDefault="003D20BB" w:rsidP="0037596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37596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sz w:val="28"/>
          <w:szCs w:val="28"/>
          <w:lang w:val="kk-KZ"/>
        </w:rPr>
        <w:lastRenderedPageBreak/>
        <w:t>Тест тапсырмалары осы пән бойынша оқу бағдарламасында көрсетілген тақырыптарға сәйкес келеді.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3759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75967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967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:rsidR="003D20BB" w:rsidRPr="00375967" w:rsidRDefault="003D20BB" w:rsidP="0037596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5967">
        <w:rPr>
          <w:rFonts w:ascii="Times New Roman" w:hAnsi="Times New Roman" w:cs="Times New Roman"/>
          <w:sz w:val="28"/>
          <w:szCs w:val="28"/>
        </w:rPr>
        <w:t xml:space="preserve">жеңіл (A) – </w:t>
      </w:r>
      <w:r w:rsidRPr="0037596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375967">
        <w:rPr>
          <w:rFonts w:ascii="Times New Roman" w:hAnsi="Times New Roman" w:cs="Times New Roman"/>
          <w:sz w:val="28"/>
          <w:szCs w:val="28"/>
        </w:rPr>
        <w:t>тапсырма (30%);</w:t>
      </w:r>
    </w:p>
    <w:p w:rsidR="003D20BB" w:rsidRPr="00375967" w:rsidRDefault="003D20BB" w:rsidP="0037596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5967">
        <w:rPr>
          <w:rFonts w:ascii="Times New Roman" w:hAnsi="Times New Roman" w:cs="Times New Roman"/>
          <w:sz w:val="28"/>
          <w:szCs w:val="28"/>
        </w:rPr>
        <w:t>орташа (B) – 12 тапсырма (40%);</w:t>
      </w:r>
    </w:p>
    <w:p w:rsidR="003D20BB" w:rsidRPr="00375967" w:rsidRDefault="003D20BB" w:rsidP="0037596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5967">
        <w:rPr>
          <w:rFonts w:ascii="Times New Roman" w:hAnsi="Times New Roman" w:cs="Times New Roman"/>
          <w:sz w:val="28"/>
          <w:szCs w:val="28"/>
        </w:rPr>
        <w:t>қиын (C) – 9 тапсырма (30%).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967">
        <w:rPr>
          <w:rFonts w:ascii="Times New Roman" w:hAnsi="Times New Roman" w:cs="Times New Roman"/>
          <w:b/>
          <w:sz w:val="28"/>
          <w:szCs w:val="28"/>
        </w:rPr>
        <w:t>7. Тапсырма</w:t>
      </w:r>
      <w:r w:rsidR="00411947" w:rsidRPr="003759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75967">
        <w:rPr>
          <w:rFonts w:ascii="Times New Roman" w:hAnsi="Times New Roman" w:cs="Times New Roman"/>
          <w:b/>
          <w:sz w:val="28"/>
          <w:szCs w:val="28"/>
        </w:rPr>
        <w:t>формасы: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67">
        <w:rPr>
          <w:rFonts w:ascii="Times New Roman" w:hAnsi="Times New Roman" w:cs="Times New Roman"/>
          <w:sz w:val="28"/>
          <w:szCs w:val="28"/>
        </w:rPr>
        <w:t>Тест тапсырмалары</w:t>
      </w:r>
      <w:r w:rsid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</w:rPr>
        <w:t>жабық</w:t>
      </w:r>
      <w:r w:rsid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</w:rPr>
        <w:t>формада</w:t>
      </w:r>
      <w:r w:rsid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</w:rPr>
        <w:t>беріледі. Ұсынылған бес жауап</w:t>
      </w:r>
      <w:r w:rsidR="00347F5A" w:rsidRP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</w:rPr>
        <w:t>нұсқасынан</w:t>
      </w:r>
      <w:r w:rsidR="00347F5A" w:rsidRP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</w:rPr>
        <w:t>бір</w:t>
      </w:r>
      <w:r w:rsidR="00347F5A" w:rsidRP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</w:rPr>
        <w:t>жауапты</w:t>
      </w:r>
      <w:r w:rsidR="00347F5A" w:rsidRP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</w:rPr>
        <w:t>таңдау</w:t>
      </w:r>
      <w:r w:rsidR="00347F5A" w:rsidRP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</w:rPr>
        <w:t>керек.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7596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 Тапсырманың</w:t>
      </w:r>
      <w:r w:rsidR="00411947" w:rsidRPr="0037596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37596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r w:rsidR="00411947" w:rsidRPr="0037596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37596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бағалау</w:t>
      </w:r>
      <w:r w:rsidRPr="003759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75967">
        <w:rPr>
          <w:rFonts w:ascii="Times New Roman" w:hAnsi="Times New Roman" w:cs="Times New Roman"/>
          <w:sz w:val="28"/>
          <w:szCs w:val="28"/>
          <w:lang w:eastAsia="ko-KR"/>
        </w:rPr>
        <w:t>Дұрыс</w:t>
      </w:r>
      <w:r w:rsidR="003759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r w:rsidR="003759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  <w:lang w:eastAsia="ko-KR"/>
        </w:rPr>
        <w:t>әр</w:t>
      </w:r>
      <w:r w:rsidR="003759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r w:rsidR="003759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  <w:lang w:eastAsia="ko-KR"/>
        </w:rPr>
        <w:t>үшін студентке 1 балл береді</w:t>
      </w:r>
      <w:r w:rsidRPr="00375967">
        <w:rPr>
          <w:rFonts w:ascii="Times New Roman" w:hAnsi="Times New Roman" w:cs="Times New Roman"/>
          <w:sz w:val="28"/>
          <w:szCs w:val="28"/>
        </w:rPr>
        <w:t>, одан</w:t>
      </w:r>
      <w:r w:rsid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</w:rPr>
        <w:t>басқа</w:t>
      </w:r>
      <w:r w:rsidR="00375967">
        <w:rPr>
          <w:rFonts w:ascii="Times New Roman" w:hAnsi="Times New Roman" w:cs="Times New Roman"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sz w:val="28"/>
          <w:szCs w:val="28"/>
          <w:lang w:eastAsia="ko-KR"/>
        </w:rPr>
        <w:t xml:space="preserve">жағдайда - 0 балл беріледі. </w:t>
      </w:r>
    </w:p>
    <w:p w:rsidR="003D20BB" w:rsidRPr="00375967" w:rsidRDefault="003D20BB" w:rsidP="003759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D20BB" w:rsidRPr="00375967" w:rsidRDefault="003D20BB" w:rsidP="0037596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967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375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67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411947" w:rsidRPr="003759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75967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411947" w:rsidRPr="003759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75967">
        <w:rPr>
          <w:rFonts w:ascii="Times New Roman" w:hAnsi="Times New Roman" w:cs="Times New Roman"/>
          <w:b/>
          <w:sz w:val="28"/>
          <w:szCs w:val="28"/>
        </w:rPr>
        <w:t>тізімі:</w:t>
      </w:r>
    </w:p>
    <w:p w:rsidR="003D20BB" w:rsidRPr="00375967" w:rsidRDefault="003D20BB" w:rsidP="00375967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59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Синянский, И.А., Манешина  Н.И.</w:t>
      </w:r>
      <w:r w:rsidR="003759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759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Типология зданий [Текст]: Учебное пособие. - М.: Издательский центр "Академия", 2014 г.</w:t>
      </w:r>
    </w:p>
    <w:p w:rsidR="003D20BB" w:rsidRPr="00375967" w:rsidRDefault="003D20BB" w:rsidP="00375967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59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Овсянникова</w:t>
      </w:r>
      <w:r w:rsidR="003759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759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Е. Архитектурная типология. М.- 2015 г.</w:t>
      </w:r>
    </w:p>
    <w:p w:rsidR="003D20BB" w:rsidRPr="00375967" w:rsidRDefault="003D20BB" w:rsidP="00375967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59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Кокорин В.Д., Карпыкова Д.С. Архитектурная типология. </w:t>
      </w:r>
      <w:r w:rsidRPr="00375967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Алматы-2012 г.</w:t>
      </w:r>
    </w:p>
    <w:p w:rsidR="003D20BB" w:rsidRPr="00375967" w:rsidRDefault="003D20BB" w:rsidP="00375967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5967">
        <w:rPr>
          <w:rFonts w:ascii="Times New Roman" w:hAnsi="Times New Roman" w:cs="Times New Roman"/>
          <w:sz w:val="28"/>
          <w:szCs w:val="28"/>
          <w:shd w:val="clear" w:color="auto" w:fill="FFFFFF"/>
        </w:rPr>
        <w:t>Заварихин С.П.</w:t>
      </w:r>
      <w:r w:rsidRPr="003759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Архитектура</w:t>
      </w:r>
      <w:r w:rsidRPr="00375967">
        <w:rPr>
          <w:rFonts w:ascii="Times New Roman" w:hAnsi="Times New Roman" w:cs="Times New Roman"/>
          <w:sz w:val="28"/>
          <w:szCs w:val="28"/>
          <w:shd w:val="clear" w:color="auto" w:fill="FFFFFF"/>
        </w:rPr>
        <w:t>: Композиция и форма. Сантк-Петербург.-2018г.</w:t>
      </w:r>
    </w:p>
    <w:p w:rsidR="00F900D4" w:rsidRPr="00375967" w:rsidRDefault="00F900D4" w:rsidP="00375967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59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Стецкий С.В., Ларионова К.О., Никонова Е.В. Основы архитектуры и строительных конструкций. Москва, 2014г.</w:t>
      </w:r>
    </w:p>
    <w:p w:rsidR="00F900D4" w:rsidRPr="00375967" w:rsidRDefault="00F900D4" w:rsidP="00375967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59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Попова Д.Д. Типология жилых и общественных зданий. Москва, 2020г.</w:t>
      </w:r>
    </w:p>
    <w:p w:rsidR="003D20BB" w:rsidRPr="00327C55" w:rsidRDefault="00F900D4" w:rsidP="00327C55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30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59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Синянский И.А., Манешина Н.И. Типология зданий. Москва, 2014г.</w:t>
      </w:r>
    </w:p>
    <w:sectPr w:rsidR="003D20BB" w:rsidRPr="00327C55" w:rsidSect="0070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25429"/>
    <w:multiLevelType w:val="hybridMultilevel"/>
    <w:tmpl w:val="1B36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A47E0"/>
    <w:multiLevelType w:val="hybridMultilevel"/>
    <w:tmpl w:val="1B36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BB"/>
    <w:rsid w:val="001B5CEC"/>
    <w:rsid w:val="00227319"/>
    <w:rsid w:val="00327C55"/>
    <w:rsid w:val="00347F5A"/>
    <w:rsid w:val="00375967"/>
    <w:rsid w:val="003D20BB"/>
    <w:rsid w:val="00411947"/>
    <w:rsid w:val="004B2D45"/>
    <w:rsid w:val="004B2E1D"/>
    <w:rsid w:val="0069262A"/>
    <w:rsid w:val="006B4F0A"/>
    <w:rsid w:val="00701B00"/>
    <w:rsid w:val="00703045"/>
    <w:rsid w:val="009D1114"/>
    <w:rsid w:val="00A1701F"/>
    <w:rsid w:val="00A9410C"/>
    <w:rsid w:val="00BB0AF9"/>
    <w:rsid w:val="00C71981"/>
    <w:rsid w:val="00C84623"/>
    <w:rsid w:val="00F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20B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3D20BB"/>
    <w:pPr>
      <w:ind w:left="720"/>
      <w:contextualSpacing/>
    </w:pPr>
    <w:rPr>
      <w:rFonts w:eastAsiaTheme="minorHAnsi"/>
      <w:lang w:eastAsia="en-US"/>
    </w:rPr>
  </w:style>
  <w:style w:type="character" w:customStyle="1" w:styleId="Normal">
    <w:name w:val="Normal Знак"/>
    <w:basedOn w:val="a0"/>
    <w:link w:val="1"/>
    <w:semiHidden/>
    <w:locked/>
    <w:rsid w:val="003D20B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link w:val="Normal"/>
    <w:semiHidden/>
    <w:rsid w:val="003D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link w:val="11"/>
    <w:semiHidden/>
    <w:locked/>
    <w:rsid w:val="003D20BB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semiHidden/>
    <w:rsid w:val="003D20BB"/>
    <w:pPr>
      <w:shd w:val="clear" w:color="auto" w:fill="FFFFFF"/>
      <w:spacing w:after="300" w:line="0" w:lineRule="atLeast"/>
      <w:jc w:val="center"/>
      <w:outlineLvl w:val="0"/>
    </w:pPr>
    <w:rPr>
      <w:sz w:val="23"/>
      <w:szCs w:val="23"/>
    </w:rPr>
  </w:style>
  <w:style w:type="table" w:styleId="a6">
    <w:name w:val="Table Grid"/>
    <w:basedOn w:val="a1"/>
    <w:uiPriority w:val="59"/>
    <w:rsid w:val="003D20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20B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3D20BB"/>
    <w:pPr>
      <w:ind w:left="720"/>
      <w:contextualSpacing/>
    </w:pPr>
    <w:rPr>
      <w:rFonts w:eastAsiaTheme="minorHAnsi"/>
      <w:lang w:eastAsia="en-US"/>
    </w:rPr>
  </w:style>
  <w:style w:type="character" w:customStyle="1" w:styleId="Normal">
    <w:name w:val="Normal Знак"/>
    <w:basedOn w:val="a0"/>
    <w:link w:val="1"/>
    <w:semiHidden/>
    <w:locked/>
    <w:rsid w:val="003D20B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link w:val="Normal"/>
    <w:semiHidden/>
    <w:rsid w:val="003D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link w:val="11"/>
    <w:semiHidden/>
    <w:locked/>
    <w:rsid w:val="003D20BB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semiHidden/>
    <w:rsid w:val="003D20BB"/>
    <w:pPr>
      <w:shd w:val="clear" w:color="auto" w:fill="FFFFFF"/>
      <w:spacing w:after="300" w:line="0" w:lineRule="atLeast"/>
      <w:jc w:val="center"/>
      <w:outlineLvl w:val="0"/>
    </w:pPr>
    <w:rPr>
      <w:sz w:val="23"/>
      <w:szCs w:val="23"/>
    </w:rPr>
  </w:style>
  <w:style w:type="table" w:styleId="a6">
    <w:name w:val="Table Grid"/>
    <w:basedOn w:val="a1"/>
    <w:uiPriority w:val="59"/>
    <w:rsid w:val="003D20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13</cp:revision>
  <cp:lastPrinted>2022-03-03T08:12:00Z</cp:lastPrinted>
  <dcterms:created xsi:type="dcterms:W3CDTF">2022-03-03T06:49:00Z</dcterms:created>
  <dcterms:modified xsi:type="dcterms:W3CDTF">2024-06-06T08:37:00Z</dcterms:modified>
</cp:coreProperties>
</file>