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BDAAF" w14:textId="37EBE393" w:rsidR="000B1E83" w:rsidRPr="00B61F5B" w:rsidRDefault="000B1E83" w:rsidP="000B1E83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50913022" w14:textId="77777777" w:rsidR="000B1E83" w:rsidRDefault="000B1E83" w:rsidP="000B1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 дисциплине 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«</w:t>
      </w:r>
      <w:r w:rsidR="006B6485" w:rsidRPr="006B6485">
        <w:rPr>
          <w:rFonts w:ascii="Times New Roman" w:hAnsi="Times New Roman"/>
          <w:b/>
          <w:sz w:val="28"/>
          <w:szCs w:val="28"/>
          <w:lang w:val="kk-KZ"/>
        </w:rPr>
        <w:t>Корпоративные финансы</w:t>
      </w:r>
      <w:r w:rsidRPr="006B6485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6CF069E8" w14:textId="77777777" w:rsidR="000B1E83" w:rsidRPr="00761CE9" w:rsidRDefault="000B1E83" w:rsidP="000B1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5E1BD627" w14:textId="5033EE11" w:rsidR="000B1E83" w:rsidRPr="00A61380" w:rsidRDefault="000B1E83" w:rsidP="000B1E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61380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6861BE">
        <w:rPr>
          <w:rFonts w:ascii="Times New Roman" w:hAnsi="Times New Roman"/>
          <w:sz w:val="24"/>
          <w:szCs w:val="24"/>
          <w:lang w:val="kk-KZ"/>
        </w:rPr>
        <w:t>2</w:t>
      </w:r>
      <w:r w:rsidR="00F368D1">
        <w:rPr>
          <w:rFonts w:ascii="Times New Roman" w:hAnsi="Times New Roman"/>
          <w:sz w:val="24"/>
          <w:szCs w:val="24"/>
          <w:lang w:val="kk-KZ"/>
        </w:rPr>
        <w:t>4</w:t>
      </w:r>
      <w:r w:rsidRPr="00A61380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6CF36D28" w14:textId="77777777" w:rsidR="000B1E83" w:rsidRPr="00A61380" w:rsidRDefault="000B1E83" w:rsidP="000B1E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51AF9350" w14:textId="77777777" w:rsidR="00E40193" w:rsidRPr="008B13B4" w:rsidRDefault="00E40193" w:rsidP="00E40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 составления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C264C2"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12C213F0" w14:textId="624F0E0C" w:rsidR="00E911CF" w:rsidRPr="008B13B4" w:rsidRDefault="00E40193" w:rsidP="00E911C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B13B4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8B13B4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  <w:r w:rsidR="007C20F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85D27" w:rsidRPr="008B13B4">
        <w:rPr>
          <w:rFonts w:ascii="Times New Roman" w:hAnsi="Times New Roman"/>
          <w:b/>
          <w:bCs/>
          <w:sz w:val="28"/>
          <w:szCs w:val="28"/>
          <w:lang w:val="kk-KZ"/>
        </w:rPr>
        <w:t>М074</w:t>
      </w:r>
      <w:r w:rsidR="00E911CF" w:rsidRPr="008B13B4">
        <w:rPr>
          <w:rFonts w:ascii="Times New Roman" w:hAnsi="Times New Roman"/>
          <w:b/>
          <w:bCs/>
          <w:sz w:val="28"/>
          <w:szCs w:val="28"/>
          <w:lang w:val="kk-KZ"/>
        </w:rPr>
        <w:t xml:space="preserve"> – «Финансы, банковское и страховое дело»</w:t>
      </w:r>
    </w:p>
    <w:p w14:paraId="652A3069" w14:textId="6EE3BFAA" w:rsidR="00273FFB" w:rsidRPr="008B13B4" w:rsidRDefault="00E911CF" w:rsidP="00E401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B13B4">
        <w:rPr>
          <w:rFonts w:ascii="Times New Roman" w:hAnsi="Times New Roman"/>
          <w:bCs/>
          <w:sz w:val="20"/>
          <w:szCs w:val="20"/>
          <w:lang w:val="kk-KZ"/>
        </w:rPr>
        <w:t xml:space="preserve">  </w:t>
      </w:r>
      <w:r w:rsidR="00C0695D" w:rsidRPr="008B13B4">
        <w:rPr>
          <w:rFonts w:ascii="Times New Roman" w:hAnsi="Times New Roman"/>
          <w:b/>
          <w:sz w:val="28"/>
          <w:szCs w:val="28"/>
          <w:lang w:val="kk-KZ"/>
        </w:rPr>
        <w:t xml:space="preserve">3. Содержание теста: </w:t>
      </w:r>
      <w:r w:rsidR="00C0695D" w:rsidRPr="008B13B4">
        <w:rPr>
          <w:rFonts w:ascii="Times New Roman" w:hAnsi="Times New Roman"/>
          <w:sz w:val="28"/>
          <w:szCs w:val="28"/>
          <w:lang w:val="kk-KZ"/>
        </w:rPr>
        <w:t xml:space="preserve">Тест включает учебный материал на основе учебного плана дисциплины </w:t>
      </w:r>
      <w:r w:rsidR="00C0695D" w:rsidRPr="008B13B4">
        <w:rPr>
          <w:rFonts w:ascii="Times New Roman" w:hAnsi="Times New Roman"/>
          <w:sz w:val="28"/>
          <w:szCs w:val="28"/>
        </w:rPr>
        <w:t>«</w:t>
      </w:r>
      <w:r w:rsidR="00F37114" w:rsidRPr="008B13B4">
        <w:rPr>
          <w:rFonts w:ascii="Times New Roman" w:hAnsi="Times New Roman"/>
          <w:sz w:val="28"/>
          <w:szCs w:val="28"/>
          <w:lang w:val="kk-KZ"/>
        </w:rPr>
        <w:t>Корпоративные финансы</w:t>
      </w:r>
      <w:r w:rsidR="00C0695D" w:rsidRPr="008B13B4">
        <w:rPr>
          <w:rFonts w:ascii="Times New Roman" w:hAnsi="Times New Roman"/>
          <w:sz w:val="28"/>
          <w:szCs w:val="28"/>
          <w:lang w:val="kk-KZ"/>
        </w:rPr>
        <w:t>» в следующим порядке. Задачи предоставляются на языке обучения (русский)</w:t>
      </w:r>
      <w:r w:rsidR="00F55B0F" w:rsidRPr="008B13B4">
        <w:rPr>
          <w:rFonts w:ascii="Times New Roman" w:hAnsi="Times New Roman"/>
          <w:sz w:val="28"/>
          <w:szCs w:val="28"/>
          <w:lang w:val="kk-KZ"/>
        </w:rPr>
        <w:t>.</w:t>
      </w:r>
    </w:p>
    <w:p w14:paraId="1E901293" w14:textId="77777777" w:rsidR="00E40193" w:rsidRPr="008B13B4" w:rsidRDefault="00E40193" w:rsidP="00E4019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5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417"/>
        <w:gridCol w:w="1418"/>
      </w:tblGrid>
      <w:tr w:rsidR="008B13B4" w:rsidRPr="008B13B4" w14:paraId="7D7A7795" w14:textId="77777777" w:rsidTr="00B87C7C">
        <w:tc>
          <w:tcPr>
            <w:tcW w:w="500" w:type="dxa"/>
            <w:vAlign w:val="center"/>
          </w:tcPr>
          <w:p w14:paraId="1825507F" w14:textId="77777777" w:rsidR="00E40193" w:rsidRPr="008B13B4" w:rsidRDefault="00E40193" w:rsidP="00730CA8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14:paraId="6A8DC95D" w14:textId="77777777" w:rsidR="00E40193" w:rsidRPr="008B13B4" w:rsidRDefault="00690028" w:rsidP="0069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</w:t>
            </w:r>
          </w:p>
        </w:tc>
        <w:tc>
          <w:tcPr>
            <w:tcW w:w="1417" w:type="dxa"/>
            <w:vAlign w:val="center"/>
          </w:tcPr>
          <w:p w14:paraId="5C72DB96" w14:textId="77777777" w:rsidR="00E40193" w:rsidRPr="008B13B4" w:rsidRDefault="00E40193" w:rsidP="006B6485">
            <w:pPr>
              <w:shd w:val="clear" w:color="auto" w:fill="FFFFFF"/>
              <w:ind w:left="-71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1418" w:type="dxa"/>
            <w:vAlign w:val="center"/>
          </w:tcPr>
          <w:p w14:paraId="3D5EEB6D" w14:textId="7DA462E3" w:rsidR="00E40193" w:rsidRPr="008B13B4" w:rsidRDefault="00E40193" w:rsidP="00730CA8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 w:rsidR="0089676A">
              <w:rPr>
                <w:rFonts w:ascii="Times New Roman" w:hAnsi="Times New Roman" w:cs="Times New Roman"/>
                <w:b/>
                <w:sz w:val="24"/>
                <w:szCs w:val="24"/>
              </w:rPr>
              <w:t>сложности</w:t>
            </w:r>
          </w:p>
        </w:tc>
      </w:tr>
      <w:tr w:rsidR="008B13B4" w:rsidRPr="008B13B4" w14:paraId="239DD998" w14:textId="77777777" w:rsidTr="00B87C7C">
        <w:trPr>
          <w:trHeight w:val="1104"/>
        </w:trPr>
        <w:tc>
          <w:tcPr>
            <w:tcW w:w="500" w:type="dxa"/>
          </w:tcPr>
          <w:p w14:paraId="5E4A77CD" w14:textId="77777777" w:rsidR="00E40193" w:rsidRPr="008B13B4" w:rsidRDefault="00E40193" w:rsidP="00730C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69E2EA3B" w14:textId="77777777" w:rsidR="00D62ECA" w:rsidRPr="008B13B4" w:rsidRDefault="00D62ECA" w:rsidP="00E226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Финансы корпораций: основы организации и содержание их финансовой среды.</w:t>
            </w:r>
          </w:p>
          <w:p w14:paraId="4140D5D1" w14:textId="31032933" w:rsidR="00D62ECA" w:rsidRPr="008B13B4" w:rsidRDefault="00D62ECA" w:rsidP="00657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 и содержание корпоративных финансов, их функции. Финансовый механизм корпораций. Финансовая стратегия, цель и структура компании. Основные принципы организации и роль финансов корпораций: их содержание и влияние на эффективность предпринимательской деятельности. Финансовое регулирование предприятий различных организационно-правовых форм в рамках законодательных и нормативных актов.. Внешняя среда функционирования компании. Деятельность компании на рынке капитала. Система корпоративного управления, её принципы и факторы построения. Финансовая информация и корпоративная отчетность. Задачи финансовых служб корпораций</w:t>
            </w:r>
            <w:r w:rsidR="006572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Характеристика финансовых взаимоотношений корпорации с стейкхолдерами.</w:t>
            </w:r>
          </w:p>
        </w:tc>
        <w:tc>
          <w:tcPr>
            <w:tcW w:w="1417" w:type="dxa"/>
          </w:tcPr>
          <w:p w14:paraId="6F577A7B" w14:textId="77777777" w:rsidR="00E40193" w:rsidRPr="008B13B4" w:rsidRDefault="00E40193" w:rsidP="006B648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0A02AC6F" w14:textId="77777777" w:rsidR="00E40193" w:rsidRPr="008B13B4" w:rsidRDefault="00FE7AB7" w:rsidP="00730C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E40193"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</w:tr>
      <w:tr w:rsidR="008B13B4" w:rsidRPr="008B13B4" w14:paraId="3FEE7588" w14:textId="77777777" w:rsidTr="002B0222">
        <w:trPr>
          <w:trHeight w:val="841"/>
        </w:trPr>
        <w:tc>
          <w:tcPr>
            <w:tcW w:w="500" w:type="dxa"/>
          </w:tcPr>
          <w:p w14:paraId="79B169B1" w14:textId="77777777" w:rsidR="00E40193" w:rsidRPr="008B13B4" w:rsidRDefault="00E40193" w:rsidP="00730C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</w:tcPr>
          <w:p w14:paraId="2630A476" w14:textId="77777777" w:rsidR="00D62ECA" w:rsidRPr="008B13B4" w:rsidRDefault="00D62ECA" w:rsidP="00E226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Долгосрочные активы корпораций </w:t>
            </w:r>
          </w:p>
          <w:p w14:paraId="332211C5" w14:textId="77777777" w:rsidR="00E40193" w:rsidRPr="008B13B4" w:rsidRDefault="00D62ECA" w:rsidP="00E226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Сущность и содержание долгосрочных активов, классификация и роль в организации финансов корпорации. Состав и структура основных средств, нематериальных активов, незавершенного капитального строительства, долгосрочных инвестиций. Методы оценки долгосрочных активов. Первоначальная, восстановительная, ликвидационная и остаточная стоимости. Амортизация, ее исчисление и роль в обновлении основного капитала. Показатели эффективности использования основных фондов, долгосрочных активов. Финансовые аспекты инвестиционной деятельности ко</w:t>
            </w:r>
            <w:r w:rsidR="002B0222"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рпораций. </w:t>
            </w: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Виды инвестиций: прямые (реальные), портфельные и венчурные инвестиции. Источники финансирования инвестиций в основные фонды, финансовые и </w:t>
            </w: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нематериальные активы.</w:t>
            </w:r>
          </w:p>
        </w:tc>
        <w:tc>
          <w:tcPr>
            <w:tcW w:w="1417" w:type="dxa"/>
          </w:tcPr>
          <w:p w14:paraId="3D10704F" w14:textId="77777777" w:rsidR="00E40193" w:rsidRPr="008B13B4" w:rsidRDefault="00E40193" w:rsidP="00E226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8" w:type="dxa"/>
          </w:tcPr>
          <w:p w14:paraId="3AB153F3" w14:textId="77777777" w:rsidR="00E40193" w:rsidRPr="008B13B4" w:rsidRDefault="00FE7AB7" w:rsidP="00E226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E40193"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8B13B4" w:rsidRPr="008B13B4" w14:paraId="72449D88" w14:textId="77777777" w:rsidTr="00B87C7C">
        <w:trPr>
          <w:trHeight w:val="2890"/>
        </w:trPr>
        <w:tc>
          <w:tcPr>
            <w:tcW w:w="500" w:type="dxa"/>
          </w:tcPr>
          <w:p w14:paraId="3A1FBD98" w14:textId="77777777" w:rsidR="00E40193" w:rsidRPr="008B13B4" w:rsidRDefault="00E40193" w:rsidP="00730C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6095" w:type="dxa"/>
          </w:tcPr>
          <w:p w14:paraId="6EB94C3A" w14:textId="77777777" w:rsidR="002B0222" w:rsidRPr="008B13B4" w:rsidRDefault="002B0222" w:rsidP="002B0222">
            <w:pPr>
              <w:pStyle w:val="a7"/>
              <w:spacing w:after="0"/>
              <w:jc w:val="both"/>
              <w:rPr>
                <w:rFonts w:ascii="Times New Roman" w:eastAsiaTheme="minorEastAsia" w:hAnsi="Times New Roman"/>
                <w:b/>
                <w:bCs/>
                <w:lang w:val="kk-KZ"/>
              </w:rPr>
            </w:pPr>
            <w:r w:rsidRPr="008B13B4">
              <w:rPr>
                <w:rFonts w:ascii="Times New Roman" w:eastAsiaTheme="minorEastAsia" w:hAnsi="Times New Roman"/>
                <w:b/>
                <w:bCs/>
                <w:lang w:val="kk-KZ"/>
              </w:rPr>
              <w:t xml:space="preserve">Оборотный капитал корпораций </w:t>
            </w:r>
          </w:p>
          <w:p w14:paraId="55AE4F5F" w14:textId="77777777" w:rsidR="00E40193" w:rsidRPr="008B13B4" w:rsidRDefault="002B0222" w:rsidP="002B0222">
            <w:pPr>
              <w:pStyle w:val="a7"/>
              <w:spacing w:after="0"/>
              <w:jc w:val="both"/>
              <w:rPr>
                <w:rFonts w:ascii="Times New Roman" w:hAnsi="Times New Roman"/>
              </w:rPr>
            </w:pPr>
            <w:r w:rsidRPr="008B13B4">
              <w:rPr>
                <w:rFonts w:ascii="Times New Roman" w:hAnsi="Times New Roman"/>
              </w:rPr>
              <w:t xml:space="preserve">Экономическое содержание и классификация оборотного капитала. Принципы организации оборотного капитала, их состав и структура. Определение оптимальной потребности в оборотном капитале компании и факторы, определяющие эту потребность. Методы нормирования оборотных средств. Собственный оборотный капитал. Экономическая эффективность использования оборотного капитала и её показатели. Прирост, избыток и недостаток собственных оборотных средств. Источники формирования оборотного капитала. </w:t>
            </w:r>
          </w:p>
        </w:tc>
        <w:tc>
          <w:tcPr>
            <w:tcW w:w="1417" w:type="dxa"/>
          </w:tcPr>
          <w:p w14:paraId="1B27C48F" w14:textId="77777777" w:rsidR="00E40193" w:rsidRPr="008B13B4" w:rsidRDefault="00E40193" w:rsidP="00730C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5FAC5BA4" w14:textId="77777777" w:rsidR="00E40193" w:rsidRPr="008B13B4" w:rsidRDefault="00FE7AB7" w:rsidP="00730C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E40193"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8B13B4" w:rsidRPr="008B13B4" w14:paraId="67F0BD18" w14:textId="77777777" w:rsidTr="00B87C7C">
        <w:trPr>
          <w:trHeight w:val="3036"/>
        </w:trPr>
        <w:tc>
          <w:tcPr>
            <w:tcW w:w="500" w:type="dxa"/>
          </w:tcPr>
          <w:p w14:paraId="4D5C6D61" w14:textId="77777777" w:rsidR="00FE7AB7" w:rsidRPr="008B13B4" w:rsidRDefault="00FE7AB7" w:rsidP="00730C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</w:tcPr>
          <w:p w14:paraId="6DDD0F8E" w14:textId="77777777" w:rsidR="002B0222" w:rsidRPr="008B13B4" w:rsidRDefault="002B0222" w:rsidP="002B02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Расходы, доходы и прибыль корпорации </w:t>
            </w:r>
          </w:p>
          <w:p w14:paraId="54AABB50" w14:textId="77777777" w:rsidR="002B0222" w:rsidRPr="008B13B4" w:rsidRDefault="002B0222" w:rsidP="00F60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Экономическая классификация затрат корпораций. Структура себестоимости продукции, работ и услуг по статьям</w:t>
            </w:r>
            <w:r w:rsidR="00F60C60" w:rsidRPr="008B13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элементам. Пути </w:t>
            </w:r>
            <w:r w:rsidRPr="008B13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резервы снижения</w:t>
            </w:r>
            <w:r w:rsidR="00F60C60" w:rsidRPr="008B13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себестоимости</w:t>
            </w:r>
            <w:r w:rsidRPr="008B13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Смета затрат на производство и реализацию продукции. Финансирование затрат на производство и реализацию продукцию. Влияние структуры затрат  на конечные результаты деятельности компании.</w:t>
            </w: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Классификация  и функции доходов. Совокупный (валовой) доход корпорации, его состав и структура. Рыночная добавленная стоимость и экономическая добавленная стоимость. Доходы от финансовой и инвестиционной деятельности компании. </w:t>
            </w:r>
          </w:p>
          <w:p w14:paraId="34E0C84D" w14:textId="77777777" w:rsidR="00FE7AB7" w:rsidRPr="008B13B4" w:rsidRDefault="002B0222" w:rsidP="00C16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Маржинальный </w:t>
            </w:r>
            <w:r w:rsidR="00F60C60"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чистый </w:t>
            </w: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доход. Прибыль до выплаты процентов за кредит и корпоративного подоходного налога (EBIT). Рентабельно</w:t>
            </w:r>
            <w:r w:rsidR="00F60C60"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сть корпорации. Формула Дюпона. Порог рентабельности</w:t>
            </w:r>
            <w:r w:rsidR="00C16068"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F60C60"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запас финансовой прочности</w:t>
            </w:r>
            <w:r w:rsidR="00C16068"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эффект операционного рычага (</w:t>
            </w:r>
            <w:r w:rsidR="00C16068" w:rsidRPr="008B1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</w:t>
            </w:r>
            <w:r w:rsidR="00C16068" w:rsidRPr="008B13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60C60"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14:paraId="2E70FC74" w14:textId="77777777" w:rsidR="00FE7AB7" w:rsidRPr="008B13B4" w:rsidRDefault="00FE7AB7" w:rsidP="00730C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14:paraId="3F91B6BF" w14:textId="70229026" w:rsidR="00B87C7C" w:rsidRPr="008B13B4" w:rsidRDefault="00B87C7C" w:rsidP="00730C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A</w:t>
            </w:r>
          </w:p>
          <w:p w14:paraId="541C9799" w14:textId="7900FBB6" w:rsidR="00FE7AB7" w:rsidRPr="008B13B4" w:rsidRDefault="00FE7AB7" w:rsidP="00730C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E6723"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8B13B4" w:rsidRPr="008B13B4" w14:paraId="06994CE5" w14:textId="77777777" w:rsidTr="00DD66AA">
        <w:trPr>
          <w:trHeight w:val="699"/>
        </w:trPr>
        <w:tc>
          <w:tcPr>
            <w:tcW w:w="500" w:type="dxa"/>
          </w:tcPr>
          <w:p w14:paraId="19932CDE" w14:textId="77777777" w:rsidR="00FE7AB7" w:rsidRPr="008B13B4" w:rsidRDefault="00FE7AB7" w:rsidP="00730C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</w:tcPr>
          <w:p w14:paraId="3E2D10BF" w14:textId="77777777" w:rsidR="00F60C60" w:rsidRPr="008B13B4" w:rsidRDefault="00F60C60" w:rsidP="00F60C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Заемные и собственные источники финансирования корпорации. Дивидендная политика корпорации </w:t>
            </w:r>
          </w:p>
          <w:p w14:paraId="61E84FE5" w14:textId="77777777" w:rsidR="00C16068" w:rsidRPr="008B13B4" w:rsidRDefault="00F60C60" w:rsidP="00C16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 xml:space="preserve">Собственный капитал корпораций, его состав и структура, назначение. Заемный капитал корпораций, его состав и структура, назначение. Показатели эффективности собственного и заёмного капитала. </w:t>
            </w: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Эмиссионная деятельность компаний. Различные формы долговых обязательств и акций. Краткосрочное и среднесрочное финансирование. Оценка кредитоспособности заемщика. Порядок выдачи и погашения кредитов. Показ</w:t>
            </w:r>
            <w:r w:rsidR="00E00670"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тали ликвидности и финансовой усточивости</w:t>
            </w:r>
            <w:r w:rsidR="00C16068"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эффект финансового рычага (</w:t>
            </w:r>
            <w:r w:rsidR="00C16068" w:rsidRPr="008B1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DFL</w:t>
            </w:r>
            <w:r w:rsidR="00C16068" w:rsidRPr="008B13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Новые инструменты финансирования: факторинг, форфейтинг,  форвардные и фьючерсные контракты и др.</w:t>
            </w:r>
            <w:r w:rsidR="00347775"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Формирование дивидендной политики, принципы и виды дивидендных выплат инвесторам.</w:t>
            </w:r>
          </w:p>
        </w:tc>
        <w:tc>
          <w:tcPr>
            <w:tcW w:w="1417" w:type="dxa"/>
          </w:tcPr>
          <w:p w14:paraId="284DDC3C" w14:textId="77777777" w:rsidR="00FE7AB7" w:rsidRPr="008B13B4" w:rsidRDefault="00FE7AB7" w:rsidP="00730C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14:paraId="4E06ADAE" w14:textId="7080BB92" w:rsidR="00B87C7C" w:rsidRPr="008B13B4" w:rsidRDefault="00B87C7C" w:rsidP="00730C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B</w:t>
            </w:r>
          </w:p>
          <w:p w14:paraId="7141DBC7" w14:textId="15A8CE5F" w:rsidR="00FE7AB7" w:rsidRPr="008B13B4" w:rsidRDefault="00FE7AB7" w:rsidP="00730C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E6723"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8B13B4" w:rsidRPr="008B13B4" w14:paraId="13B55340" w14:textId="77777777" w:rsidTr="00B87C7C">
        <w:tc>
          <w:tcPr>
            <w:tcW w:w="500" w:type="dxa"/>
          </w:tcPr>
          <w:p w14:paraId="42279A60" w14:textId="77777777" w:rsidR="00E40193" w:rsidRPr="008B13B4" w:rsidRDefault="00E40193" w:rsidP="00730C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</w:tcPr>
          <w:p w14:paraId="045A1CA9" w14:textId="77777777" w:rsidR="008B0E5F" w:rsidRPr="008B13B4" w:rsidRDefault="008B0E5F" w:rsidP="008B0E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Стоимость и структура капитала корпорации</w:t>
            </w:r>
          </w:p>
          <w:p w14:paraId="100A3353" w14:textId="77777777" w:rsidR="00E40193" w:rsidRPr="008B13B4" w:rsidRDefault="008B0E5F" w:rsidP="008B0E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Понятие цены и структуры капитала. Концепция стоимости капитала – основа теории финансирования </w:t>
            </w: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компаний. Факторы, определяющие структуру капитала. Методы оценки стоимости капитала. Взаимосвязь стоимости и структуры капитала компании. Средневзвешенная стоимость капитала компании (WACC). Определение оптимальной структуры капитала. Теории структуры капитала. Методы оценки и максимизации стоимости компании. Эффективное управление стоимостью компании.</w:t>
            </w:r>
          </w:p>
        </w:tc>
        <w:tc>
          <w:tcPr>
            <w:tcW w:w="1417" w:type="dxa"/>
          </w:tcPr>
          <w:p w14:paraId="725FA5E8" w14:textId="77777777" w:rsidR="00E40193" w:rsidRPr="008B13B4" w:rsidRDefault="00E40193" w:rsidP="00730C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8" w:type="dxa"/>
          </w:tcPr>
          <w:p w14:paraId="5A6C9C4E" w14:textId="77777777" w:rsidR="00E40193" w:rsidRPr="008B13B4" w:rsidRDefault="00FE7AB7" w:rsidP="00730C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E40193"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8B13B4" w:rsidRPr="008B13B4" w14:paraId="72C79842" w14:textId="77777777" w:rsidTr="00B87C7C">
        <w:trPr>
          <w:trHeight w:val="1932"/>
        </w:trPr>
        <w:tc>
          <w:tcPr>
            <w:tcW w:w="500" w:type="dxa"/>
          </w:tcPr>
          <w:p w14:paraId="2E477BD8" w14:textId="77777777" w:rsidR="00FE7AB7" w:rsidRPr="008B13B4" w:rsidRDefault="00FE7AB7" w:rsidP="00730C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95" w:type="dxa"/>
          </w:tcPr>
          <w:p w14:paraId="0766CCC9" w14:textId="77777777" w:rsidR="00B25FF9" w:rsidRPr="008B13B4" w:rsidRDefault="00B25FF9" w:rsidP="00B87C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Оценка финансового состояния корпорации и пути достижения </w:t>
            </w:r>
            <w:r w:rsidRPr="008B13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  <w:t xml:space="preserve">финансовой устойчивости </w:t>
            </w:r>
          </w:p>
          <w:p w14:paraId="0DCB0128" w14:textId="77777777" w:rsidR="00FE7AB7" w:rsidRPr="008B13B4" w:rsidRDefault="00B25FF9" w:rsidP="00F821A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8B13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инансовая отчетность корпорации. Понятие финансового анализа, анализа финансового состояния,</w:t>
            </w:r>
            <w:r w:rsidR="00E00670" w:rsidRPr="008B13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результатов деятельности и </w:t>
            </w:r>
            <w:r w:rsidRPr="008B13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финансовой устойчивости</w:t>
            </w:r>
            <w:r w:rsidR="00E00670" w:rsidRPr="008B13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компании</w:t>
            </w:r>
            <w:r w:rsidRPr="008B13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Методика финансового анализа. </w:t>
            </w:r>
            <w:r w:rsidR="00E00670" w:rsidRPr="008B13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Основные р</w:t>
            </w:r>
            <w:r w:rsidRPr="008B13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иски </w:t>
            </w:r>
            <w:r w:rsidR="00E00670" w:rsidRPr="008B13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компании </w:t>
            </w:r>
            <w:r w:rsidRPr="008B13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минимизация их последствий</w:t>
            </w:r>
            <w:r w:rsidRPr="008B1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B13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Оценка финансового состояния </w:t>
            </w:r>
            <w:r w:rsidR="00E00670" w:rsidRPr="008B13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компании</w:t>
            </w:r>
            <w:r w:rsidRPr="008B13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имущественного состояния, ликвидности и платежеспособности, деловой активности, рентабельности, финансовой устойчивости.</w:t>
            </w:r>
            <w:r w:rsidR="00E00670" w:rsidRPr="008B13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Направления достижения финансовой устойчивости компании</w:t>
            </w:r>
          </w:p>
        </w:tc>
        <w:tc>
          <w:tcPr>
            <w:tcW w:w="1417" w:type="dxa"/>
          </w:tcPr>
          <w:p w14:paraId="3FF80F9B" w14:textId="77777777" w:rsidR="00FE7AB7" w:rsidRPr="008B13B4" w:rsidRDefault="00FE7AB7" w:rsidP="00FE7A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14:paraId="2A7B905E" w14:textId="0801CF95" w:rsidR="00B87C7C" w:rsidRPr="008B13B4" w:rsidRDefault="00B87C7C" w:rsidP="00730C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B</w:t>
            </w:r>
          </w:p>
          <w:p w14:paraId="615E1E91" w14:textId="48853C07" w:rsidR="00FE7AB7" w:rsidRPr="008B13B4" w:rsidRDefault="00FE7AB7" w:rsidP="00730C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="00B87C7C"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8B13B4" w:rsidRPr="008B13B4" w14:paraId="6F723AFB" w14:textId="77777777" w:rsidTr="00B87C7C">
        <w:trPr>
          <w:trHeight w:val="1932"/>
        </w:trPr>
        <w:tc>
          <w:tcPr>
            <w:tcW w:w="500" w:type="dxa"/>
          </w:tcPr>
          <w:p w14:paraId="6E291848" w14:textId="77777777" w:rsidR="00FE7AB7" w:rsidRPr="008B13B4" w:rsidRDefault="00FE7AB7" w:rsidP="00730C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</w:tcPr>
          <w:p w14:paraId="3995692F" w14:textId="77777777" w:rsidR="00E00670" w:rsidRPr="008B13B4" w:rsidRDefault="00E00670" w:rsidP="00B74C5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Финансовое планирование и прогнозирование в корпорации </w:t>
            </w:r>
          </w:p>
          <w:p w14:paraId="33F100A0" w14:textId="77777777" w:rsidR="00FE7AB7" w:rsidRPr="008B13B4" w:rsidRDefault="00E00670" w:rsidP="00AE67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 и принципы финансового планирования. Основные методы финансового планирования. Взаимосвязь финансового планирования с показателями производственных планов. Стратегический, текущий и оперативный финансовый план. Система и структура финансового плана. Порядок составления, рассмотрения и</w:t>
            </w:r>
            <w:r w:rsidR="00AE6723"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утверждения финансового плана. </w:t>
            </w: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Стратегическое финансовое планирование. Краткосрочное финансовое планирование. План доходов и расходов, прибылей и убытков. Баланс доходов и расходов, его структура и назначение. Планирование потоков денежных средств.  Контроль за доходами и затратами по центрам ответственности (бюджетирование). Разработка финансовой стратегии и финансовой политики корпорации.</w:t>
            </w:r>
          </w:p>
        </w:tc>
        <w:tc>
          <w:tcPr>
            <w:tcW w:w="1417" w:type="dxa"/>
          </w:tcPr>
          <w:p w14:paraId="3FB1B7B7" w14:textId="77777777" w:rsidR="00FE7AB7" w:rsidRPr="008B13B4" w:rsidRDefault="00FE7AB7" w:rsidP="00730C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1FE1CD29" w14:textId="167D8041" w:rsidR="00B87C7C" w:rsidRPr="008B13B4" w:rsidRDefault="00FE7AB7" w:rsidP="00730C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87C7C"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C</w:t>
            </w:r>
          </w:p>
          <w:p w14:paraId="34886407" w14:textId="67AE01B9" w:rsidR="00FE7AB7" w:rsidRPr="008B13B4" w:rsidRDefault="00FE7AB7" w:rsidP="00730C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E6723"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8B13B4" w:rsidRPr="008B13B4" w14:paraId="0A9D22A5" w14:textId="77777777" w:rsidTr="00B87C7C">
        <w:trPr>
          <w:trHeight w:val="4416"/>
        </w:trPr>
        <w:tc>
          <w:tcPr>
            <w:tcW w:w="500" w:type="dxa"/>
          </w:tcPr>
          <w:p w14:paraId="0C4D923E" w14:textId="77777777" w:rsidR="00FE7AB7" w:rsidRPr="008B13B4" w:rsidRDefault="00FE7AB7" w:rsidP="00730C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6095" w:type="dxa"/>
          </w:tcPr>
          <w:p w14:paraId="16F00D19" w14:textId="77777777" w:rsidR="00FE7AB7" w:rsidRPr="008B13B4" w:rsidRDefault="00E00670" w:rsidP="00B87C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Финансовая несостоятельность реорганизация и реструктуризация корпорации</w:t>
            </w:r>
            <w:r w:rsidR="00FE7AB7" w:rsidRPr="008B1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123330E1" w14:textId="61505295" w:rsidR="00FE7AB7" w:rsidRPr="008B13B4" w:rsidRDefault="00E00670" w:rsidP="00E006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Понятие, признаки и принципы банкротства компании.  Факторы кризиса деятельности компании. Стадии неплатежеспособности предприятия. Нормативно-методическое обеспечение законодательства РК о несостоятельности и банкротстве. Классификация и формы банкротства компаний: мировое соглашение, реорганизация, ликвидация. Финансовая реорганизация и реструктуризация корпорации</w:t>
            </w:r>
            <w:r w:rsidR="006572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Виды и порядок осуществления реорганизационных процедур: наблюдение, реабилитация, санация, поглощение, слияние. Сделки </w:t>
            </w:r>
            <w:r w:rsidRPr="008B1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B13B4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8B1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B13B4"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лассификация, мотивы, стратегии и тактика</w:t>
            </w:r>
            <w:r w:rsidRPr="008B13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Финансовое оздоровление и стратегия антикризисного управления финансами корпорации.</w:t>
            </w:r>
          </w:p>
        </w:tc>
        <w:tc>
          <w:tcPr>
            <w:tcW w:w="1417" w:type="dxa"/>
          </w:tcPr>
          <w:p w14:paraId="50E6F570" w14:textId="77777777" w:rsidR="00FE7AB7" w:rsidRPr="008B13B4" w:rsidRDefault="00FE7AB7" w:rsidP="00FE7A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14:paraId="4762B163" w14:textId="3A5CBB86" w:rsidR="00B87C7C" w:rsidRPr="008B13B4" w:rsidRDefault="00B87C7C" w:rsidP="00730C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</w:t>
            </w:r>
          </w:p>
          <w:p w14:paraId="303C0BCA" w14:textId="1292DB80" w:rsidR="00FE7AB7" w:rsidRPr="008B13B4" w:rsidRDefault="00FE7AB7" w:rsidP="00730CA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="00B87C7C"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E40193" w:rsidRPr="008B13B4" w14:paraId="226CD6AE" w14:textId="77777777" w:rsidTr="00B87C7C">
        <w:tc>
          <w:tcPr>
            <w:tcW w:w="6595" w:type="dxa"/>
            <w:gridSpan w:val="2"/>
          </w:tcPr>
          <w:p w14:paraId="4946DAC0" w14:textId="77777777" w:rsidR="00E40193" w:rsidRPr="008B13B4" w:rsidRDefault="0031483F" w:rsidP="00730CA8">
            <w:pPr>
              <w:pStyle w:val="1"/>
              <w:rPr>
                <w:sz w:val="24"/>
                <w:szCs w:val="24"/>
                <w:lang w:val="kk-KZ"/>
              </w:rPr>
            </w:pPr>
            <w:r w:rsidRPr="008B13B4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835" w:type="dxa"/>
            <w:gridSpan w:val="2"/>
          </w:tcPr>
          <w:p w14:paraId="3E42C42D" w14:textId="77777777" w:rsidR="00E40193" w:rsidRPr="008B13B4" w:rsidRDefault="00E40193" w:rsidP="00B87C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8B1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4748D01" w14:textId="77777777" w:rsidR="00E40193" w:rsidRPr="008B13B4" w:rsidRDefault="00E40193" w:rsidP="00E40193">
      <w:pPr>
        <w:spacing w:after="0" w:line="240" w:lineRule="auto"/>
        <w:rPr>
          <w:b/>
          <w:sz w:val="28"/>
          <w:szCs w:val="28"/>
          <w:lang w:val="kk-KZ"/>
        </w:rPr>
      </w:pPr>
    </w:p>
    <w:p w14:paraId="46523741" w14:textId="77777777" w:rsidR="00E40193" w:rsidRPr="008B13B4" w:rsidRDefault="00E40193" w:rsidP="00E40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B13B4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8B13B4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14:paraId="5B1E94EC" w14:textId="77777777" w:rsidR="00AE6723" w:rsidRPr="008B13B4" w:rsidRDefault="00E40193" w:rsidP="00AE6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3B4">
        <w:rPr>
          <w:rFonts w:ascii="Times New Roman" w:hAnsi="Times New Roman"/>
          <w:sz w:val="28"/>
          <w:szCs w:val="28"/>
          <w:lang w:val="kk-KZ"/>
        </w:rPr>
        <w:t xml:space="preserve">Содержание тестовых заданий включает знание основных </w:t>
      </w:r>
      <w:r w:rsidR="00AE6723" w:rsidRPr="008B13B4">
        <w:rPr>
          <w:rFonts w:ascii="Times New Roman" w:hAnsi="Times New Roman"/>
          <w:sz w:val="28"/>
          <w:szCs w:val="28"/>
          <w:lang w:val="kk-KZ"/>
        </w:rPr>
        <w:t>финансовых</w:t>
      </w:r>
      <w:r w:rsidRPr="008B13B4">
        <w:rPr>
          <w:rFonts w:ascii="Times New Roman" w:hAnsi="Times New Roman"/>
          <w:sz w:val="28"/>
          <w:szCs w:val="28"/>
          <w:lang w:val="kk-KZ"/>
        </w:rPr>
        <w:t xml:space="preserve"> показателей</w:t>
      </w:r>
      <w:r w:rsidRPr="008B13B4">
        <w:rPr>
          <w:rFonts w:ascii="Times New Roman" w:hAnsi="Times New Roman"/>
          <w:sz w:val="28"/>
          <w:szCs w:val="28"/>
        </w:rPr>
        <w:t xml:space="preserve">, </w:t>
      </w:r>
      <w:r w:rsidR="00AE6723" w:rsidRPr="008B13B4">
        <w:rPr>
          <w:rFonts w:ascii="Times New Roman" w:hAnsi="Times New Roman"/>
          <w:sz w:val="28"/>
          <w:szCs w:val="28"/>
        </w:rPr>
        <w:t>методов эффективного формирования и рационального использования фондов финансовых ресурсов корпорации.</w:t>
      </w:r>
    </w:p>
    <w:p w14:paraId="3F44198C" w14:textId="77777777" w:rsidR="00E40193" w:rsidRPr="008B13B4" w:rsidRDefault="00E40193" w:rsidP="00E4019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B13B4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3294D458" w14:textId="1B579181" w:rsidR="00E40193" w:rsidRPr="008B13B4" w:rsidRDefault="00E40193" w:rsidP="00E4019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B13B4">
        <w:rPr>
          <w:rFonts w:ascii="Times New Roman" w:hAnsi="Times New Roman"/>
          <w:sz w:val="28"/>
          <w:szCs w:val="28"/>
          <w:lang w:val="kk-KZ"/>
        </w:rPr>
        <w:t xml:space="preserve">Продолжительность выполнения одного задания – </w:t>
      </w:r>
      <w:r w:rsidR="005746DD">
        <w:rPr>
          <w:rFonts w:ascii="Times New Roman" w:hAnsi="Times New Roman"/>
          <w:sz w:val="28"/>
          <w:szCs w:val="28"/>
          <w:lang w:val="kk-KZ"/>
        </w:rPr>
        <w:t>4</w:t>
      </w:r>
      <w:r w:rsidRPr="008B13B4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14:paraId="12A30E8F" w14:textId="2499A20B" w:rsidR="00E40193" w:rsidRPr="008B13B4" w:rsidRDefault="00E40193" w:rsidP="00E4019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B13B4">
        <w:rPr>
          <w:rFonts w:ascii="Times New Roman" w:hAnsi="Times New Roman"/>
          <w:sz w:val="28"/>
          <w:szCs w:val="28"/>
          <w:lang w:val="kk-KZ"/>
        </w:rPr>
        <w:t xml:space="preserve">Общее время теста составляет </w:t>
      </w:r>
      <w:r w:rsidR="005746DD">
        <w:rPr>
          <w:rFonts w:ascii="Times New Roman" w:hAnsi="Times New Roman"/>
          <w:sz w:val="28"/>
          <w:szCs w:val="28"/>
          <w:lang w:val="kk-KZ"/>
        </w:rPr>
        <w:t>8</w:t>
      </w:r>
      <w:r w:rsidRPr="008B13B4">
        <w:rPr>
          <w:rFonts w:ascii="Times New Roman" w:hAnsi="Times New Roman"/>
          <w:sz w:val="28"/>
          <w:szCs w:val="28"/>
          <w:lang w:val="kk-KZ"/>
        </w:rPr>
        <w:t>0 минут</w:t>
      </w:r>
      <w:r w:rsidR="009132C4" w:rsidRPr="008B13B4">
        <w:rPr>
          <w:rFonts w:ascii="Times New Roman" w:hAnsi="Times New Roman"/>
          <w:sz w:val="28"/>
          <w:szCs w:val="28"/>
          <w:lang w:val="kk-KZ"/>
        </w:rPr>
        <w:t>.</w:t>
      </w:r>
    </w:p>
    <w:p w14:paraId="14724E95" w14:textId="77777777" w:rsidR="00E40193" w:rsidRPr="008B13B4" w:rsidRDefault="00E40193" w:rsidP="00E4019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B13B4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003D5A50" w14:textId="77777777" w:rsidR="00E40193" w:rsidRPr="008B13B4" w:rsidRDefault="00E40193" w:rsidP="00E4019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B13B4"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14:paraId="4CBE5AAC" w14:textId="77777777" w:rsidR="00E40193" w:rsidRPr="008B13B4" w:rsidRDefault="00E40193" w:rsidP="00E4019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B13B4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3DA94763" w14:textId="77777777" w:rsidR="00E40193" w:rsidRPr="008B13B4" w:rsidRDefault="00E40193" w:rsidP="00E40193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8B13B4"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14:paraId="22246D18" w14:textId="77777777" w:rsidR="00E40193" w:rsidRPr="008B13B4" w:rsidRDefault="00E40193" w:rsidP="00E40193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8B13B4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14:paraId="6A79FA2C" w14:textId="77777777" w:rsidR="00E40193" w:rsidRPr="008B13B4" w:rsidRDefault="00E40193" w:rsidP="00E40193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8B13B4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14:paraId="05113C85" w14:textId="77777777" w:rsidR="00E40193" w:rsidRPr="008B13B4" w:rsidRDefault="00E40193" w:rsidP="00E4019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B13B4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014B7E5B" w14:textId="77777777" w:rsidR="00E40193" w:rsidRPr="008B13B4" w:rsidRDefault="00E40193" w:rsidP="00E401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B13B4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  <w:r w:rsidR="009132C4" w:rsidRPr="008B13B4">
        <w:rPr>
          <w:rFonts w:ascii="Times New Roman" w:hAnsi="Times New Roman"/>
          <w:sz w:val="28"/>
          <w:szCs w:val="28"/>
          <w:lang w:val="kk-KZ"/>
        </w:rPr>
        <w:t>.</w:t>
      </w:r>
    </w:p>
    <w:p w14:paraId="483B19D6" w14:textId="77777777" w:rsidR="00E40193" w:rsidRPr="000B1E83" w:rsidRDefault="00E40193" w:rsidP="00E40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B13B4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</w:t>
      </w:r>
      <w:r w:rsidRPr="000B1E83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1E5B0A1A" w14:textId="77777777" w:rsidR="009132C4" w:rsidRPr="009132C4" w:rsidRDefault="009132C4" w:rsidP="009132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32C4">
        <w:rPr>
          <w:rFonts w:ascii="Times New Roman" w:eastAsia="Calibri" w:hAnsi="Times New Roman" w:cs="Times New Roman"/>
          <w:sz w:val="28"/>
          <w:szCs w:val="28"/>
          <w:lang w:eastAsia="en-US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14:paraId="259F40D8" w14:textId="77777777" w:rsidR="00E40193" w:rsidRPr="000B1E83" w:rsidRDefault="00E40193" w:rsidP="00E40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B1E83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69875730" w14:textId="77777777" w:rsidR="00FD4857" w:rsidRPr="006F08C2" w:rsidRDefault="00FD4857" w:rsidP="00FD48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D4857">
        <w:rPr>
          <w:rFonts w:ascii="Times New Roman" w:hAnsi="Times New Roman"/>
          <w:sz w:val="28"/>
          <w:szCs w:val="28"/>
          <w:lang w:val="kk-KZ"/>
        </w:rPr>
        <w:t>1. Брейли Р., Майерс С. Принципы корпоративных финансов – М.: Олимп-Бизнес, 7</w:t>
      </w:r>
      <w:r w:rsidRPr="006F08C2">
        <w:rPr>
          <w:rFonts w:ascii="Times New Roman" w:hAnsi="Times New Roman"/>
          <w:sz w:val="28"/>
          <w:szCs w:val="28"/>
          <w:lang w:val="kk-KZ"/>
        </w:rPr>
        <w:t xml:space="preserve">-е изд. 2016 г., 1008 с. // Электронный каталог (см. в ИРБИС БД IBIS). Principles of Corporate Finance/Richard A. Brealey, Stewart C. Myers, Franklin Allen, Pitabas Mohanty/12 edition, McGraw-Hill Education, 2018 г., 1026 p. </w:t>
      </w:r>
    </w:p>
    <w:p w14:paraId="0828B989" w14:textId="7FD14451" w:rsidR="00961DB1" w:rsidRPr="006F08C2" w:rsidRDefault="00FD4857" w:rsidP="00961D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F08C2">
        <w:rPr>
          <w:rFonts w:ascii="Times New Roman" w:hAnsi="Times New Roman"/>
          <w:sz w:val="28"/>
          <w:szCs w:val="28"/>
          <w:lang w:val="kk-KZ"/>
        </w:rPr>
        <w:lastRenderedPageBreak/>
        <w:t xml:space="preserve">2. </w:t>
      </w:r>
      <w:r w:rsidR="00B500CD">
        <w:rPr>
          <w:rFonts w:ascii="Times New Roman" w:hAnsi="Times New Roman"/>
          <w:sz w:val="28"/>
          <w:szCs w:val="28"/>
          <w:lang w:val="kk-KZ"/>
        </w:rPr>
        <w:t>Таскаева Н.Н. Корпоративные финансы: учебно-методическое пособие. Электронный ресурс, МИСИ-МГСУ, ЭБС АСВ, 2022 г.</w:t>
      </w:r>
    </w:p>
    <w:p w14:paraId="1D62823B" w14:textId="77777777" w:rsidR="00FD4857" w:rsidRPr="006F08C2" w:rsidRDefault="00FD4857" w:rsidP="00E401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F08C2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6F08C2" w:rsidRPr="006F08C2">
        <w:rPr>
          <w:rFonts w:ascii="Times New Roman" w:hAnsi="Times New Roman"/>
          <w:sz w:val="28"/>
          <w:szCs w:val="28"/>
          <w:lang w:val="kk-KZ"/>
        </w:rPr>
        <w:t>Берзон, Н. И. Корпоративные финансы: учебное пособие для среднего профессионального образования / Н. И. Берзон, Т. В. Теплова, Т. И. Григорьева; под общей редакцией Н. И. Берзона. — Москва: Юрайт, 2019. — 212 с. ISBN 978-5-534-10189-8</w:t>
      </w:r>
      <w:r w:rsidRPr="006F08C2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672AD385" w14:textId="64B14E9B" w:rsidR="00FD4857" w:rsidRPr="006F08C2" w:rsidRDefault="00FD4857" w:rsidP="00FD48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F08C2"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B500CD">
        <w:rPr>
          <w:rFonts w:ascii="Times New Roman" w:hAnsi="Times New Roman"/>
          <w:sz w:val="28"/>
          <w:szCs w:val="28"/>
          <w:lang w:val="kk-KZ"/>
        </w:rPr>
        <w:t>Алексеев Е.Е. Корпоративные финансы: практикум / Новосибирский государственный университет экономики и управления НИХЕ, 2019 г.</w:t>
      </w:r>
      <w:r w:rsidRPr="006F08C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1017718" w14:textId="6D3750D8" w:rsidR="006F08C2" w:rsidRDefault="00FD4857" w:rsidP="006F08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F08C2">
        <w:rPr>
          <w:rFonts w:ascii="Times New Roman" w:hAnsi="Times New Roman"/>
          <w:sz w:val="28"/>
          <w:szCs w:val="28"/>
          <w:lang w:val="kk-KZ"/>
        </w:rPr>
        <w:t xml:space="preserve">5. </w:t>
      </w:r>
      <w:r w:rsidR="00B500CD">
        <w:rPr>
          <w:rFonts w:ascii="Times New Roman" w:hAnsi="Times New Roman"/>
          <w:sz w:val="28"/>
          <w:szCs w:val="28"/>
          <w:lang w:val="kk-KZ"/>
        </w:rPr>
        <w:t>Толкаченко Л.Ю. Корпоративные финансы: учебное пососбие / Тверский государственный университет, 2020 г.</w:t>
      </w:r>
    </w:p>
    <w:p w14:paraId="7E25515F" w14:textId="582ACD66" w:rsidR="002A5881" w:rsidRDefault="002A5881" w:rsidP="006F0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 </w:t>
      </w:r>
      <w:proofErr w:type="spellStart"/>
      <w:r w:rsidRPr="002A5881">
        <w:rPr>
          <w:rFonts w:ascii="Times New Roman" w:hAnsi="Times New Roman" w:cs="Times New Roman"/>
          <w:sz w:val="28"/>
          <w:szCs w:val="28"/>
        </w:rPr>
        <w:t>Жуйриков</w:t>
      </w:r>
      <w:proofErr w:type="spellEnd"/>
      <w:r w:rsidRPr="002A5881">
        <w:rPr>
          <w:rFonts w:ascii="Times New Roman" w:hAnsi="Times New Roman" w:cs="Times New Roman"/>
          <w:sz w:val="28"/>
          <w:szCs w:val="28"/>
        </w:rPr>
        <w:t xml:space="preserve"> К.К. Корпоративные финансы./ К.К. </w:t>
      </w:r>
      <w:proofErr w:type="spellStart"/>
      <w:r w:rsidRPr="002A5881">
        <w:rPr>
          <w:rFonts w:ascii="Times New Roman" w:hAnsi="Times New Roman" w:cs="Times New Roman"/>
          <w:sz w:val="28"/>
          <w:szCs w:val="28"/>
        </w:rPr>
        <w:t>Жуйриков</w:t>
      </w:r>
      <w:proofErr w:type="spellEnd"/>
      <w:r w:rsidRPr="002A5881">
        <w:rPr>
          <w:rFonts w:ascii="Times New Roman" w:hAnsi="Times New Roman" w:cs="Times New Roman"/>
          <w:sz w:val="28"/>
          <w:szCs w:val="28"/>
        </w:rPr>
        <w:t xml:space="preserve">  – Алматы: Экономика, 2016.-457 с.</w:t>
      </w:r>
    </w:p>
    <w:p w14:paraId="7D169406" w14:textId="7BAB9C66" w:rsidR="00225342" w:rsidRPr="002A5881" w:rsidRDefault="00225342" w:rsidP="00D07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D075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7569" w:rsidRPr="00D07569">
        <w:rPr>
          <w:rFonts w:ascii="Times New Roman,Bold" w:hAnsi="Times New Roman,Bold" w:cs="Times New Roman,Bold"/>
          <w:sz w:val="28"/>
          <w:szCs w:val="28"/>
        </w:rPr>
        <w:t xml:space="preserve"> </w:t>
      </w:r>
      <w:proofErr w:type="spellStart"/>
      <w:r w:rsidR="00D07569" w:rsidRPr="00D07569">
        <w:rPr>
          <w:rFonts w:ascii="Times New Roman,Bold" w:hAnsi="Times New Roman,Bold" w:cs="Times New Roman,Bold"/>
          <w:sz w:val="28"/>
          <w:szCs w:val="28"/>
        </w:rPr>
        <w:t>Почитаев</w:t>
      </w:r>
      <w:proofErr w:type="spellEnd"/>
      <w:r w:rsidR="00D07569">
        <w:rPr>
          <w:rFonts w:ascii="Times New Roman,Bold" w:hAnsi="Times New Roman,Bold" w:cs="Times New Roman,Bold"/>
          <w:sz w:val="28"/>
          <w:szCs w:val="28"/>
        </w:rPr>
        <w:t xml:space="preserve"> А.Ю.</w:t>
      </w:r>
      <w:r w:rsidR="00D07569" w:rsidRPr="00D07569">
        <w:rPr>
          <w:rFonts w:ascii="Times New Roman,Bold" w:hAnsi="Times New Roman,Bold" w:cs="Times New Roman,Bold"/>
          <w:sz w:val="28"/>
          <w:szCs w:val="28"/>
        </w:rPr>
        <w:t xml:space="preserve">, Ахметов </w:t>
      </w:r>
      <w:r w:rsidR="00D07569">
        <w:rPr>
          <w:rFonts w:ascii="Times New Roman,Bold" w:hAnsi="Times New Roman,Bold" w:cs="Times New Roman,Bold"/>
          <w:sz w:val="28"/>
          <w:szCs w:val="28"/>
        </w:rPr>
        <w:t>Р.Р.</w:t>
      </w:r>
      <w:r w:rsidR="00D07569" w:rsidRPr="00D07569"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="00D07569"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="00D07569" w:rsidRPr="00D07569">
        <w:rPr>
          <w:rFonts w:ascii="Times New Roman,Bold" w:hAnsi="Times New Roman,Bold" w:cs="Times New Roman,Bold"/>
          <w:sz w:val="28"/>
          <w:szCs w:val="28"/>
        </w:rPr>
        <w:t>Корпоративные финансы</w:t>
      </w:r>
      <w:r w:rsidR="00D07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: </w:t>
      </w:r>
      <w:r w:rsidR="00D07569">
        <w:rPr>
          <w:rFonts w:ascii="Times New Roman" w:hAnsi="Times New Roman" w:cs="Times New Roman"/>
          <w:sz w:val="28"/>
          <w:szCs w:val="28"/>
        </w:rPr>
        <w:t xml:space="preserve">учебное пособие / </w:t>
      </w:r>
      <w:proofErr w:type="spellStart"/>
      <w:r w:rsidR="00D07569">
        <w:rPr>
          <w:rFonts w:ascii="Times New Roman" w:hAnsi="Times New Roman" w:cs="Times New Roman"/>
          <w:sz w:val="28"/>
          <w:szCs w:val="28"/>
        </w:rPr>
        <w:t>А.Ю.Почитаев</w:t>
      </w:r>
      <w:proofErr w:type="spellEnd"/>
      <w:r w:rsidR="00D07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7569">
        <w:rPr>
          <w:rFonts w:ascii="Times New Roman" w:hAnsi="Times New Roman" w:cs="Times New Roman"/>
          <w:sz w:val="28"/>
          <w:szCs w:val="28"/>
        </w:rPr>
        <w:t>Р.Р.Ахметов</w:t>
      </w:r>
      <w:proofErr w:type="spellEnd"/>
      <w:r w:rsidR="00D07569">
        <w:rPr>
          <w:rFonts w:ascii="Times New Roman" w:hAnsi="Times New Roman" w:cs="Times New Roman"/>
          <w:sz w:val="28"/>
          <w:szCs w:val="28"/>
        </w:rPr>
        <w:t>. – Казань</w:t>
      </w:r>
      <w:proofErr w:type="gramStart"/>
      <w:r w:rsidR="00D075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7569">
        <w:rPr>
          <w:rFonts w:ascii="Times New Roman" w:hAnsi="Times New Roman" w:cs="Times New Roman"/>
          <w:sz w:val="28"/>
          <w:szCs w:val="28"/>
        </w:rPr>
        <w:t xml:space="preserve"> 2020. – 254 с.</w:t>
      </w:r>
    </w:p>
    <w:p w14:paraId="6042D57E" w14:textId="3EE388C2" w:rsidR="00961DB1" w:rsidRDefault="00B53DB4" w:rsidP="006F08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75163C72" w14:textId="05994AF9" w:rsidR="006745A5" w:rsidRDefault="006745A5" w:rsidP="006F08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78E47D0" w14:textId="77777777" w:rsidR="00C24FAF" w:rsidRDefault="00C24FAF" w:rsidP="006F08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sectPr w:rsidR="00C24FAF" w:rsidSect="00822A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B012D"/>
    <w:multiLevelType w:val="hybridMultilevel"/>
    <w:tmpl w:val="4E7448CC"/>
    <w:lvl w:ilvl="0" w:tplc="69A07D38">
      <w:start w:val="2"/>
      <w:numFmt w:val="bullet"/>
      <w:lvlText w:val="-"/>
      <w:lvlJc w:val="left"/>
      <w:pPr>
        <w:ind w:left="270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3EB7278"/>
    <w:multiLevelType w:val="hybridMultilevel"/>
    <w:tmpl w:val="57A8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63641A"/>
    <w:multiLevelType w:val="hybridMultilevel"/>
    <w:tmpl w:val="BE1A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F44B62"/>
    <w:multiLevelType w:val="hybridMultilevel"/>
    <w:tmpl w:val="7A2ED7E8"/>
    <w:lvl w:ilvl="0" w:tplc="6CD24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13"/>
  </w:num>
  <w:num w:numId="8">
    <w:abstractNumId w:val="5"/>
  </w:num>
  <w:num w:numId="9">
    <w:abstractNumId w:val="11"/>
  </w:num>
  <w:num w:numId="10">
    <w:abstractNumId w:val="15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14"/>
  </w:num>
  <w:num w:numId="16">
    <w:abstractNumId w:val="6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30E66"/>
    <w:rsid w:val="000419A8"/>
    <w:rsid w:val="00044D49"/>
    <w:rsid w:val="00053740"/>
    <w:rsid w:val="000602B9"/>
    <w:rsid w:val="00064F12"/>
    <w:rsid w:val="00070E89"/>
    <w:rsid w:val="00092A85"/>
    <w:rsid w:val="000B1E83"/>
    <w:rsid w:val="000C7462"/>
    <w:rsid w:val="000D54F9"/>
    <w:rsid w:val="000E2991"/>
    <w:rsid w:val="00100BFD"/>
    <w:rsid w:val="001026D0"/>
    <w:rsid w:val="00102B5B"/>
    <w:rsid w:val="0010602A"/>
    <w:rsid w:val="00122861"/>
    <w:rsid w:val="0012294F"/>
    <w:rsid w:val="00123EE5"/>
    <w:rsid w:val="001412B1"/>
    <w:rsid w:val="00142621"/>
    <w:rsid w:val="00146C91"/>
    <w:rsid w:val="00147F80"/>
    <w:rsid w:val="00161432"/>
    <w:rsid w:val="0016300D"/>
    <w:rsid w:val="00174799"/>
    <w:rsid w:val="001A0075"/>
    <w:rsid w:val="001C09AE"/>
    <w:rsid w:val="001C72AB"/>
    <w:rsid w:val="001E2A19"/>
    <w:rsid w:val="001E3AA7"/>
    <w:rsid w:val="001F3216"/>
    <w:rsid w:val="001F6AE5"/>
    <w:rsid w:val="00212CBB"/>
    <w:rsid w:val="0021500B"/>
    <w:rsid w:val="0021631A"/>
    <w:rsid w:val="00225342"/>
    <w:rsid w:val="00236594"/>
    <w:rsid w:val="00244209"/>
    <w:rsid w:val="002565D6"/>
    <w:rsid w:val="00273FFB"/>
    <w:rsid w:val="002945D4"/>
    <w:rsid w:val="002A4D5F"/>
    <w:rsid w:val="002A5881"/>
    <w:rsid w:val="002B0222"/>
    <w:rsid w:val="002B234B"/>
    <w:rsid w:val="002F3938"/>
    <w:rsid w:val="002F7C21"/>
    <w:rsid w:val="00306E99"/>
    <w:rsid w:val="0031483F"/>
    <w:rsid w:val="0031671D"/>
    <w:rsid w:val="003225AC"/>
    <w:rsid w:val="00323831"/>
    <w:rsid w:val="00333AE4"/>
    <w:rsid w:val="00347775"/>
    <w:rsid w:val="003515DB"/>
    <w:rsid w:val="003555A1"/>
    <w:rsid w:val="00362792"/>
    <w:rsid w:val="003662A6"/>
    <w:rsid w:val="00376EEB"/>
    <w:rsid w:val="00386301"/>
    <w:rsid w:val="003B4E83"/>
    <w:rsid w:val="003E1933"/>
    <w:rsid w:val="003F08D1"/>
    <w:rsid w:val="003F3155"/>
    <w:rsid w:val="00421F03"/>
    <w:rsid w:val="0045060B"/>
    <w:rsid w:val="00451BE8"/>
    <w:rsid w:val="00453D15"/>
    <w:rsid w:val="00463C54"/>
    <w:rsid w:val="004718EB"/>
    <w:rsid w:val="00481D8A"/>
    <w:rsid w:val="004A2F4C"/>
    <w:rsid w:val="004B49C8"/>
    <w:rsid w:val="004B7336"/>
    <w:rsid w:val="004D6A56"/>
    <w:rsid w:val="004F2FAE"/>
    <w:rsid w:val="004F39CE"/>
    <w:rsid w:val="004F4A1E"/>
    <w:rsid w:val="004F72D4"/>
    <w:rsid w:val="004F7458"/>
    <w:rsid w:val="005021BB"/>
    <w:rsid w:val="005362BB"/>
    <w:rsid w:val="00542507"/>
    <w:rsid w:val="0055715C"/>
    <w:rsid w:val="005746DD"/>
    <w:rsid w:val="005827D8"/>
    <w:rsid w:val="00592AC9"/>
    <w:rsid w:val="005A2C0E"/>
    <w:rsid w:val="005B37FE"/>
    <w:rsid w:val="005B477F"/>
    <w:rsid w:val="005C1B1E"/>
    <w:rsid w:val="005C68A6"/>
    <w:rsid w:val="005C7F2C"/>
    <w:rsid w:val="005E54C7"/>
    <w:rsid w:val="005F1020"/>
    <w:rsid w:val="0060004D"/>
    <w:rsid w:val="00603B75"/>
    <w:rsid w:val="00616558"/>
    <w:rsid w:val="00622559"/>
    <w:rsid w:val="00622A7C"/>
    <w:rsid w:val="00633549"/>
    <w:rsid w:val="00635C0F"/>
    <w:rsid w:val="00637D7C"/>
    <w:rsid w:val="00657260"/>
    <w:rsid w:val="00665011"/>
    <w:rsid w:val="00672AEF"/>
    <w:rsid w:val="006734B7"/>
    <w:rsid w:val="006745A5"/>
    <w:rsid w:val="00676F5E"/>
    <w:rsid w:val="006861BE"/>
    <w:rsid w:val="00690028"/>
    <w:rsid w:val="006B3A4B"/>
    <w:rsid w:val="006B6485"/>
    <w:rsid w:val="006C0EF6"/>
    <w:rsid w:val="006E2A37"/>
    <w:rsid w:val="006E3CCE"/>
    <w:rsid w:val="006E6627"/>
    <w:rsid w:val="006F08C2"/>
    <w:rsid w:val="006F5EBA"/>
    <w:rsid w:val="00700EB4"/>
    <w:rsid w:val="00706E0F"/>
    <w:rsid w:val="007351F7"/>
    <w:rsid w:val="00753E53"/>
    <w:rsid w:val="00757C42"/>
    <w:rsid w:val="007743AE"/>
    <w:rsid w:val="007774A8"/>
    <w:rsid w:val="00783F1C"/>
    <w:rsid w:val="0079240C"/>
    <w:rsid w:val="007968F9"/>
    <w:rsid w:val="007C20F8"/>
    <w:rsid w:val="007D3666"/>
    <w:rsid w:val="007E32A1"/>
    <w:rsid w:val="008002E3"/>
    <w:rsid w:val="00801241"/>
    <w:rsid w:val="00802080"/>
    <w:rsid w:val="00810B4C"/>
    <w:rsid w:val="00811CC8"/>
    <w:rsid w:val="00820F58"/>
    <w:rsid w:val="00822A49"/>
    <w:rsid w:val="008275DB"/>
    <w:rsid w:val="00852DCD"/>
    <w:rsid w:val="00855087"/>
    <w:rsid w:val="0087743B"/>
    <w:rsid w:val="008776B2"/>
    <w:rsid w:val="00880549"/>
    <w:rsid w:val="0089676A"/>
    <w:rsid w:val="008975F1"/>
    <w:rsid w:val="008A66F2"/>
    <w:rsid w:val="008B0E5F"/>
    <w:rsid w:val="008B13B4"/>
    <w:rsid w:val="008C1AC0"/>
    <w:rsid w:val="008D5595"/>
    <w:rsid w:val="008D6449"/>
    <w:rsid w:val="008D6874"/>
    <w:rsid w:val="008E0799"/>
    <w:rsid w:val="008F0EDD"/>
    <w:rsid w:val="008F47D2"/>
    <w:rsid w:val="008F72E2"/>
    <w:rsid w:val="00912F7D"/>
    <w:rsid w:val="009132C4"/>
    <w:rsid w:val="00914054"/>
    <w:rsid w:val="00914D33"/>
    <w:rsid w:val="00931DB1"/>
    <w:rsid w:val="00940494"/>
    <w:rsid w:val="00956D93"/>
    <w:rsid w:val="00961DB1"/>
    <w:rsid w:val="00962E29"/>
    <w:rsid w:val="009777A9"/>
    <w:rsid w:val="009B2641"/>
    <w:rsid w:val="009B2AC6"/>
    <w:rsid w:val="009D25DE"/>
    <w:rsid w:val="009F42CC"/>
    <w:rsid w:val="00A02D23"/>
    <w:rsid w:val="00A049CA"/>
    <w:rsid w:val="00A07016"/>
    <w:rsid w:val="00A11D38"/>
    <w:rsid w:val="00A201DA"/>
    <w:rsid w:val="00A2145E"/>
    <w:rsid w:val="00A37F8F"/>
    <w:rsid w:val="00A42415"/>
    <w:rsid w:val="00A4327A"/>
    <w:rsid w:val="00A862D2"/>
    <w:rsid w:val="00A93965"/>
    <w:rsid w:val="00AA3307"/>
    <w:rsid w:val="00AE6723"/>
    <w:rsid w:val="00AE723B"/>
    <w:rsid w:val="00B10FF7"/>
    <w:rsid w:val="00B25FF9"/>
    <w:rsid w:val="00B26054"/>
    <w:rsid w:val="00B269E5"/>
    <w:rsid w:val="00B2727A"/>
    <w:rsid w:val="00B479F5"/>
    <w:rsid w:val="00B500CD"/>
    <w:rsid w:val="00B50B82"/>
    <w:rsid w:val="00B53DB4"/>
    <w:rsid w:val="00B60DEB"/>
    <w:rsid w:val="00B61AE0"/>
    <w:rsid w:val="00B64C70"/>
    <w:rsid w:val="00B64D90"/>
    <w:rsid w:val="00B74C5C"/>
    <w:rsid w:val="00B85D27"/>
    <w:rsid w:val="00B8630D"/>
    <w:rsid w:val="00B87C7C"/>
    <w:rsid w:val="00BA3B6C"/>
    <w:rsid w:val="00BA3CE2"/>
    <w:rsid w:val="00BD7905"/>
    <w:rsid w:val="00BD7CAE"/>
    <w:rsid w:val="00C0695D"/>
    <w:rsid w:val="00C16068"/>
    <w:rsid w:val="00C22013"/>
    <w:rsid w:val="00C22A47"/>
    <w:rsid w:val="00C22AE1"/>
    <w:rsid w:val="00C24FAF"/>
    <w:rsid w:val="00C3159A"/>
    <w:rsid w:val="00C54F60"/>
    <w:rsid w:val="00C570C6"/>
    <w:rsid w:val="00C6128A"/>
    <w:rsid w:val="00C77B3E"/>
    <w:rsid w:val="00C861D1"/>
    <w:rsid w:val="00C90681"/>
    <w:rsid w:val="00C94F84"/>
    <w:rsid w:val="00CA6762"/>
    <w:rsid w:val="00CB6DA4"/>
    <w:rsid w:val="00CC0B92"/>
    <w:rsid w:val="00CD60CA"/>
    <w:rsid w:val="00CF2913"/>
    <w:rsid w:val="00CF7A83"/>
    <w:rsid w:val="00D07569"/>
    <w:rsid w:val="00D15B53"/>
    <w:rsid w:val="00D4176E"/>
    <w:rsid w:val="00D4694B"/>
    <w:rsid w:val="00D50B5B"/>
    <w:rsid w:val="00D6017B"/>
    <w:rsid w:val="00D60B10"/>
    <w:rsid w:val="00D62ECA"/>
    <w:rsid w:val="00D65337"/>
    <w:rsid w:val="00D66025"/>
    <w:rsid w:val="00D70111"/>
    <w:rsid w:val="00D72E79"/>
    <w:rsid w:val="00D7312B"/>
    <w:rsid w:val="00D82D61"/>
    <w:rsid w:val="00D831C5"/>
    <w:rsid w:val="00D91165"/>
    <w:rsid w:val="00D946E5"/>
    <w:rsid w:val="00DA3A20"/>
    <w:rsid w:val="00DB1216"/>
    <w:rsid w:val="00DC2E2F"/>
    <w:rsid w:val="00DD66AA"/>
    <w:rsid w:val="00DE45FB"/>
    <w:rsid w:val="00DE5A88"/>
    <w:rsid w:val="00DE5AAB"/>
    <w:rsid w:val="00E00496"/>
    <w:rsid w:val="00E00670"/>
    <w:rsid w:val="00E0774D"/>
    <w:rsid w:val="00E22663"/>
    <w:rsid w:val="00E36C0C"/>
    <w:rsid w:val="00E40193"/>
    <w:rsid w:val="00E439F1"/>
    <w:rsid w:val="00E60BC4"/>
    <w:rsid w:val="00E7489F"/>
    <w:rsid w:val="00E75A48"/>
    <w:rsid w:val="00E75ADB"/>
    <w:rsid w:val="00E8256E"/>
    <w:rsid w:val="00E911CF"/>
    <w:rsid w:val="00EA13BF"/>
    <w:rsid w:val="00EA1F92"/>
    <w:rsid w:val="00EA3306"/>
    <w:rsid w:val="00EC271C"/>
    <w:rsid w:val="00ED348F"/>
    <w:rsid w:val="00ED57D9"/>
    <w:rsid w:val="00EF073E"/>
    <w:rsid w:val="00EF0ADE"/>
    <w:rsid w:val="00EF7E79"/>
    <w:rsid w:val="00F13AAE"/>
    <w:rsid w:val="00F26764"/>
    <w:rsid w:val="00F368D1"/>
    <w:rsid w:val="00F37114"/>
    <w:rsid w:val="00F3714B"/>
    <w:rsid w:val="00F55B0F"/>
    <w:rsid w:val="00F57BE3"/>
    <w:rsid w:val="00F60C60"/>
    <w:rsid w:val="00F61B39"/>
    <w:rsid w:val="00F7741C"/>
    <w:rsid w:val="00F821A6"/>
    <w:rsid w:val="00F97E64"/>
    <w:rsid w:val="00FA0E64"/>
    <w:rsid w:val="00FA23C3"/>
    <w:rsid w:val="00FB074A"/>
    <w:rsid w:val="00FD0082"/>
    <w:rsid w:val="00FD4857"/>
    <w:rsid w:val="00FD75C8"/>
    <w:rsid w:val="00FE756E"/>
    <w:rsid w:val="00FE7AB7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D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тандартный,маркированный,Heading1,Colorful List - Accent 11,Colorful List - Accent 11CxSpLast,H1-1,Заголовок3,Bullet 1,Use Case List Paragraph,List Paragraph"/>
    <w:basedOn w:val="a"/>
    <w:link w:val="a4"/>
    <w:uiPriority w:val="99"/>
    <w:qFormat/>
    <w:rsid w:val="00A4327A"/>
    <w:pPr>
      <w:ind w:left="720"/>
      <w:contextualSpacing/>
    </w:pPr>
  </w:style>
  <w:style w:type="table" w:styleId="a5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7">
    <w:name w:val="Body Text"/>
    <w:basedOn w:val="a"/>
    <w:link w:val="a8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Подзаголовок Знак"/>
    <w:basedOn w:val="a0"/>
    <w:link w:val="ab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d">
    <w:name w:val="Название Знак"/>
    <w:link w:val="ae"/>
    <w:locked/>
    <w:rsid w:val="00880549"/>
    <w:rPr>
      <w:b/>
      <w:bCs/>
      <w:sz w:val="28"/>
      <w:szCs w:val="28"/>
    </w:rPr>
  </w:style>
  <w:style w:type="paragraph" w:styleId="ae">
    <w:name w:val="Title"/>
    <w:basedOn w:val="a"/>
    <w:link w:val="ad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477F"/>
    <w:rPr>
      <w:rFonts w:ascii="Courier New" w:eastAsia="Times New Roman" w:hAnsi="Courier New" w:cs="Courier New"/>
      <w:sz w:val="20"/>
      <w:szCs w:val="20"/>
    </w:rPr>
  </w:style>
  <w:style w:type="paragraph" w:customStyle="1" w:styleId="res-desc1">
    <w:name w:val="res-desc1"/>
    <w:basedOn w:val="a"/>
    <w:rsid w:val="00700EB4"/>
    <w:pPr>
      <w:spacing w:before="72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E4019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40193"/>
  </w:style>
  <w:style w:type="paragraph" w:styleId="af2">
    <w:name w:val="Normal (Web)"/>
    <w:basedOn w:val="a"/>
    <w:uiPriority w:val="99"/>
    <w:unhideWhenUsed/>
    <w:rsid w:val="007C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тандартный Знак,маркированный Знак,Heading1 Знак,Colorful List - Accent 11 Знак,Colorful List - Accent 11CxSpLast Знак,H1-1 Знак,Заголовок3 Знак,Bullet 1 Знак,Use Case List Paragraph Знак,List Paragraph Знак"/>
    <w:link w:val="a3"/>
    <w:uiPriority w:val="1"/>
    <w:locked/>
    <w:rsid w:val="00B53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тандартный,маркированный,Heading1,Colorful List - Accent 11,Colorful List - Accent 11CxSpLast,H1-1,Заголовок3,Bullet 1,Use Case List Paragraph,List Paragraph"/>
    <w:basedOn w:val="a"/>
    <w:link w:val="a4"/>
    <w:uiPriority w:val="99"/>
    <w:qFormat/>
    <w:rsid w:val="00A4327A"/>
    <w:pPr>
      <w:ind w:left="720"/>
      <w:contextualSpacing/>
    </w:pPr>
  </w:style>
  <w:style w:type="table" w:styleId="a5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7">
    <w:name w:val="Body Text"/>
    <w:basedOn w:val="a"/>
    <w:link w:val="a8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Подзаголовок Знак"/>
    <w:basedOn w:val="a0"/>
    <w:link w:val="ab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d">
    <w:name w:val="Название Знак"/>
    <w:link w:val="ae"/>
    <w:locked/>
    <w:rsid w:val="00880549"/>
    <w:rPr>
      <w:b/>
      <w:bCs/>
      <w:sz w:val="28"/>
      <w:szCs w:val="28"/>
    </w:rPr>
  </w:style>
  <w:style w:type="paragraph" w:styleId="ae">
    <w:name w:val="Title"/>
    <w:basedOn w:val="a"/>
    <w:link w:val="ad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477F"/>
    <w:rPr>
      <w:rFonts w:ascii="Courier New" w:eastAsia="Times New Roman" w:hAnsi="Courier New" w:cs="Courier New"/>
      <w:sz w:val="20"/>
      <w:szCs w:val="20"/>
    </w:rPr>
  </w:style>
  <w:style w:type="paragraph" w:customStyle="1" w:styleId="res-desc1">
    <w:name w:val="res-desc1"/>
    <w:basedOn w:val="a"/>
    <w:rsid w:val="00700EB4"/>
    <w:pPr>
      <w:spacing w:before="72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E4019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40193"/>
  </w:style>
  <w:style w:type="paragraph" w:styleId="af2">
    <w:name w:val="Normal (Web)"/>
    <w:basedOn w:val="a"/>
    <w:uiPriority w:val="99"/>
    <w:unhideWhenUsed/>
    <w:rsid w:val="007C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тандартный Знак,маркированный Знак,Heading1 Знак,Colorful List - Accent 11 Знак,Colorful List - Accent 11CxSpLast Знак,H1-1 Знак,Заголовок3 Знак,Bullet 1 Знак,Use Case List Paragraph Знак,List Paragraph Знак"/>
    <w:link w:val="a3"/>
    <w:uiPriority w:val="1"/>
    <w:locked/>
    <w:rsid w:val="00B5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6F8F-8B4A-4949-9FE7-3C5298DD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 Каркенова</cp:lastModifiedBy>
  <cp:revision>5</cp:revision>
  <cp:lastPrinted>2024-01-12T04:12:00Z</cp:lastPrinted>
  <dcterms:created xsi:type="dcterms:W3CDTF">2024-04-23T04:15:00Z</dcterms:created>
  <dcterms:modified xsi:type="dcterms:W3CDTF">2024-05-28T04:58:00Z</dcterms:modified>
</cp:coreProperties>
</file>