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9" w:rsidRPr="00764628" w:rsidRDefault="00CE73C9" w:rsidP="00CE73C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4BD7" w:rsidRDefault="004E4BD7" w:rsidP="00CE73C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="00C222F2" w:rsidRPr="00856F0D">
        <w:rPr>
          <w:rFonts w:ascii="Times New Roman" w:hAnsi="Times New Roman"/>
          <w:b/>
          <w:sz w:val="28"/>
          <w:lang w:val="uk-UA"/>
        </w:rPr>
        <w:t>Электр</w:t>
      </w:r>
      <w:proofErr w:type="spellEnd"/>
      <w:r w:rsidR="00C222F2" w:rsidRPr="00856F0D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C222F2" w:rsidRPr="00856F0D">
        <w:rPr>
          <w:rFonts w:ascii="Times New Roman" w:hAnsi="Times New Roman"/>
          <w:b/>
          <w:sz w:val="28"/>
          <w:lang w:val="uk-UA"/>
        </w:rPr>
        <w:t>техниканың</w:t>
      </w:r>
      <w:proofErr w:type="spellEnd"/>
      <w:r w:rsidR="00C222F2" w:rsidRPr="00856F0D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C222F2" w:rsidRPr="00856F0D">
        <w:rPr>
          <w:rFonts w:ascii="Times New Roman" w:hAnsi="Times New Roman"/>
          <w:b/>
          <w:sz w:val="28"/>
          <w:lang w:val="uk-UA"/>
        </w:rPr>
        <w:t>теориялық</w:t>
      </w:r>
      <w:proofErr w:type="spellEnd"/>
      <w:r w:rsidR="00C222F2" w:rsidRPr="00856F0D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C222F2" w:rsidRPr="00856F0D">
        <w:rPr>
          <w:rFonts w:ascii="Times New Roman" w:hAnsi="Times New Roman"/>
          <w:b/>
          <w:sz w:val="28"/>
          <w:lang w:val="uk-UA"/>
        </w:rPr>
        <w:t>негіздері</w:t>
      </w:r>
      <w:proofErr w:type="spellEnd"/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4E4BD7" w:rsidRPr="00DF0E14" w:rsidRDefault="004E4BD7" w:rsidP="0080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222F2" w:rsidRDefault="009940F2" w:rsidP="00807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5556EE" w:rsidRPr="001C51C5" w:rsidRDefault="005556EE" w:rsidP="00555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5556EE" w:rsidRPr="00914D68" w:rsidRDefault="005556EE" w:rsidP="008074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E4BD7" w:rsidRPr="00DF0E14" w:rsidRDefault="00CE73C9" w:rsidP="008074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4E4BD7"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="004E4BD7" w:rsidRPr="00DF0E14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4E4BD7" w:rsidRPr="00DF0E14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9940F2" w:rsidRDefault="00CE73C9" w:rsidP="008074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4E4BD7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4E4BD7" w:rsidRPr="001E5CBD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="004E4BD7" w:rsidRPr="001E5CBD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="004E4BD7" w:rsidRPr="001E5CBD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4E4BD7" w:rsidRPr="001E5CBD">
        <w:rPr>
          <w:rFonts w:ascii="Times New Roman" w:hAnsi="Times New Roman"/>
          <w:bCs/>
          <w:sz w:val="28"/>
          <w:szCs w:val="28"/>
          <w:lang w:val="kk-KZ"/>
        </w:rPr>
        <w:t xml:space="preserve"> үшін </w:t>
      </w:r>
      <w:r w:rsidR="004E4BD7">
        <w:rPr>
          <w:rFonts w:ascii="Times New Roman" w:hAnsi="Times New Roman"/>
          <w:bCs/>
          <w:sz w:val="28"/>
          <w:szCs w:val="28"/>
          <w:lang w:val="kk-KZ"/>
        </w:rPr>
        <w:t>түсушінің</w:t>
      </w:r>
      <w:r w:rsidR="004E4BD7" w:rsidRPr="001E5CBD">
        <w:rPr>
          <w:rFonts w:ascii="Times New Roman" w:hAnsi="Times New Roman"/>
          <w:bCs/>
          <w:sz w:val="28"/>
          <w:szCs w:val="28"/>
          <w:lang w:val="kk-KZ"/>
        </w:rPr>
        <w:t xml:space="preserve"> білім деңгейін анықтау</w:t>
      </w:r>
      <w:r w:rsidR="004E4BD7" w:rsidRPr="001E5CBD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161255" w:rsidRDefault="009A3404" w:rsidP="008074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M135</w:t>
      </w:r>
      <w:r w:rsidR="0016125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kk-KZ" w:eastAsia="ko-KR"/>
        </w:rPr>
        <w:t>Ауыл шаруашылығын энергиямен қамтамасыз ету</w:t>
      </w:r>
    </w:p>
    <w:p w:rsidR="00CF2A4A" w:rsidRDefault="00CF2A4A" w:rsidP="00CF2A4A">
      <w:pPr>
        <w:pStyle w:val="a5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Шифр</w:t>
      </w:r>
      <w:r w:rsidRPr="00A74E17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610157">
        <w:rPr>
          <w:rFonts w:ascii="Times New Roman" w:hAnsi="Times New Roman"/>
          <w:bCs/>
          <w:sz w:val="20"/>
          <w:szCs w:val="20"/>
          <w:lang w:val="kk-KZ"/>
        </w:rPr>
        <w:tab/>
      </w:r>
      <w:r w:rsidR="00BD01E0">
        <w:rPr>
          <w:rFonts w:ascii="Times New Roman" w:hAnsi="Times New Roman"/>
          <w:bCs/>
          <w:sz w:val="20"/>
          <w:szCs w:val="20"/>
          <w:lang w:val="kk-KZ"/>
        </w:rPr>
        <w:t xml:space="preserve">      </w:t>
      </w:r>
      <w:r w:rsidRPr="00CF4E0E">
        <w:rPr>
          <w:rFonts w:ascii="Times New Roman" w:hAnsi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hAnsi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hAnsi="Times New Roman"/>
          <w:bCs/>
          <w:sz w:val="20"/>
          <w:szCs w:val="20"/>
          <w:lang w:val="kk-KZ"/>
        </w:rPr>
        <w:t>р тобы</w:t>
      </w:r>
    </w:p>
    <w:p w:rsidR="009940F2" w:rsidRPr="003537F0" w:rsidRDefault="004E4BD7" w:rsidP="00CE73C9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proofErr w:type="spellStart"/>
      <w:r w:rsidR="009940F2" w:rsidRPr="009940F2">
        <w:rPr>
          <w:rFonts w:ascii="Times New Roman" w:hAnsi="Times New Roman"/>
          <w:sz w:val="28"/>
          <w:lang w:val="uk-UA"/>
        </w:rPr>
        <w:t>Электр</w:t>
      </w:r>
      <w:proofErr w:type="spellEnd"/>
      <w:r w:rsidR="009940F2" w:rsidRPr="009940F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940F2" w:rsidRPr="009940F2">
        <w:rPr>
          <w:rFonts w:ascii="Times New Roman" w:hAnsi="Times New Roman"/>
          <w:sz w:val="28"/>
          <w:lang w:val="uk-UA"/>
        </w:rPr>
        <w:t>техниканың</w:t>
      </w:r>
      <w:proofErr w:type="spellEnd"/>
      <w:r w:rsidR="009940F2" w:rsidRPr="009940F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940F2" w:rsidRPr="009940F2">
        <w:rPr>
          <w:rFonts w:ascii="Times New Roman" w:hAnsi="Times New Roman"/>
          <w:sz w:val="28"/>
          <w:lang w:val="uk-UA"/>
        </w:rPr>
        <w:t>теориялық</w:t>
      </w:r>
      <w:proofErr w:type="spellEnd"/>
      <w:r w:rsidR="009940F2" w:rsidRPr="009940F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940F2" w:rsidRPr="009940F2">
        <w:rPr>
          <w:rFonts w:ascii="Times New Roman" w:hAnsi="Times New Roman"/>
          <w:sz w:val="28"/>
          <w:lang w:val="uk-UA"/>
        </w:rPr>
        <w:t>негізд</w:t>
      </w:r>
      <w:proofErr w:type="spellEnd"/>
      <w:r w:rsidR="009940F2">
        <w:rPr>
          <w:rFonts w:ascii="Times New Roman" w:eastAsia="Times New Roman" w:hAnsi="Times New Roman"/>
          <w:sz w:val="28"/>
          <w:szCs w:val="28"/>
          <w:lang w:val="kk-KZ"/>
        </w:rPr>
        <w:t>ері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 w:rsidR="00F26B73"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</w:t>
      </w:r>
      <w:r w:rsidR="009940F2" w:rsidRPr="009940F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940F2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Тапсырмалар оқыту тілінде </w:t>
      </w:r>
      <w:r w:rsidR="009940F2" w:rsidRPr="005949C2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="009940F2"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="009940F2" w:rsidRPr="005949C2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="009940F2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ұсынылған: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4E4BD7" w:rsidRPr="00DF0E14" w:rsidRDefault="004E4BD7" w:rsidP="008074E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843"/>
        <w:gridCol w:w="1559"/>
      </w:tblGrid>
      <w:tr w:rsidR="004E4BD7" w:rsidRPr="0086315D" w:rsidTr="00312CF5">
        <w:tc>
          <w:tcPr>
            <w:tcW w:w="500" w:type="dxa"/>
            <w:vAlign w:val="center"/>
          </w:tcPr>
          <w:p w:rsidR="004E4BD7" w:rsidRPr="009940F2" w:rsidRDefault="004E4BD7" w:rsidP="008074EB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:rsidR="004E4BD7" w:rsidRPr="009940F2" w:rsidRDefault="004E4BD7" w:rsidP="008074E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843" w:type="dxa"/>
            <w:vAlign w:val="center"/>
          </w:tcPr>
          <w:p w:rsidR="004E4BD7" w:rsidRPr="009940F2" w:rsidRDefault="004E4BD7" w:rsidP="008074EB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4E4BD7" w:rsidRPr="009940F2" w:rsidRDefault="004E4BD7" w:rsidP="00807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4E4BD7" w:rsidRPr="009940F2" w:rsidRDefault="004E4BD7" w:rsidP="00807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312CF5" w:rsidRPr="0086315D" w:rsidTr="00312CF5">
        <w:trPr>
          <w:trHeight w:val="303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>Тұрақты токтың сызықты электр тізібегі</w:t>
            </w:r>
            <w:r w:rsidRPr="009940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3-А; 2-В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:rsidTr="00312CF5">
        <w:trPr>
          <w:trHeight w:val="309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pStyle w:val="210"/>
              <w:ind w:left="0"/>
              <w:jc w:val="left"/>
              <w:rPr>
                <w:sz w:val="24"/>
                <w:szCs w:val="24"/>
              </w:rPr>
            </w:pPr>
            <w:r w:rsidRPr="009940F2">
              <w:rPr>
                <w:sz w:val="24"/>
                <w:szCs w:val="24"/>
                <w:lang w:val="kk-KZ"/>
              </w:rPr>
              <w:t xml:space="preserve">Бірфазалы синуоидалы токтың электр тізбегі 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2-А; 3-В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:rsidTr="00312CF5">
        <w:trPr>
          <w:trHeight w:val="272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pStyle w:val="11"/>
              <w:rPr>
                <w:sz w:val="24"/>
                <w:szCs w:val="24"/>
                <w:lang w:val="kk-KZ"/>
              </w:rPr>
            </w:pPr>
            <w:r w:rsidRPr="009940F2">
              <w:rPr>
                <w:sz w:val="24"/>
                <w:szCs w:val="24"/>
                <w:lang w:val="kk-KZ"/>
              </w:rPr>
              <w:t>Үшфазалы тізбектер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2-А; 1-В;</w:t>
            </w: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40F2">
              <w:rPr>
                <w:rFonts w:ascii="Times New Roman" w:hAnsi="Times New Roman"/>
                <w:sz w:val="24"/>
                <w:szCs w:val="24"/>
              </w:rPr>
              <w:t>2-С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:rsidTr="00312CF5">
        <w:trPr>
          <w:trHeight w:val="277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Сызықты электр тізбегіндегі өтпелі кезеңдер 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2-А; 3- С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:rsidTr="00312CF5">
        <w:trPr>
          <w:trHeight w:val="236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Таратылған көрсеткіштері бар тізбектер 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3-В; 2-С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:rsidTr="00312CF5">
        <w:trPr>
          <w:trHeight w:val="269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>Сызықты емес тізбектер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1-В; 1-С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2CF5" w:rsidRPr="0086315D" w:rsidTr="00312CF5">
        <w:trPr>
          <w:trHeight w:val="230"/>
        </w:trPr>
        <w:tc>
          <w:tcPr>
            <w:tcW w:w="500" w:type="dxa"/>
          </w:tcPr>
          <w:p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>Электромагнитті өріс теориясы</w:t>
            </w:r>
          </w:p>
        </w:tc>
        <w:tc>
          <w:tcPr>
            <w:tcW w:w="1843" w:type="dxa"/>
          </w:tcPr>
          <w:p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2-В; 1-С</w:t>
            </w:r>
          </w:p>
        </w:tc>
        <w:tc>
          <w:tcPr>
            <w:tcW w:w="1559" w:type="dxa"/>
          </w:tcPr>
          <w:p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2F2" w:rsidRPr="0086315D" w:rsidTr="00312CF5">
        <w:tc>
          <w:tcPr>
            <w:tcW w:w="6311" w:type="dxa"/>
            <w:gridSpan w:val="2"/>
          </w:tcPr>
          <w:p w:rsidR="00C222F2" w:rsidRPr="009940F2" w:rsidRDefault="00C222F2" w:rsidP="009940F2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9940F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</w:tcPr>
          <w:p w:rsidR="00C222F2" w:rsidRPr="009940F2" w:rsidRDefault="00C222F2" w:rsidP="009940F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4E4BD7" w:rsidRPr="00F97E64" w:rsidRDefault="004E4BD7" w:rsidP="008074EB">
      <w:pPr>
        <w:pStyle w:val="a9"/>
        <w:jc w:val="both"/>
      </w:pPr>
    </w:p>
    <w:p w:rsidR="004E4BD7" w:rsidRDefault="004E4BD7" w:rsidP="00CE73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E4A5B">
        <w:rPr>
          <w:rFonts w:ascii="Times New Roman" w:hAnsi="Times New Roman"/>
          <w:b/>
          <w:sz w:val="28"/>
          <w:szCs w:val="28"/>
          <w:lang w:val="be-BY"/>
        </w:rPr>
        <w:t>4. Тапсырма</w:t>
      </w:r>
      <w:r w:rsidR="00914D68">
        <w:rPr>
          <w:rFonts w:ascii="Times New Roman" w:hAnsi="Times New Roman"/>
          <w:b/>
          <w:sz w:val="28"/>
          <w:szCs w:val="28"/>
          <w:lang w:val="kk-KZ"/>
        </w:rPr>
        <w:t>лар</w:t>
      </w:r>
      <w:r w:rsidRPr="002E4A5B">
        <w:rPr>
          <w:rFonts w:ascii="Times New Roman" w:hAnsi="Times New Roman"/>
          <w:b/>
          <w:sz w:val="28"/>
          <w:szCs w:val="28"/>
          <w:lang w:val="be-BY"/>
        </w:rPr>
        <w:t xml:space="preserve"> мазмұнының сипаттамасы</w:t>
      </w:r>
      <w:r w:rsidRPr="002E4A5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222F2" w:rsidRPr="00B9423B" w:rsidRDefault="00C222F2" w:rsidP="00807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4D68">
        <w:rPr>
          <w:rFonts w:ascii="Times New Roman" w:hAnsi="Times New Roman"/>
          <w:sz w:val="28"/>
          <w:szCs w:val="28"/>
          <w:lang w:val="kk-KZ"/>
        </w:rPr>
        <w:t xml:space="preserve">Тұрақты токтың </w:t>
      </w:r>
      <w:r w:rsidR="00914D68" w:rsidRPr="00914D68">
        <w:rPr>
          <w:rFonts w:ascii="Times New Roman" w:hAnsi="Times New Roman"/>
          <w:sz w:val="28"/>
          <w:szCs w:val="28"/>
          <w:lang w:val="kk-KZ"/>
        </w:rPr>
        <w:t>электр тізібектетін есептеу әдістері</w:t>
      </w:r>
      <w:r w:rsidR="00914D68">
        <w:rPr>
          <w:rFonts w:ascii="Times New Roman" w:hAnsi="Times New Roman"/>
          <w:sz w:val="28"/>
          <w:szCs w:val="28"/>
          <w:lang w:val="kk-KZ"/>
        </w:rPr>
        <w:t>.</w:t>
      </w:r>
      <w:r w:rsidRPr="00914D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4D68">
        <w:rPr>
          <w:rFonts w:ascii="Times New Roman" w:hAnsi="Times New Roman"/>
          <w:sz w:val="28"/>
          <w:szCs w:val="28"/>
          <w:lang w:val="kk-KZ"/>
        </w:rPr>
        <w:t>Бірфазалы си</w:t>
      </w:r>
      <w:r w:rsidR="00914D68" w:rsidRPr="00914D68">
        <w:rPr>
          <w:rFonts w:ascii="Times New Roman" w:hAnsi="Times New Roman"/>
          <w:sz w:val="28"/>
          <w:szCs w:val="28"/>
          <w:lang w:val="kk-KZ"/>
        </w:rPr>
        <w:t>нуоидалы ток тізбектерінің негізгі түсініктемелері мен есептеу әдістері.</w:t>
      </w:r>
      <w:r w:rsidR="008074EB" w:rsidRPr="00807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4D68">
        <w:rPr>
          <w:rFonts w:ascii="Times New Roman" w:hAnsi="Times New Roman"/>
          <w:sz w:val="28"/>
          <w:szCs w:val="28"/>
          <w:lang w:val="kk-KZ"/>
        </w:rPr>
        <w:t>Әртүрлі жалғану сұлбалары бар үшфазалы тізбектердің симметриялы және симметриялы емес режимдерін есептеу.</w:t>
      </w:r>
      <w:r w:rsidR="008074EB" w:rsidRPr="00807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4D68">
        <w:rPr>
          <w:rFonts w:ascii="Times New Roman" w:hAnsi="Times New Roman"/>
          <w:sz w:val="28"/>
          <w:szCs w:val="28"/>
          <w:lang w:val="kk-KZ"/>
        </w:rPr>
        <w:t>Сызықты электр тізбегіндегі өтпелі кезеңдер</w:t>
      </w:r>
      <w:r w:rsidR="00914D68" w:rsidRPr="00914D68">
        <w:rPr>
          <w:rFonts w:ascii="Times New Roman" w:hAnsi="Times New Roman"/>
          <w:sz w:val="28"/>
          <w:szCs w:val="28"/>
          <w:lang w:val="kk-KZ"/>
        </w:rPr>
        <w:t>ді талдау әдістері.</w:t>
      </w:r>
      <w:r w:rsidRPr="00914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4D68">
        <w:rPr>
          <w:rFonts w:ascii="Times New Roman" w:hAnsi="Times New Roman"/>
          <w:sz w:val="28"/>
          <w:szCs w:val="28"/>
          <w:lang w:val="kk-KZ"/>
        </w:rPr>
        <w:t>Ұзын желілердегі токтар мен кернеулер. Біртекті желінің теңдеулері. Тұрақты және айнымалы токтың сызықты емес тізбектерін есептеу әдістері. Электромагнитті өріс теориясы.</w:t>
      </w:r>
    </w:p>
    <w:p w:rsidR="004E4BD7" w:rsidRPr="00DF0E14" w:rsidRDefault="004E4BD7" w:rsidP="00CE73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E4BD7" w:rsidRPr="00DF0E14" w:rsidRDefault="004E4BD7" w:rsidP="008074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4E4BD7" w:rsidRPr="00DF0E14" w:rsidRDefault="004E4BD7" w:rsidP="00CE73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E4BD7" w:rsidRPr="00DF0E14" w:rsidRDefault="004E4BD7" w:rsidP="00807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E4BD7" w:rsidRPr="00DF0E14" w:rsidRDefault="004E4BD7" w:rsidP="00807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4E4BD7" w:rsidRPr="00C5736E" w:rsidRDefault="004E4BD7" w:rsidP="0008088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4E4BD7" w:rsidRPr="00C5736E" w:rsidRDefault="004E4BD7" w:rsidP="0008088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4E4BD7" w:rsidRPr="00C5736E" w:rsidRDefault="004E4BD7" w:rsidP="0008088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4E4BD7" w:rsidRPr="00C5736E" w:rsidRDefault="004E4BD7" w:rsidP="00CE73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A46F2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4E4BD7" w:rsidRPr="00C5736E" w:rsidRDefault="004E4BD7" w:rsidP="00F6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lastRenderedPageBreak/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4E4BD7" w:rsidRPr="00C5736E" w:rsidRDefault="004E4BD7" w:rsidP="00CE73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4E4BD7" w:rsidRPr="008E4DA6" w:rsidRDefault="004E4BD7" w:rsidP="00F6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әр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4E4BD7" w:rsidRPr="006551F6" w:rsidRDefault="004E4BD7" w:rsidP="00CE73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>:</w:t>
      </w:r>
    </w:p>
    <w:p w:rsidR="00C222F2" w:rsidRPr="00C222F2" w:rsidRDefault="00C222F2" w:rsidP="00807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22F2">
        <w:rPr>
          <w:rFonts w:ascii="Times New Roman" w:hAnsi="Times New Roman"/>
          <w:b/>
          <w:sz w:val="28"/>
          <w:szCs w:val="28"/>
          <w:lang w:val="uk-UA"/>
        </w:rPr>
        <w:t>Негізгі</w:t>
      </w:r>
      <w:proofErr w:type="spellEnd"/>
      <w:r w:rsidRPr="00C222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222F2">
        <w:rPr>
          <w:rFonts w:ascii="Times New Roman" w:hAnsi="Times New Roman"/>
          <w:b/>
          <w:sz w:val="28"/>
          <w:szCs w:val="28"/>
          <w:lang w:val="uk-UA"/>
        </w:rPr>
        <w:t>әдебиеттер</w:t>
      </w:r>
      <w:proofErr w:type="spellEnd"/>
      <w:r w:rsidRPr="00C222F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222F2" w:rsidRPr="00D55D3A" w:rsidRDefault="00C222F2" w:rsidP="008074EB">
      <w:pPr>
        <w:pStyle w:val="2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2F2">
        <w:rPr>
          <w:rFonts w:ascii="Times New Roman" w:hAnsi="Times New Roman"/>
          <w:sz w:val="28"/>
          <w:szCs w:val="28"/>
          <w:lang w:val="kk-KZ"/>
        </w:rPr>
        <w:t>1. Атабеков Г.И. ТОЭ. Линейные</w:t>
      </w:r>
      <w:r w:rsidRPr="00D55D3A">
        <w:rPr>
          <w:rFonts w:ascii="Times New Roman" w:hAnsi="Times New Roman"/>
          <w:sz w:val="28"/>
          <w:szCs w:val="28"/>
          <w:lang w:val="kk-KZ"/>
        </w:rPr>
        <w:t xml:space="preserve"> электрические цепи.-СПб.: «Лань»,2010</w:t>
      </w:r>
    </w:p>
    <w:p w:rsidR="00C222F2" w:rsidRPr="00D55D3A" w:rsidRDefault="00C222F2" w:rsidP="008074EB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 xml:space="preserve">2. Прянишников В.А. ТОЭ: Курс лекций: Учебное пособие – 3-е изд., </w:t>
      </w:r>
      <w:proofErr w:type="spellStart"/>
      <w:r w:rsidRPr="00D55D3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55D3A">
        <w:rPr>
          <w:rFonts w:ascii="Times New Roman" w:hAnsi="Times New Roman"/>
          <w:sz w:val="28"/>
          <w:szCs w:val="28"/>
        </w:rPr>
        <w:t>. и доп. – СПб., 2012 – 368 с.</w:t>
      </w:r>
    </w:p>
    <w:p w:rsidR="00C222F2" w:rsidRPr="00D55D3A" w:rsidRDefault="00C222F2" w:rsidP="008074EB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55D3A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D55D3A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55D3A">
        <w:rPr>
          <w:rFonts w:ascii="Times New Roman" w:hAnsi="Times New Roman"/>
          <w:sz w:val="28"/>
          <w:szCs w:val="28"/>
        </w:rPr>
        <w:t>Чечурин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Т.1. - СПб.: Питер, 2003.-463с.</w:t>
      </w:r>
    </w:p>
    <w:p w:rsidR="00C222F2" w:rsidRPr="00C222F2" w:rsidRDefault="00C222F2" w:rsidP="008074EB">
      <w:pPr>
        <w:pStyle w:val="a6"/>
        <w:rPr>
          <w:sz w:val="28"/>
          <w:szCs w:val="28"/>
        </w:rPr>
      </w:pPr>
      <w:r w:rsidRPr="00D55D3A">
        <w:rPr>
          <w:sz w:val="28"/>
          <w:szCs w:val="28"/>
        </w:rPr>
        <w:t xml:space="preserve">4. </w:t>
      </w:r>
      <w:proofErr w:type="spellStart"/>
      <w:r w:rsidRPr="00D55D3A">
        <w:rPr>
          <w:sz w:val="28"/>
          <w:szCs w:val="28"/>
        </w:rPr>
        <w:t>Демирчян</w:t>
      </w:r>
      <w:proofErr w:type="spellEnd"/>
      <w:r w:rsidRPr="00D55D3A">
        <w:rPr>
          <w:sz w:val="28"/>
          <w:szCs w:val="28"/>
        </w:rPr>
        <w:t xml:space="preserve"> К.С., Нейман Л.Р., </w:t>
      </w:r>
      <w:proofErr w:type="spellStart"/>
      <w:r w:rsidRPr="00D55D3A">
        <w:rPr>
          <w:sz w:val="28"/>
          <w:szCs w:val="28"/>
        </w:rPr>
        <w:t>Коровкин</w:t>
      </w:r>
      <w:proofErr w:type="spellEnd"/>
      <w:r w:rsidRPr="00D55D3A">
        <w:rPr>
          <w:sz w:val="28"/>
          <w:szCs w:val="28"/>
        </w:rPr>
        <w:t xml:space="preserve"> Н.В., </w:t>
      </w:r>
      <w:proofErr w:type="spellStart"/>
      <w:r w:rsidRPr="00D55D3A">
        <w:rPr>
          <w:sz w:val="28"/>
          <w:szCs w:val="28"/>
        </w:rPr>
        <w:t>Чечурин</w:t>
      </w:r>
      <w:proofErr w:type="spellEnd"/>
      <w:r w:rsidRPr="00D55D3A">
        <w:rPr>
          <w:sz w:val="28"/>
          <w:szCs w:val="28"/>
        </w:rPr>
        <w:t xml:space="preserve"> В.Л. Теоретические основы электротехники. Т.2. – СПб,: Питер,</w:t>
      </w:r>
      <w:r w:rsidR="00E71377">
        <w:rPr>
          <w:sz w:val="28"/>
          <w:szCs w:val="28"/>
        </w:rPr>
        <w:t xml:space="preserve"> </w:t>
      </w:r>
      <w:r w:rsidRPr="00D55D3A">
        <w:rPr>
          <w:sz w:val="28"/>
          <w:szCs w:val="28"/>
        </w:rPr>
        <w:t xml:space="preserve">2003.-576с. </w:t>
      </w:r>
    </w:p>
    <w:p w:rsidR="00C222F2" w:rsidRPr="00D55D3A" w:rsidRDefault="00C222F2" w:rsidP="008074EB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55D3A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D55D3A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55D3A">
        <w:rPr>
          <w:rFonts w:ascii="Times New Roman" w:hAnsi="Times New Roman"/>
          <w:sz w:val="28"/>
          <w:szCs w:val="28"/>
        </w:rPr>
        <w:t>Чечурин</w:t>
      </w:r>
      <w:proofErr w:type="spellEnd"/>
      <w:r w:rsidRPr="00D55D3A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Т.3.- СПб,: Питер, 2003.- 377с.</w:t>
      </w:r>
    </w:p>
    <w:p w:rsidR="00C222F2" w:rsidRPr="00D55D3A" w:rsidRDefault="00C222F2" w:rsidP="008074EB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2F2">
        <w:rPr>
          <w:rFonts w:ascii="Times New Roman" w:hAnsi="Times New Roman"/>
          <w:sz w:val="28"/>
          <w:szCs w:val="28"/>
        </w:rPr>
        <w:t>6</w:t>
      </w:r>
      <w:r w:rsidRPr="00D55D3A">
        <w:rPr>
          <w:rFonts w:ascii="Times New Roman" w:hAnsi="Times New Roman"/>
          <w:sz w:val="28"/>
          <w:szCs w:val="28"/>
        </w:rPr>
        <w:t xml:space="preserve">. </w:t>
      </w:r>
      <w:r w:rsidRPr="00D55D3A">
        <w:rPr>
          <w:rFonts w:ascii="Times New Roman" w:hAnsi="Times New Roman"/>
          <w:sz w:val="28"/>
          <w:szCs w:val="28"/>
          <w:lang w:val="kk-KZ"/>
        </w:rPr>
        <w:t>Бессонов Л.А. ТОЭ. Электромагнитное поле.-М., 2013</w:t>
      </w:r>
    </w:p>
    <w:p w:rsidR="00C222F2" w:rsidRPr="00C222F2" w:rsidRDefault="00C222F2" w:rsidP="00807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22F2">
        <w:rPr>
          <w:rFonts w:ascii="Times New Roman" w:hAnsi="Times New Roman"/>
          <w:b/>
          <w:sz w:val="28"/>
          <w:szCs w:val="28"/>
          <w:lang w:val="kk-KZ"/>
        </w:rPr>
        <w:t xml:space="preserve">Қосымша әдебиеттер: </w:t>
      </w:r>
    </w:p>
    <w:p w:rsidR="00C222F2" w:rsidRPr="00C222F2" w:rsidRDefault="00C222F2" w:rsidP="008074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F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222F2">
        <w:rPr>
          <w:rFonts w:ascii="Times New Roman" w:hAnsi="Times New Roman"/>
          <w:sz w:val="28"/>
          <w:szCs w:val="28"/>
        </w:rPr>
        <w:t>Шебес</w:t>
      </w:r>
      <w:proofErr w:type="spellEnd"/>
      <w:r w:rsidRPr="00C222F2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C222F2">
        <w:rPr>
          <w:rFonts w:ascii="Times New Roman" w:hAnsi="Times New Roman"/>
          <w:sz w:val="28"/>
          <w:szCs w:val="28"/>
        </w:rPr>
        <w:t>Каблукова</w:t>
      </w:r>
      <w:proofErr w:type="spellEnd"/>
      <w:r w:rsidRPr="00C222F2">
        <w:rPr>
          <w:rFonts w:ascii="Times New Roman" w:hAnsi="Times New Roman"/>
          <w:sz w:val="28"/>
          <w:szCs w:val="28"/>
        </w:rPr>
        <w:t xml:space="preserve"> М.В. Задачник по теории линейных электрических цепей. - М.: Высшая школа, 1990.- 544с.</w:t>
      </w:r>
    </w:p>
    <w:p w:rsidR="00D30C6D" w:rsidRPr="00CE73C9" w:rsidRDefault="00C222F2" w:rsidP="00D30C6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222F2">
        <w:rPr>
          <w:sz w:val="28"/>
          <w:szCs w:val="28"/>
        </w:rPr>
        <w:t xml:space="preserve">8. </w:t>
      </w:r>
      <w:proofErr w:type="spellStart"/>
      <w:r w:rsidRPr="00CE73C9">
        <w:rPr>
          <w:rFonts w:ascii="Times New Roman" w:hAnsi="Times New Roman"/>
          <w:sz w:val="28"/>
          <w:szCs w:val="28"/>
        </w:rPr>
        <w:t>Зевеке</w:t>
      </w:r>
      <w:proofErr w:type="spellEnd"/>
      <w:r w:rsidRPr="00CE73C9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CE73C9">
        <w:rPr>
          <w:rFonts w:ascii="Times New Roman" w:hAnsi="Times New Roman"/>
          <w:sz w:val="28"/>
          <w:szCs w:val="28"/>
        </w:rPr>
        <w:t>Ионкин</w:t>
      </w:r>
      <w:proofErr w:type="spellEnd"/>
      <w:r w:rsidRPr="00CE73C9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CE73C9">
        <w:rPr>
          <w:rFonts w:ascii="Times New Roman" w:hAnsi="Times New Roman"/>
          <w:sz w:val="28"/>
          <w:szCs w:val="28"/>
        </w:rPr>
        <w:t>Нетушил</w:t>
      </w:r>
      <w:proofErr w:type="spellEnd"/>
      <w:r w:rsidRPr="00CE73C9">
        <w:rPr>
          <w:rFonts w:ascii="Times New Roman" w:hAnsi="Times New Roman"/>
          <w:sz w:val="28"/>
          <w:szCs w:val="28"/>
        </w:rPr>
        <w:t xml:space="preserve"> А.В., Страхов С.В. Основы теории цепей.- М.: </w:t>
      </w:r>
      <w:proofErr w:type="spellStart"/>
      <w:r w:rsidRPr="00CE73C9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CE73C9">
        <w:rPr>
          <w:rFonts w:ascii="Times New Roman" w:hAnsi="Times New Roman"/>
          <w:sz w:val="28"/>
          <w:szCs w:val="28"/>
        </w:rPr>
        <w:t>, 1989. -528с.</w:t>
      </w:r>
      <w:r w:rsidR="00D30C6D" w:rsidRPr="00CE73C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D30C6D" w:rsidRPr="00CE73C9" w:rsidRDefault="00D30C6D" w:rsidP="00D30C6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F6E9C" w:rsidRDefault="00FF6E9C" w:rsidP="00FF6E9C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26B73" w:rsidRDefault="00F26B73" w:rsidP="00FF6E9C">
      <w:pPr>
        <w:pStyle w:val="a6"/>
        <w:tabs>
          <w:tab w:val="left" w:pos="142"/>
        </w:tabs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F26B73" w:rsidSect="002E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BD7"/>
    <w:rsid w:val="00080882"/>
    <w:rsid w:val="00081B99"/>
    <w:rsid w:val="00161255"/>
    <w:rsid w:val="00221A07"/>
    <w:rsid w:val="00227B2E"/>
    <w:rsid w:val="00233C58"/>
    <w:rsid w:val="00264C72"/>
    <w:rsid w:val="002E400F"/>
    <w:rsid w:val="00312CF5"/>
    <w:rsid w:val="003200CF"/>
    <w:rsid w:val="003D2AFC"/>
    <w:rsid w:val="003E434A"/>
    <w:rsid w:val="004E4BD7"/>
    <w:rsid w:val="004E5073"/>
    <w:rsid w:val="005350AD"/>
    <w:rsid w:val="005556EE"/>
    <w:rsid w:val="00610157"/>
    <w:rsid w:val="00641C5D"/>
    <w:rsid w:val="006A6F81"/>
    <w:rsid w:val="006E1289"/>
    <w:rsid w:val="007015A9"/>
    <w:rsid w:val="00764628"/>
    <w:rsid w:val="007F5B17"/>
    <w:rsid w:val="008074EB"/>
    <w:rsid w:val="008222E1"/>
    <w:rsid w:val="00914D68"/>
    <w:rsid w:val="00971F04"/>
    <w:rsid w:val="009940F2"/>
    <w:rsid w:val="009A3404"/>
    <w:rsid w:val="009E093A"/>
    <w:rsid w:val="009E3BF3"/>
    <w:rsid w:val="00A05EBB"/>
    <w:rsid w:val="00A338C5"/>
    <w:rsid w:val="00A46F2E"/>
    <w:rsid w:val="00AD6C77"/>
    <w:rsid w:val="00B30BF7"/>
    <w:rsid w:val="00B9423B"/>
    <w:rsid w:val="00BD01E0"/>
    <w:rsid w:val="00C222F2"/>
    <w:rsid w:val="00C34783"/>
    <w:rsid w:val="00CE73C9"/>
    <w:rsid w:val="00CF2A4A"/>
    <w:rsid w:val="00D30C6D"/>
    <w:rsid w:val="00D5003E"/>
    <w:rsid w:val="00DD0E41"/>
    <w:rsid w:val="00E71377"/>
    <w:rsid w:val="00F10973"/>
    <w:rsid w:val="00F26B73"/>
    <w:rsid w:val="00F625C4"/>
    <w:rsid w:val="00FB3544"/>
    <w:rsid w:val="00FC3CE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line="360" w:lineRule="auto"/>
      <w:ind w:right="49"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line="360" w:lineRule="auto"/>
      <w:ind w:right="49"/>
      <w:jc w:val="both"/>
      <w:outlineLvl w:val="1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E4BD7"/>
    <w:pPr>
      <w:ind w:left="720"/>
      <w:contextualSpacing/>
    </w:pPr>
  </w:style>
  <w:style w:type="paragraph" w:styleId="a5">
    <w:name w:val="No Spacing"/>
    <w:uiPriority w:val="1"/>
    <w:qFormat/>
    <w:rsid w:val="004E4BD7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4E4B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4BD7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B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BD7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link w:val="Normal"/>
    <w:rsid w:val="004E4BD7"/>
  </w:style>
  <w:style w:type="character" w:customStyle="1" w:styleId="Normal">
    <w:name w:val="Normal Знак"/>
    <w:basedOn w:val="a0"/>
    <w:link w:val="11"/>
    <w:rsid w:val="004E4BD7"/>
  </w:style>
  <w:style w:type="paragraph" w:customStyle="1" w:styleId="210">
    <w:name w:val="Основной текст 21"/>
    <w:basedOn w:val="11"/>
    <w:rsid w:val="004E4BD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4E4BD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4E4B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rsid w:val="004E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3">
    <w:name w:val="Обычный2"/>
    <w:rsid w:val="00C222F2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4"/>
    </w:rPr>
  </w:style>
  <w:style w:type="paragraph" w:styleId="aa">
    <w:name w:val="caption"/>
    <w:basedOn w:val="a"/>
    <w:qFormat/>
    <w:rsid w:val="00C2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109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1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15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e">
    <w:name w:val="Знак Знак Знак Знак"/>
    <w:basedOn w:val="a"/>
    <w:autoRedefine/>
    <w:rsid w:val="00D30C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Аиэс</dc:creator>
  <cp:keywords/>
  <dc:description/>
  <cp:lastModifiedBy>Асет Бакибаев</cp:lastModifiedBy>
  <cp:revision>50</cp:revision>
  <cp:lastPrinted>2018-12-27T14:14:00Z</cp:lastPrinted>
  <dcterms:created xsi:type="dcterms:W3CDTF">2018-11-21T07:31:00Z</dcterms:created>
  <dcterms:modified xsi:type="dcterms:W3CDTF">2022-06-10T03:17:00Z</dcterms:modified>
</cp:coreProperties>
</file>