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C1183" w14:textId="77777777" w:rsidR="006836BD" w:rsidRPr="006836BD" w:rsidRDefault="006836BD" w:rsidP="006836B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6836BD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14:paraId="46B885A9" w14:textId="77777777" w:rsidR="006836BD" w:rsidRPr="006836BD" w:rsidRDefault="006836BD" w:rsidP="00683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6836B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по дисциплине  </w:t>
      </w:r>
      <w:r w:rsidRPr="006836B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«Основы биотехнологии»  </w:t>
      </w:r>
    </w:p>
    <w:p w14:paraId="2FEC91A4" w14:textId="77777777" w:rsidR="006836BD" w:rsidRPr="006836BD" w:rsidRDefault="006836BD" w:rsidP="006836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836B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219C13FA" w14:textId="77777777" w:rsidR="006836BD" w:rsidRPr="006836BD" w:rsidRDefault="006836BD" w:rsidP="006836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836BD">
        <w:rPr>
          <w:rFonts w:ascii="Times New Roman" w:eastAsia="Calibri" w:hAnsi="Times New Roman" w:cs="Times New Roman"/>
          <w:sz w:val="24"/>
          <w:szCs w:val="24"/>
          <w:lang w:val="kk-KZ"/>
        </w:rPr>
        <w:t>(вступает в силу с 2024 года)</w:t>
      </w:r>
    </w:p>
    <w:p w14:paraId="3C783A3E" w14:textId="77777777" w:rsidR="006836BD" w:rsidRPr="00871F1F" w:rsidRDefault="006836BD" w:rsidP="006836B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bookmarkStart w:id="0" w:name="_GoBack"/>
      <w:bookmarkEnd w:id="0"/>
    </w:p>
    <w:p w14:paraId="50CC7CC8" w14:textId="77777777" w:rsidR="00BC7837" w:rsidRPr="00E06D94" w:rsidRDefault="0062122C" w:rsidP="00E33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E33020"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="00E33020" w:rsidRPr="00C264C2">
        <w:rPr>
          <w:lang w:val="kk-KZ"/>
        </w:rPr>
        <w:t xml:space="preserve"> </w:t>
      </w:r>
      <w:r w:rsidR="00E33020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="00E33020"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 w:rsidR="00E33020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>,</w:t>
      </w:r>
      <w:r w:rsidR="00E33020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E33020"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56A963AA" w14:textId="77777777" w:rsidR="006B71DB" w:rsidRDefault="006B71DB" w:rsidP="00E330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4FDBE217" w14:textId="2179BF37" w:rsidR="00E33020" w:rsidRPr="00C264C2" w:rsidRDefault="00E33020" w:rsidP="00E330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  <w:r w:rsidRPr="002225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17D799A" w14:textId="77777777" w:rsidR="00BC7837" w:rsidRDefault="0080044B" w:rsidP="00BC78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М08</w:t>
      </w:r>
      <w:r w:rsidR="00C43EB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="00BC7837" w:rsidRPr="0022252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– Биотехнология</w:t>
      </w:r>
      <w:r w:rsidR="00BC7837" w:rsidRPr="0022252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</w:t>
      </w:r>
    </w:p>
    <w:p w14:paraId="05AEDC58" w14:textId="77777777" w:rsidR="0062122C" w:rsidRPr="0062122C" w:rsidRDefault="0062122C" w:rsidP="00C43EB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2047D5D1" w14:textId="77777777" w:rsidR="00E33020" w:rsidRDefault="0062122C" w:rsidP="00C43EB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Содержание теста </w:t>
      </w:r>
      <w:r w:rsidRPr="0062122C">
        <w:rPr>
          <w:rFonts w:ascii="Times New Roman" w:hAnsi="Times New Roman" w:cs="Times New Roman"/>
          <w:sz w:val="28"/>
          <w:szCs w:val="28"/>
        </w:rPr>
        <w:t xml:space="preserve">включает темы по дисциплине «Основы биотехнологии». Задания представлены на русском языке. </w:t>
      </w:r>
    </w:p>
    <w:p w14:paraId="7EE26F17" w14:textId="77777777" w:rsidR="0062122C" w:rsidRPr="00C43EB5" w:rsidRDefault="0062122C" w:rsidP="00C43EB5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459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124"/>
        <w:gridCol w:w="1559"/>
        <w:gridCol w:w="1276"/>
      </w:tblGrid>
      <w:tr w:rsidR="00E33020" w:rsidRPr="00403464" w14:paraId="2E1F17A8" w14:textId="77777777" w:rsidTr="00C43EB5">
        <w:tc>
          <w:tcPr>
            <w:tcW w:w="500" w:type="dxa"/>
            <w:vAlign w:val="center"/>
          </w:tcPr>
          <w:p w14:paraId="4FCCC016" w14:textId="77777777" w:rsidR="00E33020" w:rsidRPr="00403464" w:rsidRDefault="00E33020" w:rsidP="00C43EB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4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24" w:type="dxa"/>
            <w:vAlign w:val="center"/>
          </w:tcPr>
          <w:p w14:paraId="7CF1FA35" w14:textId="77777777" w:rsidR="00E33020" w:rsidRPr="00403464" w:rsidRDefault="00E33020" w:rsidP="00C4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14:paraId="6A18CADF" w14:textId="77777777" w:rsidR="00E33020" w:rsidRPr="00403464" w:rsidRDefault="00E33020" w:rsidP="00C43E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46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14:paraId="542BC485" w14:textId="77777777" w:rsidR="00E33020" w:rsidRPr="00403464" w:rsidRDefault="00E33020" w:rsidP="00C43E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E33020" w:rsidRPr="00403464" w14:paraId="27059092" w14:textId="77777777" w:rsidTr="00C43EB5">
        <w:tc>
          <w:tcPr>
            <w:tcW w:w="500" w:type="dxa"/>
            <w:vAlign w:val="center"/>
          </w:tcPr>
          <w:p w14:paraId="79DB4CBD" w14:textId="77777777" w:rsidR="00E33020" w:rsidRPr="00403464" w:rsidRDefault="00E33020" w:rsidP="00C4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124" w:type="dxa"/>
          </w:tcPr>
          <w:p w14:paraId="6D1BDE27" w14:textId="77777777" w:rsidR="00E33020" w:rsidRPr="00403464" w:rsidRDefault="00E33020" w:rsidP="00C43EB5">
            <w:pPr>
              <w:pStyle w:val="msonormalbullet1gifbullet1gif"/>
              <w:spacing w:before="0" w:beforeAutospacing="0" w:after="0" w:afterAutospacing="0"/>
              <w:contextualSpacing/>
              <w:jc w:val="both"/>
              <w:rPr>
                <w:spacing w:val="2"/>
                <w:highlight w:val="yellow"/>
                <w:lang w:val="kk-KZ"/>
              </w:rPr>
            </w:pPr>
            <w:r w:rsidRPr="00403464">
              <w:t>Современное состояние и перспективы развития биотехнологии</w:t>
            </w:r>
            <w:r w:rsidRPr="00403464">
              <w:rPr>
                <w:lang w:val="kk-KZ"/>
              </w:rPr>
              <w:t xml:space="preserve">. </w:t>
            </w:r>
            <w:r w:rsidRPr="00403464">
              <w:rPr>
                <w:rFonts w:eastAsia="??"/>
                <w:lang w:eastAsia="ko-KR"/>
              </w:rPr>
              <w:t xml:space="preserve">История развития биотехнологии. Основные этапы развития биотехнологии. </w:t>
            </w:r>
            <w:r w:rsidRPr="00403464">
              <w:t>Связь биотехнологии с другими биологическими и техническими науками.</w:t>
            </w:r>
          </w:p>
        </w:tc>
        <w:tc>
          <w:tcPr>
            <w:tcW w:w="1559" w:type="dxa"/>
          </w:tcPr>
          <w:p w14:paraId="612662CC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76" w:type="dxa"/>
          </w:tcPr>
          <w:p w14:paraId="18A903DA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33020" w:rsidRPr="00403464" w14:paraId="2E2408A7" w14:textId="77777777" w:rsidTr="00C43EB5">
        <w:tc>
          <w:tcPr>
            <w:tcW w:w="500" w:type="dxa"/>
            <w:vAlign w:val="center"/>
          </w:tcPr>
          <w:p w14:paraId="1B880ABB" w14:textId="77777777" w:rsidR="00E33020" w:rsidRPr="00403464" w:rsidRDefault="00E33020" w:rsidP="00C4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124" w:type="dxa"/>
          </w:tcPr>
          <w:p w14:paraId="4D106BAB" w14:textId="77777777" w:rsidR="00E33020" w:rsidRPr="00403464" w:rsidRDefault="00E33020" w:rsidP="00EB3F22">
            <w:pPr>
              <w:widowControl w:val="0"/>
              <w:spacing w:after="0"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  <w:lang w:val="kk-KZ" w:eastAsia="ko-KR"/>
              </w:rPr>
            </w:pP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Стадии биотехнологических процессов и принципы их осуществления</w:t>
            </w:r>
            <w:r w:rsidRPr="00403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03464">
              <w:rPr>
                <w:rFonts w:ascii="Times New Roman" w:eastAsia="??" w:hAnsi="Times New Roman" w:cs="Times New Roman"/>
                <w:sz w:val="24"/>
                <w:szCs w:val="24"/>
                <w:lang w:eastAsia="ko-KR"/>
              </w:rPr>
              <w:t>Особенности биотехнологических процессов. Стадии биотехнологических процессов. Принципы осуществления биотехнологических процессов</w:t>
            </w:r>
            <w:r w:rsidRPr="00403464">
              <w:rPr>
                <w:rFonts w:ascii="Times New Roman" w:eastAsia="??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559" w:type="dxa"/>
          </w:tcPr>
          <w:p w14:paraId="09FF60C2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6" w:type="dxa"/>
          </w:tcPr>
          <w:p w14:paraId="252F9997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33020" w:rsidRPr="00403464" w14:paraId="57B4A3A9" w14:textId="77777777" w:rsidTr="00C43EB5">
        <w:tc>
          <w:tcPr>
            <w:tcW w:w="500" w:type="dxa"/>
            <w:vAlign w:val="center"/>
          </w:tcPr>
          <w:p w14:paraId="376CBD7E" w14:textId="77777777" w:rsidR="00E33020" w:rsidRPr="00403464" w:rsidRDefault="00E33020" w:rsidP="00C4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124" w:type="dxa"/>
          </w:tcPr>
          <w:p w14:paraId="61AE67E8" w14:textId="77777777" w:rsidR="00E33020" w:rsidRPr="00403464" w:rsidRDefault="00E33020" w:rsidP="00C43EB5">
            <w:pPr>
              <w:widowControl w:val="0"/>
              <w:spacing w:after="0" w:line="240" w:lineRule="auto"/>
              <w:jc w:val="both"/>
              <w:rPr>
                <w:rFonts w:ascii="Times New Roman" w:eastAsia="??" w:hAnsi="Times New Roman" w:cs="Times New Roman"/>
                <w:b/>
                <w:sz w:val="24"/>
                <w:szCs w:val="24"/>
                <w:lang w:eastAsia="ko-KR"/>
              </w:rPr>
            </w:pP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Технико-экономическая обоснованность доступности сырья, технологичности промышленных штаммов микроорганизмов, целевых продуктов, асептичности и масштабирования</w:t>
            </w:r>
            <w:r w:rsidRPr="00403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03464">
              <w:rPr>
                <w:rFonts w:ascii="Times New Roman" w:eastAsia="??" w:hAnsi="Times New Roman" w:cs="Times New Roman"/>
                <w:sz w:val="24"/>
                <w:szCs w:val="24"/>
                <w:lang w:eastAsia="ko-KR"/>
              </w:rPr>
              <w:t xml:space="preserve">Технико-экономическая обоснованность доступности сырья, технологичности промышленных биообъектов. </w:t>
            </w: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Виды растительного и животного сырья. Основные технологические особенности получения различных продуктов из растительного и животного сырья.</w:t>
            </w:r>
          </w:p>
        </w:tc>
        <w:tc>
          <w:tcPr>
            <w:tcW w:w="1559" w:type="dxa"/>
          </w:tcPr>
          <w:p w14:paraId="7AD52703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6" w:type="dxa"/>
          </w:tcPr>
          <w:p w14:paraId="5E46A855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33020" w:rsidRPr="00403464" w14:paraId="779504FD" w14:textId="77777777" w:rsidTr="00C43EB5">
        <w:tc>
          <w:tcPr>
            <w:tcW w:w="500" w:type="dxa"/>
            <w:vAlign w:val="center"/>
          </w:tcPr>
          <w:p w14:paraId="47F781FB" w14:textId="77777777" w:rsidR="00E33020" w:rsidRPr="00403464" w:rsidRDefault="00E33020" w:rsidP="00C4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124" w:type="dxa"/>
          </w:tcPr>
          <w:p w14:paraId="7D42501F" w14:textId="77777777" w:rsidR="00E33020" w:rsidRPr="00403464" w:rsidRDefault="00E33020" w:rsidP="00EB3F22">
            <w:pPr>
              <w:widowControl w:val="0"/>
              <w:spacing w:after="0"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  <w:lang w:eastAsia="ko-KR"/>
              </w:rPr>
            </w:pP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Типовые приемы и особенности культивирования микроорганизмов, животных и растительных клеток</w:t>
            </w:r>
            <w:r w:rsidRPr="00403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03464">
              <w:rPr>
                <w:rFonts w:ascii="Times New Roman" w:eastAsia="??" w:hAnsi="Times New Roman" w:cs="Times New Roman"/>
                <w:sz w:val="24"/>
                <w:szCs w:val="24"/>
                <w:lang w:eastAsia="ko-KR"/>
              </w:rPr>
              <w:t xml:space="preserve"> Биология культивируемых клеток. Основные источники углерода, азота, фосфора, микроэлементов. Исследование новых источников сырья (включая вопросы их предварительной обработки), разработка новых питательных сред, в том числе включающих биостимуляторы и другие элементы управления и оптимизации процессов биосинтеза. Методы оптимизации питательных сред.</w:t>
            </w:r>
          </w:p>
        </w:tc>
        <w:tc>
          <w:tcPr>
            <w:tcW w:w="1559" w:type="dxa"/>
          </w:tcPr>
          <w:p w14:paraId="7408C293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6" w:type="dxa"/>
          </w:tcPr>
          <w:p w14:paraId="0F1D716C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33020" w:rsidRPr="00403464" w14:paraId="6E0C2212" w14:textId="77777777" w:rsidTr="00C43EB5">
        <w:tc>
          <w:tcPr>
            <w:tcW w:w="500" w:type="dxa"/>
            <w:vAlign w:val="center"/>
          </w:tcPr>
          <w:p w14:paraId="2AED4610" w14:textId="77777777" w:rsidR="00E33020" w:rsidRPr="00403464" w:rsidRDefault="00E33020" w:rsidP="00C4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124" w:type="dxa"/>
          </w:tcPr>
          <w:p w14:paraId="6BA599DE" w14:textId="77777777" w:rsidR="00E33020" w:rsidRPr="00403464" w:rsidRDefault="00E33020" w:rsidP="00C43E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Методы обеспечения асептических условий</w:t>
            </w:r>
            <w:r w:rsidRPr="00403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03464">
              <w:rPr>
                <w:rFonts w:ascii="Times New Roman" w:eastAsia="??" w:hAnsi="Times New Roman" w:cs="Times New Roman"/>
                <w:sz w:val="24"/>
                <w:szCs w:val="24"/>
                <w:lang w:eastAsia="ko-KR"/>
              </w:rPr>
              <w:t xml:space="preserve">Режимы термической стерилизации. Способы стерилизации </w:t>
            </w:r>
            <w:r w:rsidRPr="00403464">
              <w:rPr>
                <w:rFonts w:ascii="Times New Roman" w:eastAsia="??" w:hAnsi="Times New Roman" w:cs="Times New Roman"/>
                <w:sz w:val="24"/>
                <w:szCs w:val="24"/>
                <w:lang w:eastAsia="ko-KR"/>
              </w:rPr>
              <w:lastRenderedPageBreak/>
              <w:t>жидкостей, воздуха, оборудования. Способы асептического отбора контрольных проб.</w:t>
            </w:r>
          </w:p>
        </w:tc>
        <w:tc>
          <w:tcPr>
            <w:tcW w:w="1559" w:type="dxa"/>
          </w:tcPr>
          <w:p w14:paraId="4B0CD37B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</w:t>
            </w:r>
          </w:p>
        </w:tc>
        <w:tc>
          <w:tcPr>
            <w:tcW w:w="1276" w:type="dxa"/>
          </w:tcPr>
          <w:p w14:paraId="4619FD02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33020" w:rsidRPr="00403464" w14:paraId="5D79B856" w14:textId="77777777" w:rsidTr="00605BE5">
        <w:trPr>
          <w:trHeight w:val="1338"/>
        </w:trPr>
        <w:tc>
          <w:tcPr>
            <w:tcW w:w="500" w:type="dxa"/>
            <w:vAlign w:val="center"/>
          </w:tcPr>
          <w:p w14:paraId="6283FF67" w14:textId="77777777" w:rsidR="00E33020" w:rsidRPr="00403464" w:rsidRDefault="00E33020" w:rsidP="00C4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124" w:type="dxa"/>
          </w:tcPr>
          <w:p w14:paraId="7CE9FDC9" w14:textId="77777777" w:rsidR="00E33020" w:rsidRPr="00403464" w:rsidRDefault="00E33020" w:rsidP="00C43EB5">
            <w:pPr>
              <w:widowControl w:val="0"/>
              <w:spacing w:after="0"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  <w:lang w:val="kk-KZ" w:eastAsia="ko-KR"/>
              </w:rPr>
            </w:pP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Ферментация (культивирование биологических объектов)</w:t>
            </w:r>
            <w:r w:rsidRPr="00403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03464">
              <w:rPr>
                <w:rFonts w:ascii="Times New Roman" w:eastAsia="??" w:hAnsi="Times New Roman" w:cs="Times New Roman"/>
                <w:sz w:val="24"/>
                <w:szCs w:val="24"/>
                <w:lang w:eastAsia="ko-KR"/>
              </w:rPr>
              <w:t>Сырье для биосинтеза и оценка его биологической ценности. Принципы масштабирования процессов ферментации.</w:t>
            </w:r>
          </w:p>
        </w:tc>
        <w:tc>
          <w:tcPr>
            <w:tcW w:w="1559" w:type="dxa"/>
          </w:tcPr>
          <w:p w14:paraId="37BA1363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6" w:type="dxa"/>
          </w:tcPr>
          <w:p w14:paraId="7886911B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33020" w:rsidRPr="00403464" w14:paraId="4F9DC55D" w14:textId="77777777" w:rsidTr="00C43EB5">
        <w:tc>
          <w:tcPr>
            <w:tcW w:w="500" w:type="dxa"/>
            <w:vAlign w:val="center"/>
          </w:tcPr>
          <w:p w14:paraId="21A19B14" w14:textId="77777777" w:rsidR="00E33020" w:rsidRPr="00403464" w:rsidRDefault="00E33020" w:rsidP="00C4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124" w:type="dxa"/>
          </w:tcPr>
          <w:p w14:paraId="4FC70DF4" w14:textId="77777777" w:rsidR="00E33020" w:rsidRPr="00403464" w:rsidRDefault="00E33020" w:rsidP="00EB3F2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Методы клеточной инженерии растений и животных</w:t>
            </w:r>
            <w:r w:rsidRPr="00403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 xml:space="preserve">Эмбриологическая инженерия и методы получения химер. </w:t>
            </w:r>
            <w:r w:rsidRPr="0040346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Соматическая гибридизация растительных клеток. Сомаклональные варианты.</w:t>
            </w:r>
          </w:p>
        </w:tc>
        <w:tc>
          <w:tcPr>
            <w:tcW w:w="1559" w:type="dxa"/>
          </w:tcPr>
          <w:p w14:paraId="226F329E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6" w:type="dxa"/>
          </w:tcPr>
          <w:p w14:paraId="1EF59D3C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33020" w:rsidRPr="00403464" w14:paraId="1225E7DB" w14:textId="77777777" w:rsidTr="00C43EB5">
        <w:tc>
          <w:tcPr>
            <w:tcW w:w="500" w:type="dxa"/>
            <w:vAlign w:val="center"/>
          </w:tcPr>
          <w:p w14:paraId="72A94DF5" w14:textId="77777777" w:rsidR="00E33020" w:rsidRPr="00403464" w:rsidRDefault="00E33020" w:rsidP="00C4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124" w:type="dxa"/>
          </w:tcPr>
          <w:p w14:paraId="6420B3A7" w14:textId="77777777" w:rsidR="00E33020" w:rsidRPr="00403464" w:rsidRDefault="00E33020" w:rsidP="00EB3F2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 w:rsidRPr="00403464">
              <w:t>Методы технологии клонирования растений и животных</w:t>
            </w:r>
            <w:r w:rsidRPr="00403464">
              <w:rPr>
                <w:lang w:val="kk-KZ"/>
              </w:rPr>
              <w:t xml:space="preserve">. </w:t>
            </w:r>
            <w:r w:rsidRPr="00403464">
              <w:t>Методы клонирования лекарственных растений, клонирование ценных и исчезающих диких видов растений. Культура апикальных меристем. Технология оздоровления растительного материала и получения безвирусного посадочного материала.</w:t>
            </w:r>
          </w:p>
        </w:tc>
        <w:tc>
          <w:tcPr>
            <w:tcW w:w="1559" w:type="dxa"/>
          </w:tcPr>
          <w:p w14:paraId="5598ED0D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6" w:type="dxa"/>
          </w:tcPr>
          <w:p w14:paraId="66CAEE54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33020" w:rsidRPr="00403464" w14:paraId="54744561" w14:textId="77777777" w:rsidTr="00C43EB5">
        <w:tc>
          <w:tcPr>
            <w:tcW w:w="500" w:type="dxa"/>
            <w:vAlign w:val="center"/>
          </w:tcPr>
          <w:p w14:paraId="533C8025" w14:textId="77777777" w:rsidR="00E33020" w:rsidRPr="00403464" w:rsidRDefault="00E33020" w:rsidP="00C4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124" w:type="dxa"/>
          </w:tcPr>
          <w:p w14:paraId="530CDF23" w14:textId="77777777" w:rsidR="00E33020" w:rsidRPr="00403464" w:rsidRDefault="00E33020" w:rsidP="00EB3F2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lang w:val="kk-KZ" w:eastAsia="ko-KR"/>
              </w:rPr>
            </w:pPr>
            <w:r w:rsidRPr="00403464">
              <w:t>Методы искусственного оплодотворения растений,</w:t>
            </w:r>
            <w:r w:rsidRPr="00403464">
              <w:rPr>
                <w:lang w:val="kk-KZ"/>
              </w:rPr>
              <w:t xml:space="preserve"> </w:t>
            </w:r>
            <w:r w:rsidRPr="00403464">
              <w:t>животных и человека</w:t>
            </w:r>
            <w:r w:rsidRPr="00403464">
              <w:rPr>
                <w:lang w:val="kk-KZ"/>
              </w:rPr>
              <w:t xml:space="preserve">. </w:t>
            </w:r>
            <w:r w:rsidRPr="00403464">
              <w:t xml:space="preserve">Метод оплодотворения </w:t>
            </w:r>
            <w:r w:rsidRPr="00403464">
              <w:rPr>
                <w:i/>
                <w:lang w:val="en-US"/>
              </w:rPr>
              <w:t>in</w:t>
            </w:r>
            <w:r w:rsidRPr="00403464">
              <w:rPr>
                <w:i/>
              </w:rPr>
              <w:t xml:space="preserve"> </w:t>
            </w:r>
            <w:r w:rsidRPr="00403464">
              <w:rPr>
                <w:i/>
                <w:lang w:val="en-US"/>
              </w:rPr>
              <w:t>vitro</w:t>
            </w:r>
            <w:r w:rsidRPr="00403464">
              <w:t xml:space="preserve"> растений (преодоление прогамной несовместимости при отдаленной гибридизации). Культура изолированных зародышей растений (эмбриокультура – метод преодоления постгамной несовместимости при межвидовой гибридизации). Получение "искусственных семян". Методы искусственного оплодотворения у животных. Трансплантация и м</w:t>
            </w:r>
            <w:r w:rsidRPr="00403464">
              <w:rPr>
                <w:lang w:eastAsia="ko-KR"/>
              </w:rPr>
              <w:t>ежвидовая трансплантация эмбрионов.</w:t>
            </w:r>
          </w:p>
        </w:tc>
        <w:tc>
          <w:tcPr>
            <w:tcW w:w="1559" w:type="dxa"/>
          </w:tcPr>
          <w:p w14:paraId="2FD9176F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6" w:type="dxa"/>
          </w:tcPr>
          <w:p w14:paraId="3664CF5F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33020" w:rsidRPr="00403464" w14:paraId="2AE21B49" w14:textId="77777777" w:rsidTr="00C43EB5">
        <w:tc>
          <w:tcPr>
            <w:tcW w:w="500" w:type="dxa"/>
            <w:vAlign w:val="center"/>
          </w:tcPr>
          <w:p w14:paraId="0B967A3A" w14:textId="77777777" w:rsidR="00E33020" w:rsidRPr="00403464" w:rsidRDefault="00E33020" w:rsidP="00C4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124" w:type="dxa"/>
          </w:tcPr>
          <w:p w14:paraId="26DBAA56" w14:textId="77777777" w:rsidR="00E33020" w:rsidRPr="00403464" w:rsidRDefault="00E33020" w:rsidP="00C43EB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Методы конструирования продуцентов: селекция, метод рекомбинантных ДНК, гибридомная технология</w:t>
            </w:r>
            <w:r w:rsidRPr="00403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Метод рекомбинантных ДНК. Генетическая трансформация на уровне отдельных клеток и на организменном уровне. Методы введения чужеродной ДНК в клетки животных, растений и микроорганизмов.</w:t>
            </w:r>
          </w:p>
        </w:tc>
        <w:tc>
          <w:tcPr>
            <w:tcW w:w="1559" w:type="dxa"/>
          </w:tcPr>
          <w:p w14:paraId="54225F9C" w14:textId="77777777" w:rsidR="00E33020" w:rsidRPr="00403464" w:rsidRDefault="0080044B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6" w:type="dxa"/>
          </w:tcPr>
          <w:p w14:paraId="45BAD09E" w14:textId="77777777" w:rsidR="00E33020" w:rsidRPr="00403464" w:rsidRDefault="0080044B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33020" w:rsidRPr="00403464" w14:paraId="27C4616D" w14:textId="77777777" w:rsidTr="00C43EB5">
        <w:tc>
          <w:tcPr>
            <w:tcW w:w="500" w:type="dxa"/>
            <w:vAlign w:val="center"/>
          </w:tcPr>
          <w:p w14:paraId="3F3D89D9" w14:textId="77777777" w:rsidR="00E33020" w:rsidRPr="00403464" w:rsidRDefault="00E33020" w:rsidP="00C4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124" w:type="dxa"/>
          </w:tcPr>
          <w:p w14:paraId="36DE2ADD" w14:textId="77777777" w:rsidR="00E33020" w:rsidRPr="00403464" w:rsidRDefault="00E33020" w:rsidP="00C43EB5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403464">
              <w:t>Методы биотехнологии, используемые в сельском хозяйстве</w:t>
            </w:r>
            <w:r w:rsidRPr="00403464">
              <w:rPr>
                <w:lang w:val="kk-KZ"/>
              </w:rPr>
              <w:t xml:space="preserve">. </w:t>
            </w:r>
            <w:r w:rsidRPr="00403464">
              <w:t>Гаплоидная технология. Ускорение селекционного процесса с помощью методов гаплоидной технологии (методы андро- и гиногенеза). Методы клеточной селекции растений.</w:t>
            </w:r>
          </w:p>
        </w:tc>
        <w:tc>
          <w:tcPr>
            <w:tcW w:w="1559" w:type="dxa"/>
          </w:tcPr>
          <w:p w14:paraId="041F42BF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6" w:type="dxa"/>
          </w:tcPr>
          <w:p w14:paraId="3E50406D" w14:textId="77777777" w:rsidR="00E33020" w:rsidRPr="00403464" w:rsidRDefault="0080044B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33020" w:rsidRPr="00403464" w14:paraId="3B7A8030" w14:textId="77777777" w:rsidTr="00C43EB5">
        <w:tc>
          <w:tcPr>
            <w:tcW w:w="500" w:type="dxa"/>
            <w:vAlign w:val="center"/>
          </w:tcPr>
          <w:p w14:paraId="33DA658B" w14:textId="77777777" w:rsidR="00E33020" w:rsidRPr="00403464" w:rsidRDefault="00E33020" w:rsidP="00C4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6124" w:type="dxa"/>
          </w:tcPr>
          <w:p w14:paraId="5C766242" w14:textId="77777777" w:rsidR="00E33020" w:rsidRPr="00403464" w:rsidRDefault="00E33020" w:rsidP="00C43EB5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 w:rsidRPr="00403464">
              <w:t>Иммобилизованные клетки и ферменты</w:t>
            </w:r>
            <w:r w:rsidRPr="00403464">
              <w:rPr>
                <w:lang w:val="kk-KZ"/>
              </w:rPr>
              <w:t>. Иммобилизованные клетки и ферменты, общая характеристика, особенности применения их в биотехнологии. Классификация основных носителей (субстратов) для иммобилизации и методы иммобилизации.</w:t>
            </w:r>
          </w:p>
        </w:tc>
        <w:tc>
          <w:tcPr>
            <w:tcW w:w="1559" w:type="dxa"/>
          </w:tcPr>
          <w:p w14:paraId="44A452DF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</w:p>
        </w:tc>
        <w:tc>
          <w:tcPr>
            <w:tcW w:w="1276" w:type="dxa"/>
          </w:tcPr>
          <w:p w14:paraId="6F0C0721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33020" w:rsidRPr="00403464" w14:paraId="409B22FF" w14:textId="77777777" w:rsidTr="00C43EB5">
        <w:tc>
          <w:tcPr>
            <w:tcW w:w="500" w:type="dxa"/>
            <w:vAlign w:val="center"/>
          </w:tcPr>
          <w:p w14:paraId="65948D5F" w14:textId="77777777" w:rsidR="00E33020" w:rsidRPr="00403464" w:rsidRDefault="00E33020" w:rsidP="00C4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6124" w:type="dxa"/>
          </w:tcPr>
          <w:p w14:paraId="0F0070D9" w14:textId="77777777" w:rsidR="00E33020" w:rsidRPr="00403464" w:rsidRDefault="00E33020" w:rsidP="00C43EB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Типовые схемы процессов получения биомассы, аминокислот, ферментов, антибиотиков, бакпрепаратов, переработки</w:t>
            </w:r>
            <w:r w:rsidRPr="00403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органических отходов, очистки сточных вод</w:t>
            </w:r>
            <w:r w:rsidRPr="00403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получения пищевых биологически активных веществ из сырья растительного, животного и микробного происхождения и на основе органического синтеза. Технология продуктов переработки вторичного </w:t>
            </w:r>
            <w:r w:rsidRPr="0040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сырья винодельческой промышленности. </w:t>
            </w:r>
            <w:r w:rsidRPr="00403464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Производство органических кислот.</w:t>
            </w:r>
            <w:r w:rsidRPr="004034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Биотехнологические особенности производства молочных продуктов. Производство микробных удобрений и биопестицидов. Создание эффективных кормовых препаратов из растительной биомассы.</w:t>
            </w:r>
          </w:p>
        </w:tc>
        <w:tc>
          <w:tcPr>
            <w:tcW w:w="1559" w:type="dxa"/>
          </w:tcPr>
          <w:p w14:paraId="1EF5E790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</w:p>
        </w:tc>
        <w:tc>
          <w:tcPr>
            <w:tcW w:w="1276" w:type="dxa"/>
          </w:tcPr>
          <w:p w14:paraId="5AC131AA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33020" w:rsidRPr="00403464" w14:paraId="26AFDBA8" w14:textId="77777777" w:rsidTr="00C43EB5">
        <w:tc>
          <w:tcPr>
            <w:tcW w:w="500" w:type="dxa"/>
            <w:vAlign w:val="center"/>
          </w:tcPr>
          <w:p w14:paraId="1A9A5B1E" w14:textId="77777777" w:rsidR="00E33020" w:rsidRPr="00403464" w:rsidRDefault="00E33020" w:rsidP="00C4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6124" w:type="dxa"/>
          </w:tcPr>
          <w:p w14:paraId="2EA65681" w14:textId="77777777" w:rsidR="00E33020" w:rsidRPr="00403464" w:rsidRDefault="00E33020" w:rsidP="00C43EB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Типовые схемы выделения, очистки и тестирования биологически активных веществ. Модификация целевых продуктов</w:t>
            </w:r>
            <w:r w:rsidRPr="00403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Типовые технологические приемы стадии выделения и очистки продуктов биосинтеза. Сушка биопродуктов и живых биопрепаратов. Отходы биотехнологических производств, их обезвреживание и утилизация.</w:t>
            </w:r>
          </w:p>
        </w:tc>
        <w:tc>
          <w:tcPr>
            <w:tcW w:w="1559" w:type="dxa"/>
          </w:tcPr>
          <w:p w14:paraId="3E516D14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76" w:type="dxa"/>
          </w:tcPr>
          <w:p w14:paraId="54D2666A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33020" w:rsidRPr="00403464" w14:paraId="3C7804CA" w14:textId="77777777" w:rsidTr="00C43EB5">
        <w:tc>
          <w:tcPr>
            <w:tcW w:w="500" w:type="dxa"/>
            <w:vAlign w:val="center"/>
          </w:tcPr>
          <w:p w14:paraId="438A8C21" w14:textId="77777777" w:rsidR="00E33020" w:rsidRPr="00403464" w:rsidRDefault="00E33020" w:rsidP="00C4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6124" w:type="dxa"/>
          </w:tcPr>
          <w:p w14:paraId="352EAE7F" w14:textId="77777777" w:rsidR="00E33020" w:rsidRPr="00403464" w:rsidRDefault="00E33020" w:rsidP="00C43EB5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 w:rsidRPr="00403464">
              <w:rPr>
                <w:lang w:val="kk-KZ"/>
              </w:rPr>
              <w:t xml:space="preserve">Методы сохранения генофонда </w:t>
            </w:r>
            <w:r w:rsidRPr="00403464">
              <w:rPr>
                <w:i/>
                <w:lang w:val="kk-KZ"/>
              </w:rPr>
              <w:t xml:space="preserve">in vitro. </w:t>
            </w:r>
            <w:r w:rsidRPr="00403464">
              <w:rPr>
                <w:lang w:val="kk-KZ"/>
              </w:rPr>
              <w:t xml:space="preserve">Сохранение генофонда, консервация гермаплазмы </w:t>
            </w:r>
            <w:r w:rsidRPr="00403464">
              <w:rPr>
                <w:i/>
                <w:lang w:val="kk-KZ"/>
              </w:rPr>
              <w:t>in vitro, ex situ</w:t>
            </w:r>
            <w:r w:rsidRPr="00403464">
              <w:rPr>
                <w:lang w:val="kk-KZ"/>
              </w:rPr>
              <w:t xml:space="preserve">, </w:t>
            </w:r>
            <w:r w:rsidRPr="00403464">
              <w:rPr>
                <w:i/>
                <w:lang w:val="kk-KZ"/>
              </w:rPr>
              <w:t xml:space="preserve">in situ. </w:t>
            </w:r>
            <w:r w:rsidRPr="00403464">
              <w:t>Криосохранение растительных и животных объектов. Способы криоконсервации: медленное и глубокое замораживание, быстрое и контролируемое замораживание. Типы криопротекторов.</w:t>
            </w:r>
          </w:p>
        </w:tc>
        <w:tc>
          <w:tcPr>
            <w:tcW w:w="1559" w:type="dxa"/>
          </w:tcPr>
          <w:p w14:paraId="5AE9162D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76" w:type="dxa"/>
          </w:tcPr>
          <w:p w14:paraId="3B04A699" w14:textId="77777777" w:rsidR="00E33020" w:rsidRPr="00403464" w:rsidRDefault="00E33020" w:rsidP="00C43E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33020" w:rsidRPr="00403464" w14:paraId="311879B2" w14:textId="77777777" w:rsidTr="00C43EB5">
        <w:tc>
          <w:tcPr>
            <w:tcW w:w="6624" w:type="dxa"/>
            <w:gridSpan w:val="2"/>
            <w:vAlign w:val="center"/>
          </w:tcPr>
          <w:p w14:paraId="635C7E9D" w14:textId="77777777" w:rsidR="00E33020" w:rsidRPr="00403464" w:rsidRDefault="00E33020" w:rsidP="00BC7837">
            <w:pPr>
              <w:pStyle w:val="1"/>
              <w:jc w:val="center"/>
              <w:rPr>
                <w:sz w:val="24"/>
                <w:szCs w:val="24"/>
              </w:rPr>
            </w:pPr>
            <w:r w:rsidRPr="00403464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835" w:type="dxa"/>
            <w:gridSpan w:val="2"/>
            <w:vAlign w:val="center"/>
          </w:tcPr>
          <w:p w14:paraId="6E7246F1" w14:textId="77777777" w:rsidR="00E33020" w:rsidRPr="00403464" w:rsidRDefault="00E33020" w:rsidP="00BC783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46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14:paraId="13017C1B" w14:textId="77777777" w:rsidR="00E33020" w:rsidRPr="00B61F5B" w:rsidRDefault="00E33020" w:rsidP="00E33020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14:paraId="3B02D480" w14:textId="77777777" w:rsidR="00E33020" w:rsidRPr="00E06D94" w:rsidRDefault="00E33020" w:rsidP="00E06D94">
      <w:pPr>
        <w:pStyle w:val="a3"/>
        <w:kinsoku w:val="0"/>
        <w:overflowPunct w:val="0"/>
        <w:spacing w:after="0" w:line="287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>содержания заданий:</w:t>
      </w:r>
      <w:r w:rsidRPr="00AA3874">
        <w:rPr>
          <w:b/>
          <w:sz w:val="28"/>
          <w:szCs w:val="28"/>
        </w:rPr>
        <w:t xml:space="preserve"> </w:t>
      </w:r>
      <w:r w:rsidRPr="00AA3874">
        <w:rPr>
          <w:rFonts w:ascii="Times New Roman" w:hAnsi="Times New Roman" w:cs="Times New Roman"/>
          <w:sz w:val="28"/>
          <w:szCs w:val="28"/>
        </w:rPr>
        <w:t>Содержание тестовых заданий включает</w:t>
      </w:r>
      <w:r w:rsidRPr="00AA3874">
        <w:rPr>
          <w:rFonts w:ascii="Times New Roman" w:hAnsi="Times New Roman" w:cs="Times New Roman"/>
          <w:sz w:val="28"/>
          <w:szCs w:val="28"/>
          <w:lang w:val="kk-KZ"/>
        </w:rPr>
        <w:t xml:space="preserve"> основные </w:t>
      </w:r>
      <w:r w:rsidRPr="00AA3874">
        <w:rPr>
          <w:rFonts w:ascii="Times New Roman" w:hAnsi="Times New Roman" w:cs="Times New Roman"/>
          <w:sz w:val="28"/>
          <w:szCs w:val="28"/>
        </w:rPr>
        <w:t>технологические приемы получения модифицированных биообъектов с целью придания им новых свойств и/или способности производить новые вещества.</w:t>
      </w:r>
    </w:p>
    <w:p w14:paraId="769F1148" w14:textId="77777777" w:rsidR="00E33020" w:rsidRPr="00B61F5B" w:rsidRDefault="00E33020" w:rsidP="00E06D9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4F66EEBE" w14:textId="77777777" w:rsidR="00E33020" w:rsidRPr="00B61F5B" w:rsidRDefault="00E33020" w:rsidP="00E06D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/>
          <w:sz w:val="28"/>
          <w:szCs w:val="28"/>
          <w:lang w:val="kk-KZ"/>
        </w:rPr>
        <w:t>,5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минуты.</w:t>
      </w:r>
    </w:p>
    <w:p w14:paraId="3AE1C4F8" w14:textId="77777777" w:rsidR="00E33020" w:rsidRPr="00E06D94" w:rsidRDefault="00E33020" w:rsidP="00E3302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теста составляет 50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</w:t>
      </w:r>
    </w:p>
    <w:p w14:paraId="024E1EB0" w14:textId="77777777" w:rsidR="00E33020" w:rsidRPr="00B61F5B" w:rsidRDefault="00E33020" w:rsidP="00E3302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09FBE915" w14:textId="77777777" w:rsidR="00E33020" w:rsidRPr="00B61F5B" w:rsidRDefault="00E33020" w:rsidP="00E3302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одном варианте теста - 20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20298561" w14:textId="77777777" w:rsidR="00E33020" w:rsidRPr="00B61F5B" w:rsidRDefault="00E33020" w:rsidP="00E3302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73EE8DED" w14:textId="77777777" w:rsidR="00E33020" w:rsidRPr="00B61F5B" w:rsidRDefault="00E33020" w:rsidP="006B71DB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легкий (A)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(30%);</w:t>
      </w:r>
    </w:p>
    <w:p w14:paraId="21C7BACB" w14:textId="77777777" w:rsidR="00E33020" w:rsidRPr="00B61F5B" w:rsidRDefault="00E33020" w:rsidP="006B71DB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 (B) - 8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(40%);</w:t>
      </w:r>
    </w:p>
    <w:p w14:paraId="0655B905" w14:textId="77777777" w:rsidR="00E33020" w:rsidRPr="00E06D94" w:rsidRDefault="00E33020" w:rsidP="006B71DB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 (C)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(30%).</w:t>
      </w:r>
    </w:p>
    <w:p w14:paraId="21A79BEE" w14:textId="77777777" w:rsidR="00E33020" w:rsidRPr="00B61F5B" w:rsidRDefault="00E33020" w:rsidP="00E3302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3615CC42" w14:textId="77777777" w:rsidR="00E33020" w:rsidRPr="00E06D94" w:rsidRDefault="00E33020" w:rsidP="00E33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</w:t>
      </w:r>
      <w:r>
        <w:rPr>
          <w:rFonts w:ascii="Times New Roman" w:hAnsi="Times New Roman"/>
          <w:sz w:val="28"/>
          <w:szCs w:val="28"/>
          <w:lang w:val="kk-KZ"/>
        </w:rPr>
        <w:t>с выбором одного или нескольких правильных ответов</w:t>
      </w:r>
    </w:p>
    <w:p w14:paraId="7D49CECC" w14:textId="77777777" w:rsidR="00E33020" w:rsidRPr="00B61F5B" w:rsidRDefault="00E33020" w:rsidP="00E330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138F6B9D" w14:textId="77777777" w:rsidR="00E33020" w:rsidRPr="00E06D94" w:rsidRDefault="00E06D94" w:rsidP="00E330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32C4">
        <w:rPr>
          <w:rFonts w:ascii="Times New Roman" w:hAnsi="Times New Roman"/>
          <w:sz w:val="28"/>
          <w:szCs w:val="28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14:paraId="00201120" w14:textId="77777777" w:rsidR="00E33020" w:rsidRDefault="00E33020" w:rsidP="00E330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693D96BE" w14:textId="77777777" w:rsidR="00202F4A" w:rsidRDefault="00202F4A" w:rsidP="006B71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Основная:</w:t>
      </w:r>
    </w:p>
    <w:p w14:paraId="7ACCF7F9" w14:textId="77777777" w:rsidR="00403464" w:rsidRPr="00F75FEE" w:rsidRDefault="00403464" w:rsidP="006B71DB">
      <w:pPr>
        <w:pStyle w:val="a8"/>
        <w:numPr>
          <w:ilvl w:val="0"/>
          <w:numId w:val="3"/>
        </w:numPr>
        <w:tabs>
          <w:tab w:val="left" w:pos="0"/>
          <w:tab w:val="left" w:pos="112"/>
          <w:tab w:val="left" w:pos="321"/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5FEE">
        <w:rPr>
          <w:rFonts w:ascii="Times New Roman" w:eastAsiaTheme="minorHAnsi" w:hAnsi="Times New Roman"/>
          <w:sz w:val="28"/>
          <w:szCs w:val="28"/>
        </w:rPr>
        <w:lastRenderedPageBreak/>
        <w:t xml:space="preserve">Загоскина Н.В., Назаренко Л.В. </w:t>
      </w:r>
      <w:r w:rsidRPr="00F75FEE">
        <w:rPr>
          <w:rFonts w:ascii="Times New Roman" w:hAnsi="Times New Roman"/>
          <w:sz w:val="28"/>
          <w:szCs w:val="28"/>
          <w:shd w:val="clear" w:color="auto" w:fill="FFFFFF"/>
        </w:rPr>
        <w:t>Основы биотехнологии. М.: Издательство Юрайт, 2018. - 162 с.</w:t>
      </w:r>
    </w:p>
    <w:p w14:paraId="24520AD6" w14:textId="77777777" w:rsidR="00403464" w:rsidRPr="00F75FEE" w:rsidRDefault="00403464" w:rsidP="006B71DB">
      <w:pPr>
        <w:pStyle w:val="a8"/>
        <w:numPr>
          <w:ilvl w:val="0"/>
          <w:numId w:val="3"/>
        </w:numPr>
        <w:tabs>
          <w:tab w:val="left" w:pos="0"/>
          <w:tab w:val="left" w:pos="112"/>
          <w:tab w:val="left" w:pos="321"/>
          <w:tab w:val="left" w:pos="426"/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F75FE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Калашникова Е.А. </w:t>
      </w:r>
      <w:r w:rsidRPr="00F75FEE">
        <w:rPr>
          <w:rFonts w:ascii="Times New Roman" w:hAnsi="Times New Roman"/>
          <w:sz w:val="28"/>
          <w:szCs w:val="28"/>
        </w:rPr>
        <w:t xml:space="preserve">Основы биотехнологии - Москва: Изд-во РГАУ-МСХА, 2016. - 185 с. </w:t>
      </w:r>
    </w:p>
    <w:p w14:paraId="7A76857C" w14:textId="77777777" w:rsidR="00E33020" w:rsidRPr="00F75FEE" w:rsidRDefault="00E33020" w:rsidP="006B71DB">
      <w:pPr>
        <w:pStyle w:val="a3"/>
        <w:numPr>
          <w:ilvl w:val="0"/>
          <w:numId w:val="3"/>
        </w:numPr>
        <w:tabs>
          <w:tab w:val="left" w:pos="321"/>
          <w:tab w:val="left" w:pos="426"/>
          <w:tab w:val="left" w:pos="567"/>
          <w:tab w:val="left" w:pos="709"/>
          <w:tab w:val="left" w:pos="993"/>
          <w:tab w:val="left" w:pos="1134"/>
        </w:tabs>
        <w:kinsoku w:val="0"/>
        <w:overflowPunct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FEE">
        <w:rPr>
          <w:rFonts w:ascii="Times New Roman" w:hAnsi="Times New Roman" w:cs="Times New Roman"/>
          <w:spacing w:val="-1"/>
          <w:sz w:val="28"/>
          <w:szCs w:val="28"/>
        </w:rPr>
        <w:t>Турашева</w:t>
      </w:r>
      <w:r w:rsidRPr="00F75FEE">
        <w:rPr>
          <w:rFonts w:ascii="Times New Roman" w:hAnsi="Times New Roman" w:cs="Times New Roman"/>
          <w:sz w:val="28"/>
          <w:szCs w:val="28"/>
        </w:rPr>
        <w:t xml:space="preserve"> С.К. </w:t>
      </w:r>
      <w:r w:rsidRPr="00F75FEE">
        <w:rPr>
          <w:rFonts w:ascii="Times New Roman" w:hAnsi="Times New Roman" w:cs="Times New Roman"/>
          <w:spacing w:val="-1"/>
          <w:sz w:val="28"/>
          <w:szCs w:val="28"/>
        </w:rPr>
        <w:t>Основы</w:t>
      </w:r>
      <w:r w:rsidRPr="00F75FEE">
        <w:rPr>
          <w:rFonts w:ascii="Times New Roman" w:hAnsi="Times New Roman" w:cs="Times New Roman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pacing w:val="-1"/>
          <w:sz w:val="28"/>
          <w:szCs w:val="28"/>
        </w:rPr>
        <w:t>биотехнологии:</w:t>
      </w:r>
      <w:r w:rsidRPr="00F75FEE">
        <w:rPr>
          <w:rFonts w:ascii="Times New Roman" w:hAnsi="Times New Roman" w:cs="Times New Roman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pacing w:val="-1"/>
          <w:sz w:val="28"/>
          <w:szCs w:val="28"/>
        </w:rPr>
        <w:t>биотехнология</w:t>
      </w:r>
      <w:r w:rsidRPr="00F75FEE">
        <w:rPr>
          <w:rFonts w:ascii="Times New Roman" w:hAnsi="Times New Roman" w:cs="Times New Roman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pacing w:val="-1"/>
          <w:sz w:val="28"/>
          <w:szCs w:val="28"/>
        </w:rPr>
        <w:t>высших</w:t>
      </w:r>
      <w:r w:rsidRPr="00F75FEE">
        <w:rPr>
          <w:rFonts w:ascii="Times New Roman" w:hAnsi="Times New Roman" w:cs="Times New Roman"/>
          <w:sz w:val="28"/>
          <w:szCs w:val="28"/>
        </w:rPr>
        <w:t xml:space="preserve"> и</w:t>
      </w:r>
      <w:r w:rsidRPr="00F75F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5FEE">
        <w:rPr>
          <w:rFonts w:ascii="Times New Roman" w:hAnsi="Times New Roman" w:cs="Times New Roman"/>
          <w:spacing w:val="-1"/>
          <w:sz w:val="28"/>
          <w:szCs w:val="28"/>
        </w:rPr>
        <w:t>низших</w:t>
      </w:r>
      <w:r w:rsidRPr="00F75FE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pacing w:val="-1"/>
          <w:sz w:val="28"/>
          <w:szCs w:val="28"/>
        </w:rPr>
        <w:t>растений.</w:t>
      </w:r>
      <w:r w:rsidRPr="00F75FE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pacing w:val="-1"/>
          <w:sz w:val="28"/>
          <w:szCs w:val="28"/>
        </w:rPr>
        <w:t>Учебник.</w:t>
      </w:r>
      <w:r w:rsidRPr="00F75FE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pacing w:val="-1"/>
          <w:sz w:val="28"/>
          <w:szCs w:val="28"/>
        </w:rPr>
        <w:t>-Алматы:</w:t>
      </w:r>
      <w:r w:rsidRPr="00F75FE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z w:val="28"/>
          <w:szCs w:val="28"/>
        </w:rPr>
        <w:t>Қазақ</w:t>
      </w:r>
      <w:r w:rsidRPr="00F75FE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pacing w:val="-1"/>
          <w:sz w:val="28"/>
          <w:szCs w:val="28"/>
        </w:rPr>
        <w:t>университеті,</w:t>
      </w:r>
      <w:r w:rsidRPr="00F75FE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pacing w:val="-1"/>
          <w:sz w:val="28"/>
          <w:szCs w:val="28"/>
        </w:rPr>
        <w:t>2016.</w:t>
      </w:r>
      <w:r w:rsidRPr="00F75FE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z w:val="28"/>
          <w:szCs w:val="28"/>
        </w:rPr>
        <w:t>-</w:t>
      </w:r>
      <w:r w:rsidRPr="00F75FE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pacing w:val="-2"/>
          <w:sz w:val="28"/>
          <w:szCs w:val="28"/>
        </w:rPr>
        <w:t>402</w:t>
      </w:r>
      <w:r w:rsidRPr="00F75FE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z w:val="28"/>
          <w:szCs w:val="28"/>
        </w:rPr>
        <w:t xml:space="preserve">с. </w:t>
      </w:r>
      <w:r w:rsidRPr="00F75FE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pacing w:val="-1"/>
          <w:sz w:val="28"/>
          <w:szCs w:val="28"/>
        </w:rPr>
        <w:t>ISBN</w:t>
      </w:r>
      <w:r w:rsidRPr="00F75FE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pacing w:val="-1"/>
          <w:sz w:val="28"/>
          <w:szCs w:val="28"/>
        </w:rPr>
        <w:t>978-601-04-1876-11</w:t>
      </w:r>
    </w:p>
    <w:p w14:paraId="2FEBECC5" w14:textId="77777777" w:rsidR="00BE2D59" w:rsidRPr="00F75FEE" w:rsidRDefault="00BE2D59" w:rsidP="006B71DB">
      <w:pPr>
        <w:pStyle w:val="a3"/>
        <w:numPr>
          <w:ilvl w:val="0"/>
          <w:numId w:val="3"/>
        </w:numPr>
        <w:tabs>
          <w:tab w:val="left" w:pos="321"/>
          <w:tab w:val="left" w:pos="426"/>
          <w:tab w:val="left" w:pos="567"/>
          <w:tab w:val="left" w:pos="709"/>
          <w:tab w:val="left" w:pos="993"/>
          <w:tab w:val="left" w:pos="1134"/>
        </w:tabs>
        <w:kinsoku w:val="0"/>
        <w:overflowPunct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Бияшев</w:t>
      </w:r>
      <w:r w:rsidR="004740AF"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 Б.</w:t>
      </w:r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, Бияшев</w:t>
      </w:r>
      <w:r w:rsidR="004740AF"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Б.К.</w:t>
      </w:r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, Киркимбаева</w:t>
      </w:r>
      <w:r w:rsidR="004740AF"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Ж. С.</w:t>
      </w:r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</w:t>
      </w:r>
      <w:r w:rsidRPr="00F75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Основы промышленной</w:t>
      </w:r>
      <w:r w:rsidR="00E7449A" w:rsidRPr="00F75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75FEE">
        <w:rPr>
          <w:rStyle w:val="bolighting"/>
          <w:rFonts w:ascii="Times New Roman" w:hAnsi="Times New Roman" w:cs="Times New Roman"/>
          <w:bCs/>
          <w:sz w:val="28"/>
          <w:szCs w:val="28"/>
          <w:shd w:val="clear" w:color="auto" w:fill="FFFFFF"/>
        </w:rPr>
        <w:t>биотехнологии</w:t>
      </w:r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учеб. пособие для вузов.  КазНАУ. - Алматы: Нур-Принт, 2015. - 163 с. </w:t>
      </w:r>
      <w:r w:rsidRPr="00F75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ISBN </w:t>
      </w:r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978-601-241-184-4</w:t>
      </w:r>
    </w:p>
    <w:p w14:paraId="08E70BD3" w14:textId="77777777" w:rsidR="00BE2D59" w:rsidRPr="00F75FEE" w:rsidRDefault="00BE2D59" w:rsidP="006B71DB">
      <w:pPr>
        <w:pStyle w:val="a3"/>
        <w:numPr>
          <w:ilvl w:val="0"/>
          <w:numId w:val="3"/>
        </w:numPr>
        <w:tabs>
          <w:tab w:val="left" w:pos="321"/>
          <w:tab w:val="left" w:pos="426"/>
          <w:tab w:val="left" w:pos="567"/>
          <w:tab w:val="left" w:pos="709"/>
          <w:tab w:val="left" w:pos="993"/>
          <w:tab w:val="left" w:pos="1134"/>
        </w:tabs>
        <w:kinsoku w:val="0"/>
        <w:overflowPunct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Ксенофонтов Б.С.</w:t>
      </w:r>
      <w:r w:rsidR="00E7449A"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</w:t>
      </w:r>
      <w:r w:rsidR="00E7449A"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микробиологии и экологической </w:t>
      </w:r>
      <w:r w:rsidRPr="00F75FEE">
        <w:rPr>
          <w:rStyle w:val="bolighting"/>
          <w:rFonts w:ascii="Times New Roman" w:hAnsi="Times New Roman" w:cs="Times New Roman"/>
          <w:sz w:val="28"/>
          <w:szCs w:val="28"/>
          <w:shd w:val="clear" w:color="auto" w:fill="FFFFFF"/>
        </w:rPr>
        <w:t>биотехнологии</w:t>
      </w:r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учеб. пособие для вузов / [ред. Н. Н. Алешина]; УМО вузов по унив. политехн. образованию. - М.: ФОРУМ; ИНФРА-М, 2015. - 220 с. - </w:t>
      </w:r>
      <w:r w:rsidRPr="00F75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ISBN </w:t>
      </w:r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978-5-8199-0615-6</w:t>
      </w:r>
      <w:r w:rsidRPr="00F75FEE">
        <w:rPr>
          <w:rFonts w:ascii="Times New Roman" w:hAnsi="Times New Roman" w:cs="Times New Roman"/>
          <w:sz w:val="28"/>
          <w:szCs w:val="28"/>
        </w:rPr>
        <w:t>2.</w:t>
      </w:r>
    </w:p>
    <w:p w14:paraId="22BD515B" w14:textId="77777777" w:rsidR="00403464" w:rsidRPr="00403464" w:rsidRDefault="003D0867" w:rsidP="006B71DB">
      <w:pPr>
        <w:pStyle w:val="a3"/>
        <w:numPr>
          <w:ilvl w:val="0"/>
          <w:numId w:val="3"/>
        </w:numPr>
        <w:tabs>
          <w:tab w:val="left" w:pos="321"/>
          <w:tab w:val="left" w:pos="426"/>
          <w:tab w:val="left" w:pos="567"/>
          <w:tab w:val="left" w:pos="709"/>
          <w:tab w:val="left" w:pos="993"/>
          <w:tab w:val="left" w:pos="1134"/>
        </w:tabs>
        <w:kinsoku w:val="0"/>
        <w:overflowPunct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645F">
        <w:rPr>
          <w:rFonts w:ascii="Times New Roman" w:hAnsi="Times New Roman" w:cs="Times New Roman"/>
          <w:sz w:val="28"/>
          <w:szCs w:val="28"/>
        </w:rPr>
        <w:t>Сучкова Е.П. Основы биотехнологии: Учеб.-метод. пособие. – СПб.: Университет ИТМО, 2016. – 101 с.</w:t>
      </w:r>
    </w:p>
    <w:p w14:paraId="53E6D045" w14:textId="77777777" w:rsidR="00015856" w:rsidRPr="003D0867" w:rsidRDefault="00FE279F" w:rsidP="006B71DB">
      <w:pPr>
        <w:pStyle w:val="a3"/>
        <w:tabs>
          <w:tab w:val="left" w:pos="321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867">
        <w:rPr>
          <w:rFonts w:ascii="Times New Roman" w:hAnsi="Times New Roman" w:cs="Times New Roman"/>
          <w:sz w:val="28"/>
          <w:szCs w:val="28"/>
        </w:rPr>
        <w:t xml:space="preserve">7. </w:t>
      </w:r>
      <w:r w:rsidR="003D0867" w:rsidRPr="0062122C">
        <w:rPr>
          <w:rFonts w:ascii="Times New Roman" w:hAnsi="Times New Roman" w:cs="Times New Roman"/>
          <w:sz w:val="28"/>
          <w:szCs w:val="28"/>
        </w:rPr>
        <w:t xml:space="preserve"> </w:t>
      </w:r>
      <w:r w:rsidR="003D0867" w:rsidRPr="00322FDF">
        <w:rPr>
          <w:rFonts w:ascii="Times New Roman" w:hAnsi="Times New Roman" w:cs="Times New Roman"/>
          <w:sz w:val="28"/>
          <w:szCs w:val="28"/>
        </w:rPr>
        <w:t>Нетрусов, А.И. Введение в биотехнологию. Учеб. – М.: Академия, 2015. – 288 с. ISBN 978-5-4468- 2293-5.</w:t>
      </w:r>
    </w:p>
    <w:p w14:paraId="5F5989DA" w14:textId="77777777" w:rsidR="00E33020" w:rsidRPr="003D0867" w:rsidRDefault="00202F4A" w:rsidP="006B71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D59">
        <w:rPr>
          <w:rFonts w:ascii="Times New Roman" w:hAnsi="Times New Roman" w:cs="Times New Roman"/>
          <w:b/>
          <w:sz w:val="28"/>
          <w:szCs w:val="28"/>
          <w:lang w:val="kk-KZ"/>
        </w:rPr>
        <w:t>Дополнительная:</w:t>
      </w:r>
    </w:p>
    <w:p w14:paraId="090A57C0" w14:textId="77777777" w:rsidR="003D0867" w:rsidRPr="0062122C" w:rsidRDefault="00CC5C0A" w:rsidP="006B7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9">
        <w:rPr>
          <w:rFonts w:ascii="Times New Roman" w:hAnsi="Times New Roman" w:cs="Times New Roman"/>
          <w:sz w:val="28"/>
          <w:szCs w:val="28"/>
        </w:rPr>
        <w:t xml:space="preserve">1. </w:t>
      </w:r>
      <w:r w:rsidRPr="00F75FEE">
        <w:rPr>
          <w:rFonts w:ascii="Times New Roman" w:hAnsi="Times New Roman" w:cs="Times New Roman"/>
          <w:sz w:val="28"/>
          <w:szCs w:val="28"/>
        </w:rPr>
        <w:t xml:space="preserve">Турашева С.К. Прикладные аспекты биотехнологии растений: монография. - 2-е издание, доп. - Алматы: </w:t>
      </w:r>
      <w:r w:rsidRPr="00F75FEE">
        <w:rPr>
          <w:rFonts w:ascii="Times New Roman" w:hAnsi="Times New Roman" w:cs="Times New Roman"/>
          <w:sz w:val="28"/>
          <w:szCs w:val="28"/>
          <w:lang w:val="kk-KZ"/>
        </w:rPr>
        <w:t>Қазақ университеті</w:t>
      </w:r>
      <w:r w:rsidRPr="00F75FEE">
        <w:rPr>
          <w:rFonts w:ascii="Times New Roman" w:hAnsi="Times New Roman" w:cs="Times New Roman"/>
          <w:sz w:val="28"/>
          <w:szCs w:val="28"/>
        </w:rPr>
        <w:t xml:space="preserve">. 2016. -128 с. (8,0 п.л.). УДК 58(075.8). ББК 28.5я73 Т86, </w:t>
      </w:r>
      <w:r w:rsidRPr="00F75FE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F75FEE">
        <w:rPr>
          <w:rFonts w:ascii="Times New Roman" w:hAnsi="Times New Roman" w:cs="Times New Roman"/>
          <w:sz w:val="28"/>
          <w:szCs w:val="28"/>
        </w:rPr>
        <w:t xml:space="preserve"> 978-601-04-2379-4.</w:t>
      </w:r>
    </w:p>
    <w:p w14:paraId="6CD51546" w14:textId="77777777" w:rsidR="003D0867" w:rsidRPr="003D0867" w:rsidRDefault="00346144" w:rsidP="006B7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="003D0867" w:rsidRPr="005C68F0">
        <w:rPr>
          <w:rFonts w:ascii="Times New Roman" w:hAnsi="Times New Roman" w:cs="Times New Roman"/>
          <w:sz w:val="28"/>
          <w:szCs w:val="28"/>
        </w:rPr>
        <w:t>Назаров М. В., Кощаев А. Г., Гаврилов Б. В. Основы биотехники и репродукции сельскохозяйственных животных. Учебник / Краснодар : КубГАУ, 2020. – 527 с.</w:t>
      </w:r>
    </w:p>
    <w:p w14:paraId="459E04EE" w14:textId="77777777" w:rsidR="00860733" w:rsidRDefault="00BE2D59" w:rsidP="006B7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5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3. </w:t>
      </w:r>
      <w:r w:rsidR="003D0867" w:rsidRPr="00F75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Забодалова Л.А.</w:t>
      </w:r>
      <w:r w:rsidR="003D0867"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Технология цельномолочных продуктов и мороженого: учеб. пособие для вузов / Л. А. Забодалова, Т. Н. Евстигнеева; [отв. ред. С. В. Макаров]; 2-е изд., перераб. и доп. - СПб.; М.; Краснодар: Лань, 2016. - 351 с.-</w:t>
      </w:r>
      <w:r w:rsidR="003D0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867" w:rsidRPr="00F75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ISBN </w:t>
      </w:r>
      <w:r w:rsidR="003D0867"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978-5-8114-2109-1.</w:t>
      </w:r>
    </w:p>
    <w:p w14:paraId="5A300AE2" w14:textId="77777777" w:rsidR="00F75FEE" w:rsidRDefault="00860733" w:rsidP="006B71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3D0867" w:rsidRPr="00F75FEE">
        <w:rPr>
          <w:rFonts w:ascii="Times New Roman" w:hAnsi="Times New Roman"/>
          <w:sz w:val="28"/>
          <w:szCs w:val="28"/>
          <w:lang w:val="kk-KZ"/>
        </w:rPr>
        <w:t>Мурашкина И.А., Васильев И.Б., Гордеева В.В. Использование культуры клеток растений в биотехнологии лекарственных средств, - Иркутск:ИГМУ, -2015.-83 с.</w:t>
      </w:r>
    </w:p>
    <w:p w14:paraId="001E5393" w14:textId="77777777" w:rsidR="00322FDF" w:rsidRDefault="00D8645F" w:rsidP="006B7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D0867" w:rsidRPr="00322FDF">
        <w:rPr>
          <w:rFonts w:ascii="Times New Roman" w:hAnsi="Times New Roman" w:cs="Times New Roman"/>
          <w:sz w:val="28"/>
          <w:szCs w:val="28"/>
        </w:rPr>
        <w:t>Орехов С.Н., Чакалѐва</w:t>
      </w:r>
      <w:r w:rsidR="003D0867" w:rsidRPr="003D0867">
        <w:rPr>
          <w:rFonts w:ascii="Times New Roman" w:hAnsi="Times New Roman" w:cs="Times New Roman"/>
          <w:sz w:val="28"/>
          <w:szCs w:val="28"/>
        </w:rPr>
        <w:t xml:space="preserve"> </w:t>
      </w:r>
      <w:r w:rsidR="003D0867" w:rsidRPr="00322FDF">
        <w:rPr>
          <w:rFonts w:ascii="Times New Roman" w:hAnsi="Times New Roman" w:cs="Times New Roman"/>
          <w:sz w:val="28"/>
          <w:szCs w:val="28"/>
        </w:rPr>
        <w:t xml:space="preserve"> И.И.</w:t>
      </w:r>
      <w:r w:rsidR="003D0867" w:rsidRPr="003D0867">
        <w:rPr>
          <w:rFonts w:ascii="Times New Roman" w:hAnsi="Times New Roman" w:cs="Times New Roman"/>
          <w:sz w:val="28"/>
          <w:szCs w:val="28"/>
        </w:rPr>
        <w:t xml:space="preserve"> </w:t>
      </w:r>
      <w:r w:rsidR="003D0867" w:rsidRPr="00322FDF">
        <w:rPr>
          <w:rFonts w:ascii="Times New Roman" w:hAnsi="Times New Roman" w:cs="Times New Roman"/>
          <w:sz w:val="28"/>
          <w:szCs w:val="28"/>
        </w:rPr>
        <w:t>Биотехнология.  М.: Академия, 2014. – 282 с. ISBN: 978-5-4468-0788-8.</w:t>
      </w:r>
    </w:p>
    <w:p w14:paraId="2678EF38" w14:textId="3FE5C7C0" w:rsidR="00322FDF" w:rsidRPr="00004870" w:rsidRDefault="00322FDF" w:rsidP="006B7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22FDF">
        <w:rPr>
          <w:rFonts w:ascii="Times New Roman" w:hAnsi="Times New Roman" w:cs="Times New Roman"/>
          <w:sz w:val="28"/>
          <w:szCs w:val="28"/>
        </w:rPr>
        <w:t xml:space="preserve"> </w:t>
      </w:r>
      <w:r w:rsidR="003D0867" w:rsidRPr="00F75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Горленко В.А.</w:t>
      </w:r>
      <w:r w:rsidR="003D0867"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Научные основы </w:t>
      </w:r>
      <w:r w:rsidR="003D0867" w:rsidRPr="00F75FEE">
        <w:rPr>
          <w:rStyle w:val="bolighting"/>
          <w:rFonts w:ascii="Times New Roman" w:hAnsi="Times New Roman" w:cs="Times New Roman"/>
          <w:sz w:val="28"/>
          <w:szCs w:val="28"/>
          <w:shd w:val="clear" w:color="auto" w:fill="FFFFFF"/>
        </w:rPr>
        <w:t>биотехнологии</w:t>
      </w:r>
      <w:r w:rsidR="003D0867"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учеб. пособие для вузов / В. А. Горленко, Н. М. Кутузова, С. К. Пятунина; [Моск. пед. гос. ун-т]. - М.: Прометей, 2013.</w:t>
      </w:r>
      <w:r w:rsidR="003D0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867" w:rsidRPr="00F75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Ч. </w:t>
      </w:r>
      <w:r w:rsidR="003D0867"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Нанотехнологии в биологии. - 261 с.</w:t>
      </w:r>
      <w:r w:rsidR="003D0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867" w:rsidRPr="00F75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ISBN </w:t>
      </w:r>
      <w:r w:rsidR="003D0867"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978-5-7042-2445-7</w:t>
      </w:r>
      <w:r w:rsidR="000048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sectPr w:rsidR="00322FDF" w:rsidRPr="00004870" w:rsidSect="0030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2F1B"/>
    <w:multiLevelType w:val="hybridMultilevel"/>
    <w:tmpl w:val="C660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960937"/>
    <w:multiLevelType w:val="hybridMultilevel"/>
    <w:tmpl w:val="5FFA7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7690E"/>
    <w:multiLevelType w:val="hybridMultilevel"/>
    <w:tmpl w:val="7114A9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91E3981"/>
    <w:multiLevelType w:val="hybridMultilevel"/>
    <w:tmpl w:val="8F229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2578B5"/>
    <w:rsid w:val="00004870"/>
    <w:rsid w:val="00015856"/>
    <w:rsid w:val="0017767F"/>
    <w:rsid w:val="0019576B"/>
    <w:rsid w:val="001D781A"/>
    <w:rsid w:val="00202F4A"/>
    <w:rsid w:val="00234E66"/>
    <w:rsid w:val="00254F19"/>
    <w:rsid w:val="002578B5"/>
    <w:rsid w:val="002827B8"/>
    <w:rsid w:val="002C14B0"/>
    <w:rsid w:val="002C16F6"/>
    <w:rsid w:val="00301105"/>
    <w:rsid w:val="00322FDF"/>
    <w:rsid w:val="00346144"/>
    <w:rsid w:val="00394929"/>
    <w:rsid w:val="003D0867"/>
    <w:rsid w:val="00403464"/>
    <w:rsid w:val="004740AF"/>
    <w:rsid w:val="004A2772"/>
    <w:rsid w:val="0056024C"/>
    <w:rsid w:val="005607DA"/>
    <w:rsid w:val="005C4514"/>
    <w:rsid w:val="00605BE5"/>
    <w:rsid w:val="0062122C"/>
    <w:rsid w:val="00644654"/>
    <w:rsid w:val="006836BD"/>
    <w:rsid w:val="006B71DB"/>
    <w:rsid w:val="00785D44"/>
    <w:rsid w:val="007A0E4F"/>
    <w:rsid w:val="007F5EA5"/>
    <w:rsid w:val="0080044B"/>
    <w:rsid w:val="008170C3"/>
    <w:rsid w:val="00860733"/>
    <w:rsid w:val="00870847"/>
    <w:rsid w:val="008A5F45"/>
    <w:rsid w:val="009F7DFE"/>
    <w:rsid w:val="00A54A9A"/>
    <w:rsid w:val="00BC7837"/>
    <w:rsid w:val="00BE2D59"/>
    <w:rsid w:val="00C43EB5"/>
    <w:rsid w:val="00CC5C0A"/>
    <w:rsid w:val="00D8645F"/>
    <w:rsid w:val="00DE787B"/>
    <w:rsid w:val="00E06D94"/>
    <w:rsid w:val="00E33020"/>
    <w:rsid w:val="00E34620"/>
    <w:rsid w:val="00E6094D"/>
    <w:rsid w:val="00E7449A"/>
    <w:rsid w:val="00E972C9"/>
    <w:rsid w:val="00EB3F22"/>
    <w:rsid w:val="00F75FEE"/>
    <w:rsid w:val="00FB4464"/>
    <w:rsid w:val="00FE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4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20"/>
  </w:style>
  <w:style w:type="paragraph" w:styleId="7">
    <w:name w:val="heading 7"/>
    <w:basedOn w:val="a"/>
    <w:next w:val="a"/>
    <w:link w:val="70"/>
    <w:semiHidden/>
    <w:unhideWhenUsed/>
    <w:qFormat/>
    <w:rsid w:val="006B71D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E330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3020"/>
  </w:style>
  <w:style w:type="paragraph" w:customStyle="1" w:styleId="1">
    <w:name w:val="Обычный1"/>
    <w:link w:val="Normal"/>
    <w:rsid w:val="00E33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E33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E3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E3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E3302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33020"/>
  </w:style>
  <w:style w:type="table" w:styleId="a5">
    <w:name w:val="Table Grid"/>
    <w:basedOn w:val="a1"/>
    <w:uiPriority w:val="59"/>
    <w:rsid w:val="00BC78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4654"/>
    <w:rPr>
      <w:rFonts w:ascii="Segoe UI" w:hAnsi="Segoe UI" w:cs="Segoe UI"/>
      <w:sz w:val="18"/>
      <w:szCs w:val="18"/>
    </w:rPr>
  </w:style>
  <w:style w:type="character" w:customStyle="1" w:styleId="bolighting">
    <w:name w:val="bo_lighting"/>
    <w:basedOn w:val="a0"/>
    <w:rsid w:val="001D781A"/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01585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015856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0158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6B71DB"/>
    <w:rPr>
      <w:rFonts w:ascii="Times New Roman" w:eastAsia="Times New Roman" w:hAnsi="Times New Roman" w:cs="Times New Roman"/>
      <w:b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Гулнур Аширбек</dc:creator>
  <cp:lastModifiedBy>Айзада Абдраймова</cp:lastModifiedBy>
  <cp:revision>14</cp:revision>
  <cp:lastPrinted>2022-01-28T08:48:00Z</cp:lastPrinted>
  <dcterms:created xsi:type="dcterms:W3CDTF">2022-01-25T05:34:00Z</dcterms:created>
  <dcterms:modified xsi:type="dcterms:W3CDTF">2024-05-31T11:14:00Z</dcterms:modified>
</cp:coreProperties>
</file>