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81" w:rsidRDefault="00096A81" w:rsidP="009237A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</w:p>
    <w:p w:rsidR="00662B9C" w:rsidRPr="007742A2" w:rsidRDefault="00662B9C" w:rsidP="009237A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7742A2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662B9C" w:rsidRPr="007742A2" w:rsidRDefault="002E3F24" w:rsidP="0092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742A2">
        <w:rPr>
          <w:rFonts w:ascii="Times New Roman" w:hAnsi="Times New Roman"/>
          <w:b/>
          <w:sz w:val="28"/>
          <w:szCs w:val="28"/>
          <w:lang w:val="kk-KZ"/>
        </w:rPr>
        <w:t>п</w:t>
      </w:r>
      <w:r w:rsidR="00662B9C" w:rsidRPr="007742A2">
        <w:rPr>
          <w:rFonts w:ascii="Times New Roman" w:hAnsi="Times New Roman"/>
          <w:b/>
          <w:sz w:val="28"/>
          <w:szCs w:val="28"/>
          <w:lang w:val="kk-KZ"/>
        </w:rPr>
        <w:t>о дисциплине  «</w:t>
      </w:r>
      <w:r w:rsidR="00046768" w:rsidRPr="007742A2">
        <w:rPr>
          <w:rFonts w:ascii="Times New Roman" w:hAnsi="Times New Roman"/>
          <w:b/>
          <w:sz w:val="28"/>
          <w:szCs w:val="28"/>
          <w:lang w:val="kk-KZ"/>
        </w:rPr>
        <w:t>Комплексное использование водных ресурсов</w:t>
      </w:r>
      <w:r w:rsidR="00662B9C" w:rsidRPr="007742A2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2E3F24" w:rsidRDefault="002E3F24" w:rsidP="0092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742A2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A263A2" w:rsidRPr="00D95181" w:rsidRDefault="00A263A2" w:rsidP="00A263A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D95181">
        <w:rPr>
          <w:rFonts w:ascii="Times New Roman" w:hAnsi="Times New Roman"/>
          <w:sz w:val="28"/>
          <w:szCs w:val="28"/>
          <w:lang w:val="kk-KZ"/>
        </w:rPr>
        <w:t>(вступает в силу с 202</w:t>
      </w:r>
      <w:r w:rsidR="00B00874">
        <w:rPr>
          <w:rFonts w:ascii="Times New Roman" w:hAnsi="Times New Roman"/>
          <w:sz w:val="28"/>
          <w:szCs w:val="28"/>
          <w:lang w:val="kk-KZ"/>
        </w:rPr>
        <w:t>4</w:t>
      </w:r>
      <w:r w:rsidRPr="00D95181">
        <w:rPr>
          <w:rFonts w:ascii="Times New Roman" w:hAnsi="Times New Roman"/>
          <w:sz w:val="28"/>
          <w:szCs w:val="28"/>
          <w:lang w:val="kk-KZ"/>
        </w:rPr>
        <w:t xml:space="preserve"> года)</w:t>
      </w:r>
    </w:p>
    <w:p w:rsidR="00662B9C" w:rsidRPr="007742A2" w:rsidRDefault="00662B9C" w:rsidP="009237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662B9C" w:rsidRPr="007742A2" w:rsidRDefault="00662B9C" w:rsidP="009F7E6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742A2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7742A2">
        <w:rPr>
          <w:lang w:val="kk-KZ"/>
        </w:rPr>
        <w:t xml:space="preserve"> </w:t>
      </w:r>
      <w:r w:rsidRPr="007742A2">
        <w:rPr>
          <w:rFonts w:ascii="Times New Roman" w:hAnsi="Times New Roman"/>
          <w:sz w:val="28"/>
          <w:szCs w:val="28"/>
          <w:lang w:val="kk-KZ"/>
        </w:rPr>
        <w:t xml:space="preserve">Определение способности продолжать обучение в </w:t>
      </w:r>
      <w:r w:rsidRPr="007742A2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7742A2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662B9C" w:rsidRPr="007742A2" w:rsidRDefault="00662B9C" w:rsidP="009F7E6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742A2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Pr="007742A2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 w:rsidR="006B0B74" w:rsidRPr="007742A2">
        <w:rPr>
          <w:rFonts w:ascii="Times New Roman" w:hAnsi="Times New Roman"/>
          <w:sz w:val="28"/>
          <w:szCs w:val="28"/>
          <w:lang w:val="kk-KZ"/>
        </w:rPr>
        <w:t>поступающего</w:t>
      </w:r>
      <w:r w:rsidRPr="007742A2">
        <w:rPr>
          <w:rFonts w:ascii="Times New Roman" w:hAnsi="Times New Roman"/>
          <w:sz w:val="28"/>
          <w:szCs w:val="28"/>
          <w:lang w:val="kk-KZ"/>
        </w:rPr>
        <w:t xml:space="preserve"> по следующим группам образовательных программ по направлениям:</w:t>
      </w:r>
    </w:p>
    <w:p w:rsidR="00172248" w:rsidRPr="007742A2" w:rsidRDefault="00144E2F" w:rsidP="001722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742A2">
        <w:rPr>
          <w:rFonts w:ascii="Times New Roman" w:hAnsi="Times New Roman"/>
          <w:b/>
          <w:sz w:val="28"/>
          <w:szCs w:val="28"/>
          <w:lang w:val="kk-KZ"/>
        </w:rPr>
        <w:t>М1</w:t>
      </w:r>
      <w:r w:rsidR="00FB058B" w:rsidRPr="007742A2">
        <w:rPr>
          <w:rFonts w:ascii="Times New Roman" w:hAnsi="Times New Roman"/>
          <w:b/>
          <w:sz w:val="28"/>
          <w:szCs w:val="28"/>
          <w:lang w:val="kk-KZ"/>
        </w:rPr>
        <w:t>37</w:t>
      </w:r>
      <w:r w:rsidRPr="007742A2">
        <w:rPr>
          <w:rFonts w:ascii="Times New Roman" w:hAnsi="Times New Roman"/>
          <w:b/>
          <w:sz w:val="28"/>
          <w:szCs w:val="28"/>
          <w:lang w:val="kk-KZ"/>
        </w:rPr>
        <w:tab/>
      </w:r>
      <w:r w:rsidRPr="007742A2">
        <w:rPr>
          <w:rFonts w:ascii="Times New Roman" w:hAnsi="Times New Roman"/>
          <w:b/>
          <w:sz w:val="28"/>
          <w:szCs w:val="28"/>
          <w:lang w:val="kk-KZ"/>
        </w:rPr>
        <w:tab/>
      </w:r>
      <w:r w:rsidR="00172248" w:rsidRPr="007742A2">
        <w:rPr>
          <w:rFonts w:ascii="Times New Roman" w:hAnsi="Times New Roman"/>
          <w:b/>
          <w:sz w:val="28"/>
          <w:szCs w:val="28"/>
          <w:lang w:val="kk-KZ"/>
        </w:rPr>
        <w:t>Водные ресурсы и водопользования</w:t>
      </w:r>
    </w:p>
    <w:p w:rsidR="00172248" w:rsidRPr="007742A2" w:rsidRDefault="00172248" w:rsidP="0017224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 w:rsidRPr="007742A2">
        <w:rPr>
          <w:rFonts w:ascii="Times New Roman" w:hAnsi="Times New Roman"/>
          <w:bCs/>
          <w:sz w:val="20"/>
          <w:szCs w:val="20"/>
          <w:lang w:val="kk-KZ"/>
        </w:rPr>
        <w:t xml:space="preserve">шифр </w:t>
      </w:r>
      <w:r w:rsidRPr="007742A2">
        <w:rPr>
          <w:rFonts w:ascii="Times New Roman" w:hAnsi="Times New Roman"/>
          <w:bCs/>
          <w:sz w:val="20"/>
          <w:szCs w:val="20"/>
          <w:lang w:val="kk-KZ"/>
        </w:rPr>
        <w:tab/>
        <w:t xml:space="preserve">        </w:t>
      </w:r>
      <w:r w:rsidR="00144E2F" w:rsidRPr="007742A2">
        <w:rPr>
          <w:rFonts w:ascii="Times New Roman" w:hAnsi="Times New Roman"/>
          <w:bCs/>
          <w:sz w:val="20"/>
          <w:szCs w:val="20"/>
          <w:lang w:val="kk-KZ"/>
        </w:rPr>
        <w:t xml:space="preserve">    </w:t>
      </w:r>
      <w:r w:rsidRPr="007742A2">
        <w:rPr>
          <w:rFonts w:ascii="Times New Roman" w:hAnsi="Times New Roman"/>
          <w:bCs/>
          <w:sz w:val="20"/>
          <w:szCs w:val="20"/>
          <w:lang w:val="kk-KZ"/>
        </w:rPr>
        <w:t xml:space="preserve">  группа образовательных программ</w:t>
      </w:r>
    </w:p>
    <w:p w:rsidR="005A3F84" w:rsidRPr="007742A2" w:rsidRDefault="005A3F84" w:rsidP="009F7E6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742A2">
        <w:rPr>
          <w:rFonts w:ascii="Times New Roman" w:hAnsi="Times New Roman"/>
          <w:b/>
          <w:sz w:val="28"/>
          <w:szCs w:val="28"/>
          <w:lang w:val="kk-KZ"/>
        </w:rPr>
        <w:t xml:space="preserve">3. Содержание теста: </w:t>
      </w:r>
    </w:p>
    <w:p w:rsidR="005A3F84" w:rsidRPr="007742A2" w:rsidRDefault="005A3F84" w:rsidP="005A3F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742A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Тест включает учебный материал на основе </w:t>
      </w:r>
      <w:r w:rsidR="00634985">
        <w:rPr>
          <w:rFonts w:ascii="Times New Roman" w:eastAsia="Times New Roman" w:hAnsi="Times New Roman"/>
          <w:sz w:val="28"/>
          <w:szCs w:val="28"/>
          <w:lang w:val="kk-KZ" w:eastAsia="ru-RU"/>
        </w:rPr>
        <w:t>рабочей учебной программы</w:t>
      </w:r>
      <w:r w:rsidRPr="007742A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дисциплины </w:t>
      </w:r>
      <w:r w:rsidRPr="007742A2">
        <w:rPr>
          <w:rFonts w:ascii="Times New Roman" w:eastAsia="Times New Roman" w:hAnsi="Times New Roman"/>
          <w:sz w:val="28"/>
          <w:szCs w:val="28"/>
          <w:lang w:eastAsia="ru-RU" w:bidi="ar-DZ"/>
        </w:rPr>
        <w:t>«</w:t>
      </w:r>
      <w:r w:rsidR="00076F1C" w:rsidRPr="007742A2">
        <w:rPr>
          <w:rFonts w:ascii="Times New Roman" w:hAnsi="Times New Roman"/>
          <w:sz w:val="28"/>
          <w:szCs w:val="28"/>
          <w:lang w:val="kk-KZ"/>
        </w:rPr>
        <w:t>Комплексное использование водных ресурсов</w:t>
      </w:r>
      <w:r w:rsidRPr="007742A2">
        <w:rPr>
          <w:rFonts w:ascii="Times New Roman" w:eastAsia="Times New Roman" w:hAnsi="Times New Roman"/>
          <w:sz w:val="28"/>
          <w:szCs w:val="28"/>
          <w:lang w:val="kk-KZ" w:eastAsia="ru-RU"/>
        </w:rPr>
        <w:t>» в следующим порядке. Задания предоставлены на языке обучения (русский).</w:t>
      </w:r>
    </w:p>
    <w:p w:rsidR="005A3F84" w:rsidRPr="007742A2" w:rsidRDefault="005A3F84" w:rsidP="005A3F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9572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417"/>
        <w:gridCol w:w="1560"/>
      </w:tblGrid>
      <w:tr w:rsidR="00662B9C" w:rsidRPr="00634985" w:rsidTr="005A3F84">
        <w:tc>
          <w:tcPr>
            <w:tcW w:w="500" w:type="dxa"/>
            <w:vAlign w:val="center"/>
          </w:tcPr>
          <w:p w:rsidR="00662B9C" w:rsidRPr="00634985" w:rsidRDefault="00662B9C" w:rsidP="009237A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98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662B9C" w:rsidRPr="00634985" w:rsidRDefault="00662B9C" w:rsidP="00923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7" w:type="dxa"/>
            <w:vAlign w:val="center"/>
          </w:tcPr>
          <w:p w:rsidR="00662B9C" w:rsidRPr="00634985" w:rsidRDefault="009935F5" w:rsidP="009237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985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560" w:type="dxa"/>
            <w:vAlign w:val="center"/>
          </w:tcPr>
          <w:p w:rsidR="009935F5" w:rsidRPr="00634985" w:rsidRDefault="009935F5" w:rsidP="009237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98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046768" w:rsidRPr="00634985" w:rsidTr="005A3F84">
        <w:tc>
          <w:tcPr>
            <w:tcW w:w="500" w:type="dxa"/>
            <w:vAlign w:val="center"/>
          </w:tcPr>
          <w:p w:rsidR="00046768" w:rsidRPr="00634985" w:rsidRDefault="0004676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7742A2" w:rsidRPr="00634985" w:rsidRDefault="00B70C72" w:rsidP="00B70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использования водных ресурсов</w:t>
            </w:r>
            <w:r w:rsidRPr="00634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34985">
              <w:rPr>
                <w:rFonts w:ascii="Times New Roman" w:hAnsi="Times New Roman" w:cs="Times New Roman"/>
                <w:sz w:val="24"/>
                <w:szCs w:val="24"/>
              </w:rPr>
              <w:t xml:space="preserve"> Водное хозяйство РК</w:t>
            </w:r>
            <w:r w:rsidR="00EC782C" w:rsidRPr="006349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6768" w:rsidRPr="00634985" w:rsidRDefault="00B70C72" w:rsidP="00B70C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98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определение, структура, функции. Государственный контроль использования вод. Водное законодательство Казахстана. Схема комплексного использования и охрана водных ресурсов. </w:t>
            </w:r>
          </w:p>
        </w:tc>
        <w:tc>
          <w:tcPr>
            <w:tcW w:w="1417" w:type="dxa"/>
            <w:vAlign w:val="center"/>
          </w:tcPr>
          <w:p w:rsidR="00046768" w:rsidRPr="00634985" w:rsidRDefault="00046768" w:rsidP="005A3F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560" w:type="dxa"/>
            <w:vAlign w:val="center"/>
          </w:tcPr>
          <w:p w:rsidR="00046768" w:rsidRPr="00634985" w:rsidRDefault="00046768" w:rsidP="005A3F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046768" w:rsidRPr="00634985" w:rsidTr="005A3F84">
        <w:tc>
          <w:tcPr>
            <w:tcW w:w="500" w:type="dxa"/>
            <w:vAlign w:val="center"/>
          </w:tcPr>
          <w:p w:rsidR="00046768" w:rsidRPr="00634985" w:rsidRDefault="0004676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095" w:type="dxa"/>
            <w:vAlign w:val="center"/>
          </w:tcPr>
          <w:p w:rsidR="00046768" w:rsidRPr="00634985" w:rsidRDefault="00B70C72" w:rsidP="00BD6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985">
              <w:rPr>
                <w:rFonts w:ascii="Times New Roman" w:hAnsi="Times New Roman" w:cs="Times New Roman"/>
                <w:b/>
                <w:sz w:val="24"/>
                <w:szCs w:val="24"/>
              </w:rPr>
              <w:t>Водохозяйственный баланс</w:t>
            </w:r>
            <w:r w:rsidRPr="00634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34985">
              <w:rPr>
                <w:rFonts w:ascii="Times New Roman" w:hAnsi="Times New Roman" w:cs="Times New Roman"/>
                <w:sz w:val="24"/>
                <w:szCs w:val="24"/>
              </w:rPr>
              <w:t xml:space="preserve"> Виды водохозяйственных балансов, методика составления перспективных водохозяйственных балансов.</w:t>
            </w:r>
            <w:r w:rsidRPr="00634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4985">
              <w:rPr>
                <w:rFonts w:ascii="Times New Roman" w:hAnsi="Times New Roman" w:cs="Times New Roman"/>
                <w:sz w:val="24"/>
                <w:szCs w:val="24"/>
              </w:rPr>
              <w:t xml:space="preserve">Приходная и расходная части ВХБ. Методы управления водными ресурсами. </w:t>
            </w:r>
          </w:p>
        </w:tc>
        <w:tc>
          <w:tcPr>
            <w:tcW w:w="1417" w:type="dxa"/>
            <w:vAlign w:val="center"/>
          </w:tcPr>
          <w:p w:rsidR="00046768" w:rsidRPr="00634985" w:rsidRDefault="00046768" w:rsidP="005A3F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560" w:type="dxa"/>
            <w:vAlign w:val="center"/>
          </w:tcPr>
          <w:p w:rsidR="00046768" w:rsidRPr="00634985" w:rsidRDefault="00046768" w:rsidP="005A3F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046768" w:rsidRPr="00634985" w:rsidTr="005A3F84">
        <w:tc>
          <w:tcPr>
            <w:tcW w:w="500" w:type="dxa"/>
            <w:vAlign w:val="center"/>
          </w:tcPr>
          <w:p w:rsidR="00046768" w:rsidRPr="00634985" w:rsidRDefault="0004676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  <w:vAlign w:val="center"/>
          </w:tcPr>
          <w:p w:rsidR="00046768" w:rsidRPr="00634985" w:rsidRDefault="00B70C72" w:rsidP="00BD6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985">
              <w:rPr>
                <w:rFonts w:ascii="Times New Roman" w:hAnsi="Times New Roman" w:cs="Times New Roman"/>
                <w:b/>
                <w:sz w:val="24"/>
                <w:szCs w:val="24"/>
              </w:rPr>
              <w:t>Водохозяйственный комплекс</w:t>
            </w:r>
            <w:r w:rsidRPr="00634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 </w:t>
            </w:r>
            <w:r w:rsidRPr="0063498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ВХК по масштабам распространения, количеству отраслей и гидроузлов, по направлению назначения. </w:t>
            </w:r>
          </w:p>
        </w:tc>
        <w:tc>
          <w:tcPr>
            <w:tcW w:w="1417" w:type="dxa"/>
            <w:vAlign w:val="center"/>
          </w:tcPr>
          <w:p w:rsidR="00046768" w:rsidRPr="00634985" w:rsidRDefault="00046768" w:rsidP="005A3F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560" w:type="dxa"/>
            <w:vAlign w:val="center"/>
          </w:tcPr>
          <w:p w:rsidR="00046768" w:rsidRPr="00634985" w:rsidRDefault="00046768" w:rsidP="005A3F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046768" w:rsidRPr="00634985" w:rsidTr="005A3F84">
        <w:tc>
          <w:tcPr>
            <w:tcW w:w="500" w:type="dxa"/>
            <w:vAlign w:val="center"/>
          </w:tcPr>
          <w:p w:rsidR="00046768" w:rsidRPr="00634985" w:rsidRDefault="0004676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095" w:type="dxa"/>
            <w:vAlign w:val="center"/>
          </w:tcPr>
          <w:p w:rsidR="00046768" w:rsidRPr="00634985" w:rsidRDefault="00B70C72" w:rsidP="00B70C72">
            <w:pPr>
              <w:tabs>
                <w:tab w:val="left" w:pos="692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водохозяйственных комплексов.</w:t>
            </w:r>
            <w:r w:rsidRPr="00634985">
              <w:rPr>
                <w:rFonts w:ascii="Times New Roman" w:hAnsi="Times New Roman" w:cs="Times New Roman"/>
                <w:sz w:val="24"/>
                <w:szCs w:val="24"/>
              </w:rPr>
              <w:t xml:space="preserve"> Их требования к количеству и качеству водных ресурсов и режиму водоисточников. Противоречия между участниками ВХК. Пути экономии воды</w:t>
            </w:r>
            <w:r w:rsidRPr="00634985">
              <w:rPr>
                <w:rFonts w:ascii="Times New Roman" w:hAnsi="Times New Roman"/>
                <w:noProof/>
                <w:sz w:val="24"/>
                <w:szCs w:val="24"/>
                <w:lang w:val="kk-KZ" w:eastAsia="kk-KZ"/>
              </w:rPr>
              <w:t xml:space="preserve"> </w:t>
            </w:r>
            <w:r w:rsidR="00BD67A6" w:rsidRPr="00634985">
              <w:rPr>
                <w:rFonts w:ascii="Times New Roman" w:hAnsi="Times New Roman"/>
                <w:noProof/>
                <w:sz w:val="24"/>
                <w:szCs w:val="24"/>
                <w:lang w:val="kk-KZ" w:eastAsia="kk-KZ"/>
              </w:rPr>
              <w:t>в отраслях экономики</w:t>
            </w:r>
          </w:p>
        </w:tc>
        <w:tc>
          <w:tcPr>
            <w:tcW w:w="1417" w:type="dxa"/>
            <w:vAlign w:val="center"/>
          </w:tcPr>
          <w:p w:rsidR="00046768" w:rsidRPr="00634985" w:rsidRDefault="00046768" w:rsidP="005A3F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560" w:type="dxa"/>
            <w:vAlign w:val="center"/>
          </w:tcPr>
          <w:p w:rsidR="00046768" w:rsidRPr="00634985" w:rsidRDefault="00D85E79" w:rsidP="005A3F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046768" w:rsidRPr="00634985" w:rsidTr="005A3F84">
        <w:tc>
          <w:tcPr>
            <w:tcW w:w="500" w:type="dxa"/>
            <w:vAlign w:val="center"/>
          </w:tcPr>
          <w:p w:rsidR="00046768" w:rsidRPr="00634985" w:rsidRDefault="0004676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095" w:type="dxa"/>
            <w:vAlign w:val="center"/>
          </w:tcPr>
          <w:p w:rsidR="00046768" w:rsidRPr="00634985" w:rsidRDefault="00B70C72" w:rsidP="00BD67A6">
            <w:pPr>
              <w:pStyle w:val="22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3498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водохозяйственными комплексами</w:t>
            </w:r>
            <w:r w:rsidRPr="00634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  </w:t>
            </w:r>
            <w:r w:rsidRPr="0063498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водохозяйственных комплексах (ВХК) и водохозяйственных системах (ВХС). Особенности водохозяйственных комплексов и систем, их отличие от других систем. Основные задачи управления. </w:t>
            </w:r>
            <w:r w:rsidR="00BD67A6" w:rsidRPr="00634985">
              <w:rPr>
                <w:rFonts w:ascii="Times New Roman" w:hAnsi="Times New Roman" w:cs="Times New Roman"/>
                <w:sz w:val="24"/>
                <w:szCs w:val="24"/>
              </w:rPr>
              <w:t>Формирование структуры водохозяйственных комплексов</w:t>
            </w:r>
            <w:r w:rsidR="00BD67A6" w:rsidRPr="00634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</w:t>
            </w:r>
            <w:r w:rsidR="00BD67A6" w:rsidRPr="00634985">
              <w:rPr>
                <w:rFonts w:ascii="Times New Roman" w:hAnsi="Times New Roman" w:cs="Times New Roman"/>
                <w:sz w:val="24"/>
                <w:szCs w:val="24"/>
              </w:rPr>
              <w:t>Комплексные гидроузлы и управление режимами их работы в процессе эксплуатации</w:t>
            </w:r>
            <w:r w:rsidR="00BD67A6" w:rsidRPr="00634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BD67A6" w:rsidRPr="00634985">
              <w:rPr>
                <w:rFonts w:ascii="Times New Roman" w:hAnsi="Times New Roman" w:cs="Times New Roman"/>
                <w:sz w:val="24"/>
                <w:szCs w:val="24"/>
              </w:rPr>
              <w:t>Основные параметры комплексных гидроузлов и принципы их определения. Особенности компоновки различных типов комплексных гидроузлов.</w:t>
            </w:r>
            <w:r w:rsidR="00BD67A6" w:rsidRPr="00634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46768" w:rsidRPr="00634985" w:rsidRDefault="00046768" w:rsidP="005A3F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560" w:type="dxa"/>
            <w:vAlign w:val="center"/>
          </w:tcPr>
          <w:p w:rsidR="00046768" w:rsidRPr="00634985" w:rsidRDefault="00141F43" w:rsidP="005A3F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046768" w:rsidRPr="00634985" w:rsidTr="005A3F84">
        <w:tc>
          <w:tcPr>
            <w:tcW w:w="500" w:type="dxa"/>
            <w:vAlign w:val="center"/>
          </w:tcPr>
          <w:p w:rsidR="00046768" w:rsidRPr="00634985" w:rsidRDefault="0004676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095" w:type="dxa"/>
            <w:vAlign w:val="center"/>
          </w:tcPr>
          <w:p w:rsidR="00046768" w:rsidRPr="00634985" w:rsidRDefault="00BD67A6" w:rsidP="00BD67A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 w:cs="Times New Roman"/>
                <w:b/>
                <w:sz w:val="24"/>
                <w:szCs w:val="24"/>
              </w:rPr>
              <w:t>Охрана водных ресурсов от загрязнения, засорения и</w:t>
            </w:r>
            <w:r w:rsidRPr="00634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985">
              <w:rPr>
                <w:rFonts w:ascii="Times New Roman" w:hAnsi="Times New Roman" w:cs="Times New Roman"/>
                <w:b/>
                <w:sz w:val="24"/>
                <w:szCs w:val="24"/>
              </w:rPr>
              <w:t>истощения</w:t>
            </w:r>
            <w:r w:rsidRPr="00634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63498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показатели качества природных вод. Основные источники загрязнения  </w:t>
            </w:r>
            <w:r w:rsidRPr="00634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природных вод. </w:t>
            </w:r>
          </w:p>
        </w:tc>
        <w:tc>
          <w:tcPr>
            <w:tcW w:w="1417" w:type="dxa"/>
            <w:vAlign w:val="center"/>
          </w:tcPr>
          <w:p w:rsidR="00046768" w:rsidRPr="00634985" w:rsidRDefault="00046768" w:rsidP="005A3F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</w:t>
            </w:r>
          </w:p>
        </w:tc>
        <w:tc>
          <w:tcPr>
            <w:tcW w:w="1560" w:type="dxa"/>
            <w:vAlign w:val="center"/>
          </w:tcPr>
          <w:p w:rsidR="00046768" w:rsidRPr="00634985" w:rsidRDefault="00046768" w:rsidP="005A3F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046768" w:rsidRPr="00634985" w:rsidTr="005A3F84">
        <w:tc>
          <w:tcPr>
            <w:tcW w:w="500" w:type="dxa"/>
            <w:vAlign w:val="center"/>
          </w:tcPr>
          <w:p w:rsidR="00046768" w:rsidRPr="00634985" w:rsidRDefault="00046768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6095" w:type="dxa"/>
            <w:vAlign w:val="center"/>
          </w:tcPr>
          <w:p w:rsidR="00046768" w:rsidRPr="00634985" w:rsidRDefault="00046768" w:rsidP="005A3F8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t>Государственный контроль использования и охраны водных ресурсов.</w:t>
            </w:r>
            <w:r w:rsidR="00BD67A6" w:rsidRPr="00634985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вопросы охраны водных ресурсов. Водный Кодекс РК</w:t>
            </w:r>
          </w:p>
        </w:tc>
        <w:tc>
          <w:tcPr>
            <w:tcW w:w="1417" w:type="dxa"/>
            <w:vAlign w:val="center"/>
          </w:tcPr>
          <w:p w:rsidR="00046768" w:rsidRPr="00634985" w:rsidRDefault="00046768" w:rsidP="005A3F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560" w:type="dxa"/>
            <w:vAlign w:val="center"/>
          </w:tcPr>
          <w:p w:rsidR="00046768" w:rsidRPr="00634985" w:rsidRDefault="00046768" w:rsidP="005A3F8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98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046768" w:rsidRPr="00634985" w:rsidTr="005A3F84">
        <w:tc>
          <w:tcPr>
            <w:tcW w:w="6595" w:type="dxa"/>
            <w:gridSpan w:val="2"/>
            <w:vAlign w:val="center"/>
          </w:tcPr>
          <w:p w:rsidR="00046768" w:rsidRPr="00634985" w:rsidRDefault="00046768" w:rsidP="009237A2">
            <w:pPr>
              <w:pStyle w:val="1"/>
              <w:rPr>
                <w:sz w:val="24"/>
                <w:szCs w:val="24"/>
              </w:rPr>
            </w:pPr>
            <w:r w:rsidRPr="00634985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977" w:type="dxa"/>
            <w:gridSpan w:val="2"/>
            <w:vAlign w:val="center"/>
          </w:tcPr>
          <w:p w:rsidR="00046768" w:rsidRPr="00634985" w:rsidRDefault="00046768" w:rsidP="00904FD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498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662B9C" w:rsidRPr="007742A2" w:rsidRDefault="00662B9C" w:rsidP="009237A2">
      <w:pPr>
        <w:pStyle w:val="2"/>
        <w:spacing w:after="0" w:line="240" w:lineRule="auto"/>
        <w:ind w:left="0"/>
        <w:jc w:val="both"/>
        <w:rPr>
          <w:sz w:val="28"/>
          <w:szCs w:val="28"/>
          <w:lang w:val="en-US"/>
        </w:rPr>
      </w:pPr>
    </w:p>
    <w:p w:rsidR="00662B9C" w:rsidRPr="007742A2" w:rsidRDefault="00662B9C" w:rsidP="009F7E6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7742A2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7742A2">
        <w:rPr>
          <w:rFonts w:ascii="Times New Roman" w:hAnsi="Times New Roman"/>
          <w:b/>
          <w:sz w:val="28"/>
          <w:szCs w:val="28"/>
        </w:rPr>
        <w:t>Описание содержания заданий:</w:t>
      </w:r>
    </w:p>
    <w:p w:rsidR="00376969" w:rsidRPr="007742A2" w:rsidRDefault="00376969" w:rsidP="009F7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A2">
        <w:rPr>
          <w:rFonts w:ascii="Times New Roman" w:hAnsi="Times New Roman" w:cs="Times New Roman"/>
          <w:b/>
          <w:sz w:val="28"/>
          <w:szCs w:val="28"/>
        </w:rPr>
        <w:t>Планирование использования водных ресурсов</w:t>
      </w:r>
      <w:r w:rsidRPr="00774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7742A2">
        <w:rPr>
          <w:rFonts w:ascii="Times New Roman" w:hAnsi="Times New Roman" w:cs="Times New Roman"/>
          <w:sz w:val="28"/>
          <w:szCs w:val="28"/>
        </w:rPr>
        <w:t xml:space="preserve"> Водное хозяйство страны, определение, структура, функции, основные черты. Государственный контроль использования вод. Выдача разрешений на специальное водопользование. Водное законодательство Казахстана. Схема комплексного использования и охрана водных ресурсов. Классификация схем комплексного использовани</w:t>
      </w:r>
      <w:r w:rsidR="00076F1C" w:rsidRPr="007742A2">
        <w:rPr>
          <w:rFonts w:ascii="Times New Roman" w:hAnsi="Times New Roman" w:cs="Times New Roman"/>
          <w:sz w:val="28"/>
          <w:szCs w:val="28"/>
        </w:rPr>
        <w:t>я</w:t>
      </w:r>
      <w:r w:rsidRPr="007742A2">
        <w:rPr>
          <w:rFonts w:ascii="Times New Roman" w:hAnsi="Times New Roman" w:cs="Times New Roman"/>
          <w:sz w:val="28"/>
          <w:szCs w:val="28"/>
        </w:rPr>
        <w:t xml:space="preserve"> водотоков, их структура, методика разработки.</w:t>
      </w:r>
    </w:p>
    <w:p w:rsidR="00376969" w:rsidRPr="007742A2" w:rsidRDefault="00376969" w:rsidP="009F7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A2">
        <w:rPr>
          <w:rFonts w:ascii="Times New Roman" w:hAnsi="Times New Roman" w:cs="Times New Roman"/>
          <w:b/>
          <w:sz w:val="28"/>
          <w:szCs w:val="28"/>
        </w:rPr>
        <w:t>Водохозяйственный баланс</w:t>
      </w:r>
      <w:r w:rsidRPr="007742A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742A2">
        <w:rPr>
          <w:rFonts w:ascii="Times New Roman" w:hAnsi="Times New Roman" w:cs="Times New Roman"/>
          <w:sz w:val="28"/>
          <w:szCs w:val="28"/>
        </w:rPr>
        <w:t xml:space="preserve"> Виды водохозяйственных балансов, методика составления перспективных водохозяйственных балансов.</w:t>
      </w:r>
      <w:r w:rsidRPr="00774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42A2">
        <w:rPr>
          <w:rFonts w:ascii="Times New Roman" w:hAnsi="Times New Roman" w:cs="Times New Roman"/>
          <w:sz w:val="28"/>
          <w:szCs w:val="28"/>
        </w:rPr>
        <w:t xml:space="preserve">Приходная часть ВХБ. Расходная часть ВХБ. Главнейшие характеристики водопотребления. Методы управления водными ресурсами. </w:t>
      </w:r>
    </w:p>
    <w:p w:rsidR="00376969" w:rsidRPr="007742A2" w:rsidRDefault="00376969" w:rsidP="009F7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A2">
        <w:rPr>
          <w:rFonts w:ascii="Times New Roman" w:hAnsi="Times New Roman" w:cs="Times New Roman"/>
          <w:b/>
          <w:sz w:val="28"/>
          <w:szCs w:val="28"/>
        </w:rPr>
        <w:t>Водохозяйственный комплекс</w:t>
      </w:r>
      <w:r w:rsidRPr="00774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  <w:r w:rsidRPr="007742A2">
        <w:rPr>
          <w:rFonts w:ascii="Times New Roman" w:hAnsi="Times New Roman" w:cs="Times New Roman"/>
          <w:sz w:val="28"/>
          <w:szCs w:val="28"/>
        </w:rPr>
        <w:t>Понятие о водохозяйственном комплексе. Классификация ВХК по масштабам распространения и типам сооружений, распространения и типам сооружений. Водопотребление и водоотведение.</w:t>
      </w:r>
    </w:p>
    <w:p w:rsidR="00376969" w:rsidRPr="007742A2" w:rsidRDefault="00376969" w:rsidP="00376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2A2">
        <w:rPr>
          <w:rFonts w:ascii="Times New Roman" w:hAnsi="Times New Roman" w:cs="Times New Roman"/>
          <w:sz w:val="28"/>
          <w:szCs w:val="28"/>
        </w:rPr>
        <w:t xml:space="preserve">Основные участники водохозяйственных комплексов. Их требования к количеству и качеству водных ресурсов и режиму водоисточников. </w:t>
      </w:r>
    </w:p>
    <w:p w:rsidR="00376969" w:rsidRPr="007742A2" w:rsidRDefault="00376969" w:rsidP="009F7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A2">
        <w:rPr>
          <w:rFonts w:ascii="Times New Roman" w:hAnsi="Times New Roman" w:cs="Times New Roman"/>
          <w:b/>
          <w:sz w:val="28"/>
          <w:szCs w:val="28"/>
        </w:rPr>
        <w:t>Участники водохозяйственного комплекса</w:t>
      </w:r>
      <w:r w:rsidRPr="00774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7742A2">
        <w:rPr>
          <w:rFonts w:ascii="Times New Roman" w:hAnsi="Times New Roman" w:cs="Times New Roman"/>
          <w:sz w:val="28"/>
          <w:szCs w:val="28"/>
        </w:rPr>
        <w:t>Особенности, требования к количеству и качеству воды, виды потребления. Качество отводимых вод. Влияние на других участников.</w:t>
      </w:r>
      <w:r w:rsidRPr="00774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42A2">
        <w:rPr>
          <w:rFonts w:ascii="Times New Roman" w:hAnsi="Times New Roman" w:cs="Times New Roman"/>
          <w:sz w:val="28"/>
          <w:szCs w:val="28"/>
        </w:rPr>
        <w:t>Гидроэнергетические ресурсы Республики Казахстан. Принципы использования водно</w:t>
      </w:r>
      <w:r w:rsidR="00076F1C" w:rsidRPr="007742A2">
        <w:rPr>
          <w:rFonts w:ascii="Times New Roman" w:hAnsi="Times New Roman" w:cs="Times New Roman"/>
          <w:sz w:val="28"/>
          <w:szCs w:val="28"/>
        </w:rPr>
        <w:t xml:space="preserve">й энергии. Понятие о природном </w:t>
      </w:r>
      <w:r w:rsidRPr="007742A2">
        <w:rPr>
          <w:rFonts w:ascii="Times New Roman" w:hAnsi="Times New Roman" w:cs="Times New Roman"/>
          <w:sz w:val="28"/>
          <w:szCs w:val="28"/>
        </w:rPr>
        <w:t>комплексе. Выделение природоохранных зон.</w:t>
      </w:r>
    </w:p>
    <w:p w:rsidR="00376969" w:rsidRPr="007742A2" w:rsidRDefault="00376969" w:rsidP="009F7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A2">
        <w:rPr>
          <w:rFonts w:ascii="Times New Roman" w:hAnsi="Times New Roman" w:cs="Times New Roman"/>
          <w:b/>
          <w:sz w:val="28"/>
          <w:szCs w:val="28"/>
        </w:rPr>
        <w:t>Управление водохозяйственными комплексами</w:t>
      </w:r>
      <w:r w:rsidRPr="00774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 </w:t>
      </w:r>
      <w:r w:rsidRPr="007742A2">
        <w:rPr>
          <w:rFonts w:ascii="Times New Roman" w:hAnsi="Times New Roman" w:cs="Times New Roman"/>
          <w:sz w:val="28"/>
          <w:szCs w:val="28"/>
        </w:rPr>
        <w:t xml:space="preserve">Понятие о водохозяйственных комплексах (ВХК) и водохозяйственных системах (ВХС). Особенности водохозяйственных комплексов и систем, их отличие от других народнохозяйственных систем. Понятие о перспективном и оперативном управлении водохозяйственными комплексами. Основные задачи управления. </w:t>
      </w:r>
    </w:p>
    <w:p w:rsidR="00376969" w:rsidRPr="007742A2" w:rsidRDefault="00376969" w:rsidP="009F7E6F">
      <w:pPr>
        <w:pStyle w:val="2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A2">
        <w:rPr>
          <w:rFonts w:ascii="Times New Roman" w:hAnsi="Times New Roman" w:cs="Times New Roman"/>
          <w:b/>
          <w:sz w:val="28"/>
          <w:szCs w:val="28"/>
        </w:rPr>
        <w:t>Формирование структуры водохозяйственных</w:t>
      </w:r>
      <w:r w:rsidRPr="007742A2">
        <w:rPr>
          <w:rFonts w:ascii="Times New Roman" w:hAnsi="Times New Roman" w:cs="Times New Roman"/>
          <w:sz w:val="28"/>
          <w:szCs w:val="28"/>
        </w:rPr>
        <w:t xml:space="preserve"> </w:t>
      </w:r>
      <w:r w:rsidRPr="007742A2">
        <w:rPr>
          <w:rFonts w:ascii="Times New Roman" w:hAnsi="Times New Roman" w:cs="Times New Roman"/>
          <w:b/>
          <w:sz w:val="28"/>
          <w:szCs w:val="28"/>
        </w:rPr>
        <w:t>комплексов</w:t>
      </w:r>
      <w:r w:rsidRPr="00774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  <w:r w:rsidRPr="007742A2">
        <w:rPr>
          <w:rFonts w:ascii="Times New Roman" w:hAnsi="Times New Roman" w:cs="Times New Roman"/>
          <w:sz w:val="28"/>
          <w:szCs w:val="28"/>
        </w:rPr>
        <w:t xml:space="preserve">Состав задач, решаемых при формировании структуры водохозяйственных комплексов различного уровня иерархии. </w:t>
      </w:r>
    </w:p>
    <w:p w:rsidR="00376969" w:rsidRPr="007742A2" w:rsidRDefault="00376969" w:rsidP="009F7E6F">
      <w:pPr>
        <w:pStyle w:val="2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A2">
        <w:rPr>
          <w:rFonts w:ascii="Times New Roman" w:hAnsi="Times New Roman" w:cs="Times New Roman"/>
          <w:b/>
          <w:sz w:val="28"/>
          <w:szCs w:val="28"/>
        </w:rPr>
        <w:t>Комплексные гидроузлы и управление режимами их</w:t>
      </w:r>
      <w:r w:rsidRPr="007742A2">
        <w:rPr>
          <w:rFonts w:ascii="Times New Roman" w:hAnsi="Times New Roman" w:cs="Times New Roman"/>
          <w:sz w:val="28"/>
          <w:szCs w:val="28"/>
        </w:rPr>
        <w:t xml:space="preserve"> </w:t>
      </w:r>
      <w:r w:rsidRPr="007742A2">
        <w:rPr>
          <w:rFonts w:ascii="Times New Roman" w:hAnsi="Times New Roman" w:cs="Times New Roman"/>
          <w:b/>
          <w:sz w:val="28"/>
          <w:szCs w:val="28"/>
        </w:rPr>
        <w:t>работы в процессе эксплуатации</w:t>
      </w:r>
      <w:r w:rsidRPr="007742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7742A2">
        <w:rPr>
          <w:rFonts w:ascii="Times New Roman" w:hAnsi="Times New Roman" w:cs="Times New Roman"/>
          <w:sz w:val="28"/>
          <w:szCs w:val="28"/>
        </w:rPr>
        <w:t>Основные параметры комплексных гидроузлов и принципы их определения. Особенности компоновки различных типов комплексных гидроузлов.</w:t>
      </w:r>
      <w:r w:rsidRPr="007742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742A2">
        <w:rPr>
          <w:rFonts w:ascii="Times New Roman" w:hAnsi="Times New Roman" w:cs="Times New Roman"/>
          <w:sz w:val="28"/>
          <w:szCs w:val="28"/>
        </w:rPr>
        <w:t>Понятие об оптимизации режимов работы каскадов гидроузлов.</w:t>
      </w:r>
    </w:p>
    <w:p w:rsidR="00376969" w:rsidRPr="007742A2" w:rsidRDefault="00376969" w:rsidP="009F7E6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742A2">
        <w:rPr>
          <w:rFonts w:ascii="Times New Roman" w:hAnsi="Times New Roman" w:cs="Times New Roman"/>
          <w:b/>
          <w:sz w:val="28"/>
          <w:szCs w:val="28"/>
        </w:rPr>
        <w:t>Охрана водных ресурсов от загрязнения, засорения и</w:t>
      </w:r>
      <w:r w:rsidRPr="007742A2">
        <w:rPr>
          <w:rFonts w:ascii="Times New Roman" w:hAnsi="Times New Roman" w:cs="Times New Roman"/>
          <w:sz w:val="28"/>
          <w:szCs w:val="28"/>
        </w:rPr>
        <w:t xml:space="preserve"> </w:t>
      </w:r>
      <w:r w:rsidRPr="007742A2">
        <w:rPr>
          <w:rFonts w:ascii="Times New Roman" w:hAnsi="Times New Roman" w:cs="Times New Roman"/>
          <w:b/>
          <w:sz w:val="28"/>
          <w:szCs w:val="28"/>
        </w:rPr>
        <w:t>истощения</w:t>
      </w:r>
      <w:r w:rsidRPr="007742A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7742A2">
        <w:rPr>
          <w:rFonts w:ascii="Times New Roman" w:hAnsi="Times New Roman" w:cs="Times New Roman"/>
          <w:sz w:val="28"/>
          <w:szCs w:val="28"/>
        </w:rPr>
        <w:t xml:space="preserve"> Основные понятия и показатели качества природных вод. Современное состояние качества природных вод, уровень загрязненности. Основные источники </w:t>
      </w:r>
      <w:r w:rsidR="00634985" w:rsidRPr="007742A2">
        <w:rPr>
          <w:rFonts w:ascii="Times New Roman" w:hAnsi="Times New Roman" w:cs="Times New Roman"/>
          <w:sz w:val="28"/>
          <w:szCs w:val="28"/>
        </w:rPr>
        <w:t>загрязнения природных</w:t>
      </w:r>
      <w:r w:rsidRPr="007742A2">
        <w:rPr>
          <w:rFonts w:ascii="Times New Roman" w:hAnsi="Times New Roman" w:cs="Times New Roman"/>
          <w:sz w:val="28"/>
          <w:szCs w:val="28"/>
        </w:rPr>
        <w:t xml:space="preserve"> вод. Правовые вопросы охраны водных ресурсов.</w:t>
      </w:r>
    </w:p>
    <w:p w:rsidR="00662B9C" w:rsidRPr="007742A2" w:rsidRDefault="00662B9C" w:rsidP="009F7E6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7742A2">
        <w:rPr>
          <w:rFonts w:ascii="Times New Roman" w:hAnsi="Times New Roman"/>
          <w:b/>
          <w:sz w:val="28"/>
          <w:szCs w:val="28"/>
          <w:lang w:val="kk-KZ"/>
        </w:rPr>
        <w:lastRenderedPageBreak/>
        <w:t>5.Среднее время выполнение задания:</w:t>
      </w:r>
    </w:p>
    <w:p w:rsidR="00662B9C" w:rsidRPr="007742A2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742A2">
        <w:rPr>
          <w:rFonts w:ascii="Times New Roman" w:hAnsi="Times New Roman"/>
          <w:sz w:val="28"/>
          <w:szCs w:val="28"/>
          <w:lang w:val="kk-KZ"/>
        </w:rPr>
        <w:t>Продолжительность выполнения одного задания – 2,5 минуты.</w:t>
      </w:r>
    </w:p>
    <w:p w:rsidR="00662B9C" w:rsidRPr="007742A2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742A2">
        <w:rPr>
          <w:rFonts w:ascii="Times New Roman" w:hAnsi="Times New Roman"/>
          <w:sz w:val="28"/>
          <w:szCs w:val="28"/>
          <w:lang w:val="kk-KZ"/>
        </w:rPr>
        <w:t>Общее время теста составляет 50 минут</w:t>
      </w:r>
    </w:p>
    <w:p w:rsidR="00662B9C" w:rsidRPr="007742A2" w:rsidRDefault="00662B9C" w:rsidP="009F7E6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7742A2">
        <w:rPr>
          <w:rFonts w:ascii="Times New Roman" w:hAnsi="Times New Roman"/>
          <w:b/>
          <w:sz w:val="28"/>
          <w:szCs w:val="28"/>
          <w:lang w:val="kk-KZ"/>
        </w:rPr>
        <w:t>6. Количество заданий в одной версии теста:</w:t>
      </w:r>
    </w:p>
    <w:p w:rsidR="00662B9C" w:rsidRPr="007742A2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742A2">
        <w:rPr>
          <w:rFonts w:ascii="Times New Roman" w:hAnsi="Times New Roman"/>
          <w:sz w:val="28"/>
          <w:szCs w:val="28"/>
          <w:lang w:val="kk-KZ"/>
        </w:rPr>
        <w:t>В одном варианте теста - 20 заданий.</w:t>
      </w:r>
    </w:p>
    <w:p w:rsidR="00662B9C" w:rsidRPr="007742A2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742A2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662B9C" w:rsidRPr="007742A2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742A2">
        <w:rPr>
          <w:rFonts w:ascii="Times New Roman" w:hAnsi="Times New Roman"/>
          <w:sz w:val="28"/>
          <w:szCs w:val="28"/>
          <w:lang w:val="kk-KZ"/>
        </w:rPr>
        <w:t>- легкий (A) - 6 заданий (30%);</w:t>
      </w:r>
    </w:p>
    <w:p w:rsidR="00662B9C" w:rsidRPr="007742A2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742A2">
        <w:rPr>
          <w:rFonts w:ascii="Times New Roman" w:hAnsi="Times New Roman"/>
          <w:sz w:val="28"/>
          <w:szCs w:val="28"/>
          <w:lang w:val="kk-KZ"/>
        </w:rPr>
        <w:t>- средний (B) - 8 заданий (40%);</w:t>
      </w:r>
    </w:p>
    <w:p w:rsidR="00662B9C" w:rsidRPr="007742A2" w:rsidRDefault="00662B9C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742A2">
        <w:rPr>
          <w:rFonts w:ascii="Times New Roman" w:hAnsi="Times New Roman"/>
          <w:sz w:val="28"/>
          <w:szCs w:val="28"/>
          <w:lang w:val="kk-KZ"/>
        </w:rPr>
        <w:t>- сложный (C) - 6 заданий (30%).</w:t>
      </w:r>
    </w:p>
    <w:p w:rsidR="00662B9C" w:rsidRPr="007742A2" w:rsidRDefault="00662B9C" w:rsidP="009F7E6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7742A2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662B9C" w:rsidRPr="007742A2" w:rsidRDefault="00662B9C" w:rsidP="009237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742A2">
        <w:rPr>
          <w:rFonts w:ascii="Times New Roman" w:hAnsi="Times New Roman"/>
          <w:sz w:val="28"/>
          <w:szCs w:val="28"/>
          <w:lang w:val="kk-KZ"/>
        </w:rPr>
        <w:t xml:space="preserve">Тестовые задания представлены в закрытой форме, </w:t>
      </w:r>
      <w:r w:rsidR="00BF047C" w:rsidRPr="007742A2">
        <w:rPr>
          <w:rFonts w:ascii="Times New Roman" w:hAnsi="Times New Roman"/>
          <w:sz w:val="28"/>
          <w:szCs w:val="28"/>
          <w:lang w:val="kk-KZ"/>
        </w:rPr>
        <w:t>с выбором одного или нескольких правильных ответов</w:t>
      </w:r>
    </w:p>
    <w:p w:rsidR="00662B9C" w:rsidRPr="007742A2" w:rsidRDefault="00662B9C" w:rsidP="009F7E6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742A2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662B9C" w:rsidRPr="007742A2" w:rsidRDefault="00BF047C" w:rsidP="009237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2A2">
        <w:rPr>
          <w:rFonts w:ascii="Times New Roman" w:hAnsi="Times New Roman" w:cs="Times New Roman"/>
          <w:sz w:val="28"/>
          <w:szCs w:val="28"/>
        </w:rPr>
        <w:t>Выбор всех правильных ответов оценивается в 2 (два) балла, за одну допущенную ошибку присуждается 1 (один) балл, за допущенные 2 (два) и более ошибки – 0 (ноль) баллов.</w:t>
      </w:r>
    </w:p>
    <w:p w:rsidR="00965C40" w:rsidRDefault="00076F1C" w:rsidP="009F7E6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742A2">
        <w:rPr>
          <w:rFonts w:ascii="Times New Roman" w:hAnsi="Times New Roman"/>
          <w:b/>
          <w:sz w:val="28"/>
          <w:szCs w:val="28"/>
          <w:lang w:val="kk-KZ"/>
        </w:rPr>
        <w:t>9</w:t>
      </w:r>
      <w:r w:rsidR="002E3F24" w:rsidRPr="007742A2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965C40" w:rsidRPr="007742A2">
        <w:rPr>
          <w:rFonts w:ascii="Times New Roman" w:hAnsi="Times New Roman"/>
          <w:b/>
          <w:sz w:val="28"/>
          <w:szCs w:val="28"/>
          <w:lang w:val="kk-KZ"/>
        </w:rPr>
        <w:t>Список рекомендуемой литературы:</w:t>
      </w:r>
    </w:p>
    <w:p w:rsidR="00135579" w:rsidRPr="00FD1080" w:rsidRDefault="00135579" w:rsidP="009F7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080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FD1080">
        <w:rPr>
          <w:rFonts w:ascii="Times New Roman" w:hAnsi="Times New Roman" w:cs="Times New Roman"/>
          <w:sz w:val="28"/>
          <w:szCs w:val="28"/>
        </w:rPr>
        <w:t>Зәуірбек Ә.К.</w:t>
      </w:r>
      <w:r w:rsidRPr="00FD10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080">
        <w:rPr>
          <w:rFonts w:ascii="Times New Roman" w:hAnsi="Times New Roman" w:cs="Times New Roman"/>
          <w:sz w:val="28"/>
          <w:szCs w:val="28"/>
        </w:rPr>
        <w:t>Вода и устойчивость гидроэкосистем: учебное пособие. 2 часть / Ә.К. Зәуірбек.–Алматы: Эверо, 2021.– 204 с.</w:t>
      </w:r>
    </w:p>
    <w:p w:rsidR="00135579" w:rsidRPr="00FD1080" w:rsidRDefault="00135579" w:rsidP="0013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080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FD1080">
        <w:rPr>
          <w:rFonts w:ascii="Times New Roman" w:hAnsi="Times New Roman" w:cs="Times New Roman"/>
          <w:sz w:val="28"/>
          <w:szCs w:val="28"/>
        </w:rPr>
        <w:t>Зәуірбек Ә.К.</w:t>
      </w:r>
      <w:r w:rsidRPr="00FD10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D1080">
        <w:rPr>
          <w:rFonts w:ascii="Times New Roman" w:hAnsi="Times New Roman" w:cs="Times New Roman"/>
          <w:sz w:val="28"/>
          <w:szCs w:val="28"/>
        </w:rPr>
        <w:t>Вода и устойчивость гидроэкосистем: учебное пособие. 3 часть / Ә.К. Зәуірбек.–Алматы: Эверо, 2021.– 200 с.</w:t>
      </w:r>
    </w:p>
    <w:p w:rsidR="00135579" w:rsidRPr="00FD1080" w:rsidRDefault="00135579" w:rsidP="0013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080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BD67A6" w:rsidRPr="00FD1080">
        <w:rPr>
          <w:rFonts w:ascii="Times New Roman" w:hAnsi="Times New Roman" w:cs="Times New Roman"/>
          <w:sz w:val="28"/>
          <w:szCs w:val="28"/>
        </w:rPr>
        <w:t>Маркин В.Н. , Раткович Л.Д., Соколова С.А. Комплексное использование водных ресурсов и охрана водных объектов, часть 1 – М., 2015.</w:t>
      </w:r>
    </w:p>
    <w:p w:rsidR="00135579" w:rsidRPr="00FD1080" w:rsidRDefault="00135579" w:rsidP="0013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080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BD67A6" w:rsidRPr="00FD1080">
        <w:rPr>
          <w:rFonts w:ascii="Times New Roman" w:hAnsi="Times New Roman" w:cs="Times New Roman"/>
          <w:sz w:val="28"/>
          <w:szCs w:val="28"/>
        </w:rPr>
        <w:t>Савичев О.Г., Токаренко О.Г. Управление водными ресурсами. – Изд-во Томского политехнического университета, 2014.</w:t>
      </w:r>
    </w:p>
    <w:p w:rsidR="00135579" w:rsidRPr="00FD1080" w:rsidRDefault="00135579" w:rsidP="0013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080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BD67A6" w:rsidRPr="00FD1080">
        <w:rPr>
          <w:rFonts w:ascii="Times New Roman" w:hAnsi="Times New Roman" w:cs="Times New Roman"/>
          <w:sz w:val="28"/>
          <w:szCs w:val="28"/>
        </w:rPr>
        <w:t>С.В. Яковлев, И. Г. Губин, И. И. Павлинова. Комплексное использование водных ресурсов. М.: Высшая школа, 2008. —383 c.</w:t>
      </w:r>
    </w:p>
    <w:p w:rsidR="00135579" w:rsidRPr="00FD1080" w:rsidRDefault="00135579" w:rsidP="00135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08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FD1080">
        <w:rPr>
          <w:rFonts w:ascii="Times New Roman" w:hAnsi="Times New Roman" w:cs="Times New Roman"/>
          <w:sz w:val="28"/>
          <w:szCs w:val="28"/>
        </w:rPr>
        <w:t xml:space="preserve">. </w:t>
      </w:r>
      <w:r w:rsidR="003E156F" w:rsidRPr="00FD1080">
        <w:rPr>
          <w:rFonts w:ascii="Times New Roman" w:hAnsi="Times New Roman" w:cs="Times New Roman"/>
          <w:sz w:val="28"/>
          <w:szCs w:val="28"/>
        </w:rPr>
        <w:t>Ходанков Н.А.</w:t>
      </w:r>
      <w:r w:rsidR="003E156F" w:rsidRPr="00FD10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156F" w:rsidRPr="00FD1080">
        <w:rPr>
          <w:rFonts w:ascii="Times New Roman" w:hAnsi="Times New Roman" w:cs="Times New Roman"/>
          <w:sz w:val="28"/>
          <w:szCs w:val="28"/>
        </w:rPr>
        <w:t>Водохозяйственный комплекс: Учебное пособие По дисциплине</w:t>
      </w:r>
      <w:r w:rsidR="003E156F" w:rsidRPr="00FD10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156F" w:rsidRPr="00FD1080">
        <w:rPr>
          <w:rFonts w:ascii="Times New Roman" w:hAnsi="Times New Roman" w:cs="Times New Roman"/>
          <w:sz w:val="28"/>
          <w:szCs w:val="28"/>
        </w:rPr>
        <w:t>«Комплексное использование водных ресурсов» / Н.А. Ходанков,</w:t>
      </w:r>
      <w:r w:rsidR="003E156F" w:rsidRPr="00FD10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156F" w:rsidRPr="00FD1080">
        <w:rPr>
          <w:rFonts w:ascii="Times New Roman" w:hAnsi="Times New Roman" w:cs="Times New Roman"/>
          <w:sz w:val="28"/>
          <w:szCs w:val="28"/>
        </w:rPr>
        <w:t>Г.Д. Койшибаева, С.К.Джолдасов. – Алматы: издательство «Эверо»,</w:t>
      </w:r>
      <w:r w:rsidR="003E156F" w:rsidRPr="00FD10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156F" w:rsidRPr="00FD1080">
        <w:rPr>
          <w:rFonts w:ascii="Times New Roman" w:hAnsi="Times New Roman" w:cs="Times New Roman"/>
          <w:sz w:val="28"/>
          <w:szCs w:val="28"/>
        </w:rPr>
        <w:t>2020. – 180 с.</w:t>
      </w:r>
    </w:p>
    <w:p w:rsidR="00B00874" w:rsidRDefault="00B00874" w:rsidP="0013557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00874" w:rsidSect="00F8692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B2C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17265"/>
    <w:multiLevelType w:val="hybridMultilevel"/>
    <w:tmpl w:val="D358529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311D5C29"/>
    <w:multiLevelType w:val="hybridMultilevel"/>
    <w:tmpl w:val="B090F9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84248B"/>
    <w:multiLevelType w:val="singleLevel"/>
    <w:tmpl w:val="260A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40DD2707"/>
    <w:multiLevelType w:val="singleLevel"/>
    <w:tmpl w:val="AF947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4D3F3131"/>
    <w:multiLevelType w:val="hybridMultilevel"/>
    <w:tmpl w:val="8CAA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B14757"/>
    <w:multiLevelType w:val="singleLevel"/>
    <w:tmpl w:val="46BC23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2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46768"/>
    <w:rsid w:val="00051C82"/>
    <w:rsid w:val="00076F1C"/>
    <w:rsid w:val="00096A81"/>
    <w:rsid w:val="001007B5"/>
    <w:rsid w:val="00104BC6"/>
    <w:rsid w:val="00135579"/>
    <w:rsid w:val="00141F43"/>
    <w:rsid w:val="00144E2F"/>
    <w:rsid w:val="00167E8E"/>
    <w:rsid w:val="00172248"/>
    <w:rsid w:val="001A6231"/>
    <w:rsid w:val="001E5CBD"/>
    <w:rsid w:val="001F4489"/>
    <w:rsid w:val="00263701"/>
    <w:rsid w:val="002E3F24"/>
    <w:rsid w:val="0032131D"/>
    <w:rsid w:val="00366664"/>
    <w:rsid w:val="00375DA0"/>
    <w:rsid w:val="00376969"/>
    <w:rsid w:val="00390543"/>
    <w:rsid w:val="003910E5"/>
    <w:rsid w:val="003D495E"/>
    <w:rsid w:val="003E156F"/>
    <w:rsid w:val="00442973"/>
    <w:rsid w:val="004600A1"/>
    <w:rsid w:val="004C6215"/>
    <w:rsid w:val="005074E6"/>
    <w:rsid w:val="00510DDB"/>
    <w:rsid w:val="0052514E"/>
    <w:rsid w:val="005A3F84"/>
    <w:rsid w:val="005C6B8B"/>
    <w:rsid w:val="00634985"/>
    <w:rsid w:val="006449E6"/>
    <w:rsid w:val="006551F6"/>
    <w:rsid w:val="00660688"/>
    <w:rsid w:val="00660A51"/>
    <w:rsid w:val="00662B9C"/>
    <w:rsid w:val="006A6B23"/>
    <w:rsid w:val="006B0B74"/>
    <w:rsid w:val="007026DE"/>
    <w:rsid w:val="0073586F"/>
    <w:rsid w:val="00735AF5"/>
    <w:rsid w:val="007558F5"/>
    <w:rsid w:val="007579D5"/>
    <w:rsid w:val="00761CE9"/>
    <w:rsid w:val="007728AD"/>
    <w:rsid w:val="007742A2"/>
    <w:rsid w:val="00780484"/>
    <w:rsid w:val="00785891"/>
    <w:rsid w:val="007C5176"/>
    <w:rsid w:val="00813BBC"/>
    <w:rsid w:val="00871F1F"/>
    <w:rsid w:val="008B7935"/>
    <w:rsid w:val="00904FDE"/>
    <w:rsid w:val="009237A2"/>
    <w:rsid w:val="00961385"/>
    <w:rsid w:val="00965C40"/>
    <w:rsid w:val="009935F5"/>
    <w:rsid w:val="009F7E6F"/>
    <w:rsid w:val="00A106BD"/>
    <w:rsid w:val="00A263A2"/>
    <w:rsid w:val="00A52570"/>
    <w:rsid w:val="00A61380"/>
    <w:rsid w:val="00AE7A6E"/>
    <w:rsid w:val="00AF4957"/>
    <w:rsid w:val="00B00874"/>
    <w:rsid w:val="00B1673E"/>
    <w:rsid w:val="00B2473E"/>
    <w:rsid w:val="00B25A73"/>
    <w:rsid w:val="00B70C72"/>
    <w:rsid w:val="00B829E6"/>
    <w:rsid w:val="00B9305A"/>
    <w:rsid w:val="00BD67A6"/>
    <w:rsid w:val="00BF047C"/>
    <w:rsid w:val="00C264C2"/>
    <w:rsid w:val="00C35F1E"/>
    <w:rsid w:val="00C37EAE"/>
    <w:rsid w:val="00C51679"/>
    <w:rsid w:val="00C95C4E"/>
    <w:rsid w:val="00C95F3E"/>
    <w:rsid w:val="00CA625B"/>
    <w:rsid w:val="00CA6B2C"/>
    <w:rsid w:val="00CB43BA"/>
    <w:rsid w:val="00CB69F6"/>
    <w:rsid w:val="00CD7083"/>
    <w:rsid w:val="00CF21C9"/>
    <w:rsid w:val="00D85E79"/>
    <w:rsid w:val="00DF0E14"/>
    <w:rsid w:val="00E7535A"/>
    <w:rsid w:val="00EB2022"/>
    <w:rsid w:val="00EC782C"/>
    <w:rsid w:val="00F27785"/>
    <w:rsid w:val="00F8692B"/>
    <w:rsid w:val="00FB058B"/>
    <w:rsid w:val="00FD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375DA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375DA0"/>
  </w:style>
  <w:style w:type="character" w:styleId="af0">
    <w:name w:val="Strong"/>
    <w:qFormat/>
    <w:rsid w:val="00E7535A"/>
    <w:rPr>
      <w:b/>
      <w:bCs/>
    </w:rPr>
  </w:style>
  <w:style w:type="paragraph" w:styleId="22">
    <w:name w:val="Body Text 2"/>
    <w:basedOn w:val="a"/>
    <w:link w:val="23"/>
    <w:uiPriority w:val="99"/>
    <w:unhideWhenUsed/>
    <w:rsid w:val="00AE7A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E7A6E"/>
  </w:style>
  <w:style w:type="paragraph" w:styleId="af1">
    <w:name w:val="Normal (Web)"/>
    <w:basedOn w:val="a"/>
    <w:uiPriority w:val="99"/>
    <w:unhideWhenUsed/>
    <w:rsid w:val="00C3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paragraph" w:styleId="ae">
    <w:name w:val="Body Text"/>
    <w:basedOn w:val="a"/>
    <w:link w:val="af"/>
    <w:uiPriority w:val="99"/>
    <w:unhideWhenUsed/>
    <w:rsid w:val="00375DA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375DA0"/>
  </w:style>
  <w:style w:type="character" w:styleId="af0">
    <w:name w:val="Strong"/>
    <w:qFormat/>
    <w:rsid w:val="00E7535A"/>
    <w:rPr>
      <w:b/>
      <w:bCs/>
    </w:rPr>
  </w:style>
  <w:style w:type="paragraph" w:styleId="22">
    <w:name w:val="Body Text 2"/>
    <w:basedOn w:val="a"/>
    <w:link w:val="23"/>
    <w:uiPriority w:val="99"/>
    <w:unhideWhenUsed/>
    <w:rsid w:val="00AE7A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E7A6E"/>
  </w:style>
  <w:style w:type="paragraph" w:styleId="af1">
    <w:name w:val="Normal (Web)"/>
    <w:basedOn w:val="a"/>
    <w:uiPriority w:val="99"/>
    <w:unhideWhenUsed/>
    <w:rsid w:val="00C3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Айнур Сарсембай</cp:lastModifiedBy>
  <cp:revision>22</cp:revision>
  <cp:lastPrinted>2024-01-10T08:43:00Z</cp:lastPrinted>
  <dcterms:created xsi:type="dcterms:W3CDTF">2020-01-24T09:26:00Z</dcterms:created>
  <dcterms:modified xsi:type="dcterms:W3CDTF">2024-05-28T07:39:00Z</dcterms:modified>
</cp:coreProperties>
</file>