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5403" w14:textId="77777777" w:rsidR="000D5822" w:rsidRPr="00CD2CD7" w:rsidRDefault="000D5822" w:rsidP="005B2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14:paraId="183AB7AF" w14:textId="77777777" w:rsidR="004A0A54" w:rsidRPr="00CD2CD7" w:rsidRDefault="004A0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6B9B487" w14:textId="77777777" w:rsidR="000D5822" w:rsidRPr="00CD2CD7" w:rsidRDefault="00E6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1" w:name="_heading=h.gjdgxs" w:colFirst="0" w:colLast="0"/>
      <w:bookmarkEnd w:id="1"/>
      <w:r w:rsidRPr="00CD2C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«Қазақ философиясы» </w:t>
      </w:r>
    </w:p>
    <w:p w14:paraId="4D4F9D26" w14:textId="77777777" w:rsidR="000D5822" w:rsidRPr="00CD2CD7" w:rsidRDefault="00E6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D2C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пәні бойынша магистратураға түсуге арналған кешенді тестілеудің </w:t>
      </w:r>
    </w:p>
    <w:p w14:paraId="024C8942" w14:textId="77777777" w:rsidR="000D5822" w:rsidRPr="00CD2CD7" w:rsidRDefault="00E67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D2C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14:paraId="4D3A6345" w14:textId="687EA2F2" w:rsidR="000D5822" w:rsidRPr="00CD2CD7" w:rsidRDefault="00CD2C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(2022</w:t>
      </w:r>
      <w:r w:rsidR="00E676E4" w:rsidRPr="00CD2CD7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14:paraId="53FF340C" w14:textId="77777777" w:rsidR="000D5822" w:rsidRPr="00CD2CD7" w:rsidRDefault="000D58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007C8302" w14:textId="77777777" w:rsidR="000D5822" w:rsidRPr="00CD2CD7" w:rsidRDefault="00E676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D2C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1. Мақсаты: </w:t>
      </w:r>
      <w:r w:rsidRPr="00CD2CD7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 қабілетін анықтау.</w:t>
      </w:r>
    </w:p>
    <w:p w14:paraId="43BAA49D" w14:textId="77777777" w:rsidR="000D5822" w:rsidRPr="00CD2CD7" w:rsidRDefault="00E676E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D2CD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2. Міндеті: </w:t>
      </w:r>
      <w:r w:rsidRPr="00CD2CD7">
        <w:rPr>
          <w:rFonts w:ascii="Times New Roman" w:eastAsia="Times New Roman" w:hAnsi="Times New Roman" w:cs="Times New Roman"/>
          <w:sz w:val="28"/>
          <w:szCs w:val="28"/>
          <w:lang w:val="kk-KZ"/>
        </w:rPr>
        <w:t>Келесі білім беру бағдарламалары тобы үшін түсушінің білім деңгейін анықтау:</w:t>
      </w:r>
    </w:p>
    <w:p w14:paraId="6A4A0069" w14:textId="77777777" w:rsidR="000D5822" w:rsidRPr="00CD2CD7" w:rsidRDefault="00E676E4">
      <w:pPr>
        <w:tabs>
          <w:tab w:val="left" w:pos="2093"/>
        </w:tabs>
        <w:spacing w:after="0" w:line="240" w:lineRule="auto"/>
        <w:rPr>
          <w:b/>
          <w:sz w:val="24"/>
          <w:szCs w:val="24"/>
          <w:lang w:val="kk-KZ"/>
        </w:rPr>
      </w:pPr>
      <w:r w:rsidRPr="00CD2C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М050</w:t>
      </w:r>
      <w:r w:rsidRPr="00CD2CD7">
        <w:rPr>
          <w:b/>
          <w:sz w:val="24"/>
          <w:szCs w:val="24"/>
          <w:lang w:val="kk-KZ"/>
        </w:rPr>
        <w:t xml:space="preserve">- </w:t>
      </w:r>
      <w:r w:rsidRPr="00CD2CD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kk-KZ"/>
        </w:rPr>
        <w:t>Философия және әдеп</w:t>
      </w:r>
    </w:p>
    <w:p w14:paraId="26FDE738" w14:textId="77777777" w:rsidR="00CD2CD7" w:rsidRDefault="00CD2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4EE2B020" w14:textId="3FED92DC" w:rsidR="000D5822" w:rsidRPr="00CD2CD7" w:rsidRDefault="00CD2C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3. Тест мазмұны</w:t>
      </w:r>
      <w:r w:rsidR="00E676E4" w:rsidRPr="00CD2CD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«Қазақ философиясы» </w:t>
      </w:r>
      <w:r w:rsidRPr="00CD2CD7">
        <w:rPr>
          <w:rFonts w:ascii="Times New Roman" w:eastAsia="Times New Roman" w:hAnsi="Times New Roman" w:cs="Times New Roman"/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14:paraId="698B8C78" w14:textId="77777777" w:rsidR="000D5822" w:rsidRPr="00CD2CD7" w:rsidRDefault="000D58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2" w:type="dxa"/>
        <w:tblInd w:w="34" w:type="dxa"/>
        <w:tblLayout w:type="fixed"/>
        <w:tblLook w:val="0400" w:firstRow="0" w:lastRow="0" w:firstColumn="0" w:lastColumn="0" w:noHBand="0" w:noVBand="1"/>
      </w:tblPr>
      <w:tblGrid>
        <w:gridCol w:w="528"/>
        <w:gridCol w:w="6379"/>
        <w:gridCol w:w="1559"/>
        <w:gridCol w:w="1276"/>
      </w:tblGrid>
      <w:tr w:rsidR="000D5822" w:rsidRPr="004A0A54" w14:paraId="49B711A9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998D76C" w14:textId="77777777" w:rsidR="000D5822" w:rsidRPr="004A0A54" w:rsidRDefault="00E676E4">
            <w:pPr>
              <w:tabs>
                <w:tab w:val="left" w:pos="709"/>
              </w:tabs>
              <w:spacing w:after="0" w:line="240" w:lineRule="auto"/>
              <w:ind w:right="-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8D1F6D" w14:textId="77777777" w:rsidR="000D5822" w:rsidRPr="004A0A54" w:rsidRDefault="00E676E4">
            <w:pPr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Тақырыптыңмазмұны</w:t>
            </w:r>
          </w:p>
          <w:p w14:paraId="2BFB8698" w14:textId="77777777" w:rsidR="000D5822" w:rsidRPr="004A0A54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B674191" w14:textId="77777777" w:rsidR="000D5822" w:rsidRPr="004A0A54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4B5B66" w14:textId="77777777" w:rsidR="000D5822" w:rsidRPr="004A0A54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Қиындықдеңгейі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CFE3E7C" w14:textId="77777777" w:rsidR="000D5822" w:rsidRPr="004A0A54" w:rsidRDefault="000D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30AFDA36" w14:textId="77777777" w:rsidR="000D5822" w:rsidRPr="004A0A54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Тапсыр</w:t>
            </w:r>
          </w:p>
          <w:p w14:paraId="6553282D" w14:textId="77777777" w:rsidR="000D5822" w:rsidRPr="004A0A54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малар саны</w:t>
            </w:r>
          </w:p>
          <w:p w14:paraId="42392907" w14:textId="77777777" w:rsidR="000D5822" w:rsidRPr="004A0A54" w:rsidRDefault="000D5822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25E7D3DA" w14:textId="77777777" w:rsidR="000D5822" w:rsidRPr="004A0A54" w:rsidRDefault="000D5822">
            <w:pPr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5822" w:rsidRPr="004A0A54" w14:paraId="4AC85645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D5478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0E2B6D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Қазақ философиясының пәні, зерттеу </w:t>
            </w: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әдіснамасы </w:t>
            </w: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және қалыптасу алғышарттары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A4D868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0EBF2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28C0FBAA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A26EC2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7FCC37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Арғықазақтардың мифологиясы мен алғыфилософиясы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CA154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9E1CBB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556B126C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837869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AF0AD7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Әл-Фарабидің ізгілік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3FCAE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56B503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740F2818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EAD74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340E40D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Махмұт Қашқари және Жүсіп Баласағұн дүниетанымының мәні мен ерекшеліктері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79A74D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43A5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459234B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10AA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C60BA0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Сопылықтың түркілік тармағындағы философиялық мәселелер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89FA4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D117FD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17C20058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FCB788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19A397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 Орда дәуіріндегі философиялық толғаныстар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A5A0C2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152891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78870662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893F641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5ADDA0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хандығы дәуіріндегі ұлттық бірегейленудің философиялық негіздері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F51DF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A5FB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04DA48C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0CD70F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A34539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ойшылдарының шығармашылығындағы тарихи үдеріс философемасы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A36F67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59823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1399A233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2636B5" w14:textId="77777777" w:rsidR="000D5822" w:rsidRPr="00CD2CD7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CD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0D9DBC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Ақын-жыраулар мен би-шешендер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69294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1B64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7E18F696" w14:textId="77777777" w:rsidTr="00CD2CD7">
        <w:trPr>
          <w:trHeight w:val="654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F0360E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565B0E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Қазақтың халық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EFE2C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DAE892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33A49F0E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B8D89F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5B169E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 даласындағы еркіндік құбылысының этникалық дүниетаным іргетасына айналуы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7F707C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0B0AA8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730DD2B5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76B5A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29749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Қазақ Ағартушылығы философиясы. Шоқан Уәлихановтың философиялық ойлары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B564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C5B06C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6A78B9CA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5961C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095BED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Ыбырай Алтынсариннің ағартушылық </w:t>
            </w: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1848F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А, 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B442F0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3095C847" w14:textId="77777777" w:rsidTr="00CD2CD7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7C7AF6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5FD85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Абай дүниетанымы – қазақ философиясының квинтэссенциясы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5B9C19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В, С</w:t>
            </w:r>
          </w:p>
          <w:p w14:paraId="3E80618B" w14:textId="77777777" w:rsidR="000D5822" w:rsidRPr="004A0A54" w:rsidRDefault="000D582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AF214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2AC04554" w14:textId="77777777" w:rsidTr="00CD2CD7">
        <w:trPr>
          <w:trHeight w:val="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310B8E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53687" w14:textId="77777777" w:rsidR="000D5822" w:rsidRPr="004A0A54" w:rsidRDefault="00E67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ХХ ғасыр басындағы қазақ философиясы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9C145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E5840F1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5822" w:rsidRPr="004A0A54" w14:paraId="1412B645" w14:textId="77777777" w:rsidTr="00CD2CD7">
        <w:trPr>
          <w:trHeight w:val="1"/>
        </w:trPr>
        <w:tc>
          <w:tcPr>
            <w:tcW w:w="6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070F2" w14:textId="77777777" w:rsidR="000D5822" w:rsidRPr="004A0A54" w:rsidRDefault="00E67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Тестінің бір нұсқасындағы тапсырмалар саны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CE0E" w14:textId="77777777" w:rsidR="000D5822" w:rsidRPr="004A0A54" w:rsidRDefault="00E676E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0A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2CE73DF9" w14:textId="77777777" w:rsidR="000D5822" w:rsidRPr="004A0A54" w:rsidRDefault="000D582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41492E" w14:textId="77777777" w:rsidR="000D5822" w:rsidRPr="004A0A54" w:rsidRDefault="00E676E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>4. Тапсырма мазмұнының сипаттамасы:</w:t>
      </w:r>
    </w:p>
    <w:p w14:paraId="69A14DBD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Тест тапсырмаларының мазмұны негізгі философиялық терминдерден, философия білімі бөлімдерінің негіздемесінен, философия білімі тарихының кілттік компоненттерінен тұрады.</w:t>
      </w:r>
    </w:p>
    <w:p w14:paraId="6C30384E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 xml:space="preserve">5. Тапсырмалар орындалуының орташа уақыты: </w:t>
      </w:r>
    </w:p>
    <w:p w14:paraId="10ECF0B7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Бір тапсырманы орындау уақыты – 2 минут</w:t>
      </w:r>
    </w:p>
    <w:p w14:paraId="6CDB5101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Тест орындалуының жалпы уақыты – 60 минут</w:t>
      </w:r>
    </w:p>
    <w:p w14:paraId="34BF79DE" w14:textId="4F54277B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>6. Тестiнiң бiр нұсқасындағы тапсырмалар саны:</w:t>
      </w:r>
    </w:p>
    <w:p w14:paraId="30B2FFB5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Тестінің бір нұсқасында – 30 тапсырма.</w:t>
      </w:r>
    </w:p>
    <w:p w14:paraId="5E089639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Қиындықдеңгейібойынша тест тапсырмаларыныңбөлінуі:</w:t>
      </w:r>
    </w:p>
    <w:p w14:paraId="0A77EFE3" w14:textId="77777777" w:rsidR="000D5822" w:rsidRPr="004A0A54" w:rsidRDefault="00E676E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жеңіл (A) – 9 тапсырма (30%);</w:t>
      </w:r>
    </w:p>
    <w:p w14:paraId="363A8F83" w14:textId="77777777" w:rsidR="000D5822" w:rsidRPr="004A0A54" w:rsidRDefault="00E676E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орташа (B) – 12 тапсырма (40%);</w:t>
      </w:r>
    </w:p>
    <w:p w14:paraId="7FA06955" w14:textId="77777777" w:rsidR="000D5822" w:rsidRPr="004A0A54" w:rsidRDefault="00E676E4">
      <w:pPr>
        <w:numPr>
          <w:ilvl w:val="0"/>
          <w:numId w:val="2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қиын (C) – 9 тапсырма (30%).</w:t>
      </w:r>
    </w:p>
    <w:p w14:paraId="47F5CC6D" w14:textId="3596D5AB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>7. Тапсырма формасы:</w:t>
      </w:r>
    </w:p>
    <w:p w14:paraId="3BB056D4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Тест тапсырмалары жабық формада беріледі. Ұсынылған бес жауап нұсқасынан бір жауапты таңдау керек.</w:t>
      </w:r>
    </w:p>
    <w:p w14:paraId="76FFC5B3" w14:textId="6F54C39A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 xml:space="preserve">8. Тапсырманың орындалуын бағалау: </w:t>
      </w:r>
    </w:p>
    <w:p w14:paraId="4D505731" w14:textId="77777777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 xml:space="preserve">Дұрыс орындалған әр тапсырма үшін түсушіге 1 балл береді, одан басқа жағдайда - 0 балл беріледі. </w:t>
      </w:r>
    </w:p>
    <w:p w14:paraId="1E2DD3AF" w14:textId="21E0D160" w:rsidR="000D5822" w:rsidRPr="004A0A54" w:rsidRDefault="00E676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b/>
          <w:sz w:val="28"/>
          <w:szCs w:val="28"/>
        </w:rPr>
        <w:t>9. Ұсынылатын әдебиеттер тізімі:</w:t>
      </w:r>
    </w:p>
    <w:p w14:paraId="5F1EB517" w14:textId="77777777" w:rsidR="000D5822" w:rsidRPr="004A0A54" w:rsidRDefault="00E67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Сегізбаев О.А. Қазақ философиясының тарихы (Ежелгі түсініктерден ХІХ-ХХ ғасырдың бірінші жартысының ілімдеріне дейін): оқу құралы / О.А. Сегізбаев, орыс тілінен ауд. Г.Ж. Нұрышева, М.С. Сәбит. – Алматы: Қазақ университеті, 2017. – 330 б.</w:t>
      </w:r>
    </w:p>
    <w:p w14:paraId="38162F5D" w14:textId="77777777" w:rsidR="000D5822" w:rsidRPr="004A0A54" w:rsidRDefault="00E67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Сегизбаев О.А. История казахской философии: От первых архаичных представлений древних до философии развитых форм первой половины XX столетия. – Алматы, Ғылым, 2001. – 456 с.</w:t>
      </w:r>
    </w:p>
    <w:p w14:paraId="4623CDDD" w14:textId="77777777" w:rsidR="000D5822" w:rsidRPr="004A0A54" w:rsidRDefault="00E67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Қазақ философиясының қалыптасуы: ежелгі түркілік дәуір. – Алматы, ҚР БҒМ ҒК Философия, саясаттану және дінтану Институты, 2014.</w:t>
      </w:r>
    </w:p>
    <w:p w14:paraId="669D7146" w14:textId="77777777" w:rsidR="000D5822" w:rsidRPr="004A0A54" w:rsidRDefault="00E67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 XV–XIX ғасырлардағы қазақ философиясының тарихи сипаттамасы. – Алматы, ҚР БҒМ ҒК Философия, саясаттану және дінтану Институты 2014.</w:t>
      </w:r>
    </w:p>
    <w:p w14:paraId="410F6A0A" w14:textId="77777777" w:rsidR="000D5822" w:rsidRPr="004A0A54" w:rsidRDefault="00E67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Қазақ философиясы тарихы (ежелгі дәуірден қазіргі заманға дейін). Қазақтың ағартушылық философиясы. – Алматы: ҚР БҒМ ҒК Философия, саясаттану және дінтану институты, 2015.</w:t>
      </w:r>
    </w:p>
    <w:p w14:paraId="0763D2C9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lastRenderedPageBreak/>
        <w:t>Қазақ философиясы тарихы (ежелгі дәуірден қазіргі заманға дейін). ХХ ғасырдағы қазақ философиясы. – Алматы: ҚР БҒМ ҒК Философия, саясаттану және дінтану Институты, 2016.</w:t>
      </w:r>
    </w:p>
    <w:p w14:paraId="1B9A11A2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 xml:space="preserve">Қазақ философиясы тарихы (ежелгі дәуірден қазіргі заманға дейін). 5-том. (Тәуелсіз Қазақстан философиясы). – Алматы: ҚР БҒМ ҒК Философия, саясаттану және дінтану Институты, 2017. </w:t>
      </w:r>
    </w:p>
    <w:p w14:paraId="00A33891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Орынбеков М.С. Ежелгі қазақтың дүниетанымы. – Алматы, Ғылым, 2005.</w:t>
      </w:r>
    </w:p>
    <w:p w14:paraId="2EBB567D" w14:textId="218F9CF3" w:rsidR="00A63B99" w:rsidRPr="004A0A54" w:rsidRDefault="00A63B99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Ғарифолла Есім. Қазақ философиясының тарихы. − Алматы, Қазақ университеті, 2005</w:t>
      </w:r>
    </w:p>
    <w:p w14:paraId="20E2BA61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Қасабек А., Алтай Ж. Қазақ философиясы. – Алматы: Эверо, 2016. – 212 б.</w:t>
      </w:r>
    </w:p>
    <w:p w14:paraId="3514F142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 xml:space="preserve">Молдабеков Ж.Ж. Қазақтану. – Алматы: Қазақ университеті, 2003. </w:t>
      </w:r>
    </w:p>
    <w:p w14:paraId="280095AE" w14:textId="385AF319" w:rsidR="00A63B99" w:rsidRPr="004A0A54" w:rsidRDefault="00A63B99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Абай. Шығармаларының екі томдық толық жинағы. − Алматы, Жазушы, 2013</w:t>
      </w:r>
    </w:p>
    <w:p w14:paraId="036BAFB6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Касабек А., Касабек С. Искание истины (о природе национальной философии). – Алматы: Ғылым, 1998. – 144 с.</w:t>
      </w:r>
    </w:p>
    <w:p w14:paraId="55408420" w14:textId="635DF9AF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Қазіргі Қазақстанның рухани жаңғыруындағы қазақ философиясының рөлі мен маңызы. Ұжымдық монография. – Алматы: ҚР БҒМ ҒК Философия, саясаттану және дінтану Институты, 2020. – 341 б.</w:t>
      </w:r>
    </w:p>
    <w:p w14:paraId="4AF8B654" w14:textId="77777777" w:rsidR="00A63B99" w:rsidRPr="004A0A54" w:rsidRDefault="00A63B99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Ғабитов Т.Х. Қазақ философиясы. − Алматы: Лантар-Трейд, 2020. − 206 б.</w:t>
      </w:r>
    </w:p>
    <w:p w14:paraId="2740A69C" w14:textId="794E46A2" w:rsidR="00A63B99" w:rsidRPr="004A0A54" w:rsidRDefault="00A63B99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 xml:space="preserve"> Құсайынов Д.Ө. ХХ ғасырдың басындағы қазақ философиясы: ерекшеліктері мен нақыштары: оқу құралы. − Алматы, BOOK PLUS, 2013. − 286 б</w:t>
      </w:r>
    </w:p>
    <w:p w14:paraId="7ADF53A7" w14:textId="77777777" w:rsidR="000D5822" w:rsidRPr="004A0A54" w:rsidRDefault="00E676E4" w:rsidP="002402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A54">
        <w:rPr>
          <w:rFonts w:ascii="Times New Roman" w:eastAsia="Times New Roman" w:hAnsi="Times New Roman" w:cs="Times New Roman"/>
          <w:sz w:val="28"/>
          <w:szCs w:val="28"/>
        </w:rPr>
        <w:t>Раев Д.С. Қазақ шешендік өнері философиясы. – Алматы,  2011. – 264 б.</w:t>
      </w:r>
    </w:p>
    <w:p w14:paraId="06334AB3" w14:textId="77777777" w:rsidR="00AF417C" w:rsidRPr="004A0A54" w:rsidRDefault="00AF417C" w:rsidP="002402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C56008" w14:textId="77777777" w:rsidR="00AF417C" w:rsidRPr="004A0A54" w:rsidRDefault="00AF417C" w:rsidP="002402C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F417C" w:rsidRPr="004A0A5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34A5F"/>
    <w:multiLevelType w:val="multilevel"/>
    <w:tmpl w:val="ADDC6E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5B9B0715"/>
    <w:multiLevelType w:val="multilevel"/>
    <w:tmpl w:val="9DC288EC"/>
    <w:lvl w:ilvl="0">
      <w:start w:val="1"/>
      <w:numFmt w:val="decimal"/>
      <w:lvlText w:val="%1."/>
      <w:lvlJc w:val="left"/>
      <w:pPr>
        <w:ind w:left="1980" w:hanging="4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2"/>
    <w:rsid w:val="000D5822"/>
    <w:rsid w:val="002402C5"/>
    <w:rsid w:val="00485A94"/>
    <w:rsid w:val="004A0A54"/>
    <w:rsid w:val="005B201B"/>
    <w:rsid w:val="00793BF0"/>
    <w:rsid w:val="00823764"/>
    <w:rsid w:val="00A63B99"/>
    <w:rsid w:val="00AF417C"/>
    <w:rsid w:val="00B212EA"/>
    <w:rsid w:val="00CD2CD7"/>
    <w:rsid w:val="00D36B46"/>
    <w:rsid w:val="00E676E4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3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F73AA"/>
    <w:pPr>
      <w:ind w:left="720"/>
      <w:contextualSpacing/>
    </w:pPr>
  </w:style>
  <w:style w:type="paragraph" w:styleId="a5">
    <w:name w:val="No Spacing"/>
    <w:uiPriority w:val="1"/>
    <w:qFormat/>
    <w:rsid w:val="00512D8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05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B7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3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F73AA"/>
    <w:pPr>
      <w:ind w:left="720"/>
      <w:contextualSpacing/>
    </w:pPr>
  </w:style>
  <w:style w:type="paragraph" w:styleId="a5">
    <w:name w:val="No Spacing"/>
    <w:uiPriority w:val="1"/>
    <w:qFormat/>
    <w:rsid w:val="00512D8F"/>
    <w:pPr>
      <w:spacing w:after="0" w:line="240" w:lineRule="auto"/>
    </w:pPr>
    <w:rPr>
      <w:rFonts w:cs="Times New Roman"/>
      <w:lang w:eastAsia="en-US"/>
    </w:rPr>
  </w:style>
  <w:style w:type="table" w:styleId="a6">
    <w:name w:val="Table Grid"/>
    <w:basedOn w:val="a1"/>
    <w:uiPriority w:val="59"/>
    <w:rsid w:val="000567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E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2B7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AOIGbfN8jLLzNRLQOgjBxlxZA==">AMUW2mVtzXEkv6do08At7LQ8rD1xq3q16oQLRGPkwsxiCEpYzIZU7xDBdnMB++10AwIt/8jneQz1pQ7picFiru+qbq0ZnRnG1SYC8RBsnJZcz9QUdblMhfxJxD7cz6z0UfmdgMHBPQ6LJ40vRZsTUKhCmiS3TRLJsFqw5Fm19/lCvTELCvUSPieXft8EgKx9FScj3ntSHmYdHyo817C24YW84rK0IGKAD6A5HjNus56HfmwCCMBhQ/EsVAr7DZppArSDu3O0P9PSNUjmwSXnkz/bnFu2SiR6JF/rplqRnQydFv9bAb81JwYLffpMjx00LTU/tWWnXOGdi4jhBln9L1usDPl1BKwR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Sarazin</dc:creator>
  <cp:lastModifiedBy>Айнур Сарсембай</cp:lastModifiedBy>
  <cp:revision>14</cp:revision>
  <dcterms:created xsi:type="dcterms:W3CDTF">2018-12-12T03:46:00Z</dcterms:created>
  <dcterms:modified xsi:type="dcterms:W3CDTF">2022-06-09T11:33:00Z</dcterms:modified>
</cp:coreProperties>
</file>