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DC" w:rsidRPr="002F7CDC" w:rsidRDefault="00624C42" w:rsidP="002F7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7CDC" w:rsidRPr="002F7CD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bookmarkStart w:id="0" w:name="_GoBack"/>
      <w:r w:rsidR="002F7CDC" w:rsidRPr="002F7CDC">
        <w:rPr>
          <w:rFonts w:ascii="Times New Roman" w:hAnsi="Times New Roman" w:cs="Times New Roman"/>
          <w:b/>
          <w:sz w:val="28"/>
          <w:szCs w:val="28"/>
          <w:lang w:val="kk-KZ"/>
        </w:rPr>
        <w:t>Жер ресурстарын басқару</w:t>
      </w:r>
      <w:bookmarkEnd w:id="0"/>
      <w:r w:rsidR="002F7CDC" w:rsidRPr="002F7C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2F7CDC" w:rsidRPr="002F7CDC" w:rsidRDefault="002F7CDC" w:rsidP="002F7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F7C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F7CDC" w:rsidRPr="002F7CDC" w:rsidRDefault="002F7CDC" w:rsidP="002F7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2F7CDC" w:rsidRPr="002F7CDC" w:rsidRDefault="002F7CDC" w:rsidP="002F7C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i/>
          <w:sz w:val="28"/>
          <w:szCs w:val="28"/>
          <w:lang w:val="kk-KZ"/>
        </w:rPr>
        <w:t>(202</w:t>
      </w:r>
      <w:r w:rsidR="00DB5C82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2F7CD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2F7CDC" w:rsidRPr="002F7CDC" w:rsidRDefault="002F7CDC" w:rsidP="002F7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F7CDC" w:rsidRPr="002F7CDC" w:rsidRDefault="002F7CDC" w:rsidP="002F7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F7CD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F7C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2F7CDC" w:rsidRPr="002F7CDC" w:rsidRDefault="002F7CDC" w:rsidP="002F7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F7CDC" w:rsidRPr="002F7CDC" w:rsidRDefault="002F7CDC" w:rsidP="002F7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F7CDC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F7C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F7CDC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F7C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F7CDC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2F7CDC" w:rsidRPr="002F7CDC" w:rsidRDefault="002F7CDC" w:rsidP="002F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2F7CDC" w:rsidRPr="002F7CDC" w:rsidRDefault="002F7CDC" w:rsidP="002F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F7C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</w:t>
      </w:r>
      <w:r w:rsidRPr="002F7CD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F7C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 w:rsidRPr="002F7CDC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  <w:r w:rsidRPr="002F7C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2F7CDC" w:rsidRPr="002F7CDC" w:rsidRDefault="002F7CDC" w:rsidP="002F7C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F7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шифр білім беру бағдармалар тобы</w:t>
      </w:r>
    </w:p>
    <w:p w:rsidR="002F7CDC" w:rsidRPr="002F7CDC" w:rsidRDefault="002F7CDC" w:rsidP="002F7CD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2F7CDC" w:rsidRPr="002F7CDC" w:rsidRDefault="002F7CDC" w:rsidP="002F7CD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2F7CDC" w:rsidRPr="002F7CDC" w:rsidRDefault="002F7CDC" w:rsidP="002F7CD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2F7CD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2F7C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Тестіге «Жер ресурстарын басқару» пәні бойынша </w:t>
      </w:r>
      <w:r w:rsidRPr="002F7CDC">
        <w:rPr>
          <w:rFonts w:ascii="Times New Roman" w:hAnsi="Times New Roman" w:cs="Times New Roman"/>
          <w:sz w:val="28"/>
          <w:szCs w:val="28"/>
          <w:lang w:val="kk-KZ"/>
        </w:rPr>
        <w:t xml:space="preserve">жұмыс  бағдарламасы (силлабус)  </w:t>
      </w:r>
      <w:r w:rsidRPr="002F7CDC">
        <w:rPr>
          <w:rFonts w:ascii="Times New Roman" w:hAnsi="Times New Roman" w:cs="Times New Roman"/>
          <w:bCs/>
          <w:sz w:val="28"/>
          <w:szCs w:val="28"/>
          <w:lang w:val="kk-KZ"/>
        </w:rPr>
        <w:t>негізіндегі оқу материалы келесі бөлімдер түрінде енгізілген. Тапсырмалар оқыту тілінде (қазақша/орысша) ұсынылған.</w:t>
      </w:r>
    </w:p>
    <w:p w:rsidR="002F7CDC" w:rsidRPr="002F7CDC" w:rsidRDefault="002F7CDC" w:rsidP="002F7CD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2"/>
        <w:gridCol w:w="1418"/>
      </w:tblGrid>
      <w:tr w:rsidR="002F7CDC" w:rsidRPr="002F7CDC" w:rsidTr="00D91FC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</w:tc>
      </w:tr>
      <w:tr w:rsidR="002F7CDC" w:rsidRPr="002F7CDC" w:rsidTr="00D91F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Жер құқығын басқару негіздері.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7CDC" w:rsidRPr="002F7CDC" w:rsidTr="00D91F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Жер құқығының көздері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</w:tr>
      <w:tr w:rsidR="002F7CDC" w:rsidRPr="002F7CDC" w:rsidTr="00D91FC2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Жерге меншік құқығы және өзге де құқықтар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2F7CDC" w:rsidRPr="002F7CDC" w:rsidTr="00D91F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Жер ресурстарын мемлекеттік басқару функциялары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DB5D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2F7CDC" w:rsidRPr="002F7CDC" w:rsidTr="00D91F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Жерді пайдалану мен қорғауды мемлекеттік бақылау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DB5D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2F7CDC" w:rsidRPr="002F7CDC" w:rsidTr="00D91F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Жермен мәмілелер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  <w:proofErr w:type="gramStart"/>
            <w:r w:rsidR="00DB5D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</w:tr>
      <w:tr w:rsidR="002F7CDC" w:rsidRPr="002F7CDC" w:rsidTr="00D91F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Жерге төлем. Жерді бағалау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F7CDC" w:rsidRPr="002F7CDC" w:rsidTr="00D91FC2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Әртүрлі санаттағы жер ресурстарын басқару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2F7CDC" w:rsidRPr="002F7CDC" w:rsidTr="00D91F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pStyle w:val="1"/>
              <w:rPr>
                <w:sz w:val="28"/>
                <w:szCs w:val="28"/>
                <w:lang w:val="kk-KZ"/>
              </w:rPr>
            </w:pPr>
            <w:r w:rsidRPr="002F7CDC">
              <w:rPr>
                <w:b/>
                <w:bCs/>
                <w:sz w:val="28"/>
                <w:szCs w:val="28"/>
                <w:lang w:val="kk-KZ" w:eastAsia="ko-KR"/>
              </w:rPr>
              <w:t>Тестiнiң бiр нұсқасындағы тапсырмалар саны</w:t>
            </w:r>
            <w:r w:rsidRPr="002F7CDC">
              <w:rPr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C" w:rsidRPr="002F7CDC" w:rsidRDefault="002F7CDC" w:rsidP="00D91FC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4. Тапсырма мазмұнының сипаттамасы: </w:t>
      </w:r>
    </w:p>
    <w:p w:rsidR="002F7CDC" w:rsidRPr="002F7CDC" w:rsidRDefault="002F7CDC" w:rsidP="002F7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келеді.</w:t>
      </w: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2F7C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:rsidR="002F7CDC" w:rsidRPr="002F7CDC" w:rsidRDefault="002F7CDC" w:rsidP="002F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7CDC" w:rsidRPr="002F7CDC" w:rsidRDefault="002F7CDC" w:rsidP="002F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CDC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2F7CDC" w:rsidRPr="002F7CDC" w:rsidRDefault="002F7CDC" w:rsidP="002F7CD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F7CDC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2F7C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F7CDC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2F7CDC" w:rsidRPr="002F7CDC" w:rsidRDefault="002F7CDC" w:rsidP="002F7CD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F7CDC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2F7CDC" w:rsidRPr="002F7CDC" w:rsidRDefault="002F7CDC" w:rsidP="002F7CD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F7CDC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2F7CDC" w:rsidRPr="002F7CDC" w:rsidRDefault="002F7CDC" w:rsidP="002F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CDC" w:rsidRPr="002F7CDC" w:rsidRDefault="002F7CDC" w:rsidP="002F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DC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DC">
        <w:rPr>
          <w:rFonts w:ascii="Times New Roman" w:hAnsi="Times New Roman" w:cs="Times New Roman"/>
          <w:sz w:val="28"/>
          <w:szCs w:val="28"/>
        </w:rPr>
        <w:t>Тест тапсырмаларыберілгенжауаптарнұсқасыныңішіненбірнемесебірнешедұрысжауаптытаңдаудықажетететінжабықформадаұсынылған.</w:t>
      </w:r>
    </w:p>
    <w:p w:rsidR="002F7CDC" w:rsidRPr="002F7CDC" w:rsidRDefault="002F7CDC" w:rsidP="002F7C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CDC" w:rsidRPr="002F7CDC" w:rsidRDefault="002F7CDC" w:rsidP="002F7C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7CDC">
        <w:rPr>
          <w:rFonts w:ascii="Times New Roman" w:eastAsia="Calibri" w:hAnsi="Times New Roman" w:cs="Times New Roman"/>
          <w:b/>
          <w:sz w:val="28"/>
          <w:szCs w:val="28"/>
        </w:rPr>
        <w:t>8. Тапсырманыңорындалуынбағалау:</w:t>
      </w:r>
    </w:p>
    <w:p w:rsidR="002F7CDC" w:rsidRPr="002F7CDC" w:rsidRDefault="002F7CDC" w:rsidP="002F7C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CDC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2F7CDC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2F7CDC">
        <w:rPr>
          <w:rFonts w:ascii="Times New Roman" w:eastAsia="Calibri" w:hAnsi="Times New Roman" w:cs="Times New Roman"/>
          <w:sz w:val="28"/>
          <w:szCs w:val="28"/>
        </w:rPr>
        <w:t>іткер тест тапсырмаларындаберілгенжауапңұсқаларынандұрысжауаптыңбарлығынбелгілеп, толықжауапберуікерек. Толықжауаптытаңдағанжағдайдаүміткер 2 балл жинайды. Жіберілгенбі</w:t>
      </w:r>
      <w:proofErr w:type="gramStart"/>
      <w:r w:rsidRPr="002F7CD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F7CDC">
        <w:rPr>
          <w:rFonts w:ascii="Times New Roman" w:eastAsia="Calibri" w:hAnsi="Times New Roman" w:cs="Times New Roman"/>
          <w:sz w:val="28"/>
          <w:szCs w:val="28"/>
        </w:rPr>
        <w:t>қатеүшін 1 балл, екінемесеоданкөпқатежауапүшінүміткерге 0 балл беріледі. Үміткердұрысемесжауаптытаңдасанемеседұрысжауаптытаңдамасақатеболыпесептеледі.</w:t>
      </w: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DC" w:rsidRPr="002F7CDC" w:rsidRDefault="002F7CDC" w:rsidP="002F7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DC">
        <w:rPr>
          <w:rFonts w:ascii="Times New Roman" w:hAnsi="Times New Roman" w:cs="Times New Roman"/>
          <w:b/>
          <w:sz w:val="28"/>
          <w:szCs w:val="28"/>
        </w:rPr>
        <w:t>9. Ұсынылатынәдебиеттертізімі:</w:t>
      </w:r>
    </w:p>
    <w:p w:rsidR="002F7CDC" w:rsidRPr="002F7CDC" w:rsidRDefault="002F7CDC" w:rsidP="002F7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7C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ҚР Жер кодексі. </w:t>
      </w:r>
    </w:p>
    <w:p w:rsidR="002F7CDC" w:rsidRPr="002F7CDC" w:rsidRDefault="002F7CDC" w:rsidP="002F7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7CDC">
        <w:rPr>
          <w:rFonts w:ascii="Times New Roman" w:eastAsia="Calibri" w:hAnsi="Times New Roman" w:cs="Times New Roman"/>
          <w:sz w:val="28"/>
          <w:szCs w:val="28"/>
          <w:lang w:val="kk-KZ"/>
        </w:rPr>
        <w:t>2. Гладун, Е. Ф. Жер ресурстарын басқару: академиялық бакалавриатқа арналған оқулық және практикум / Е. Ф. Гладун. — 2-ші басылым., иср. және қосымша — Мәскеу. Юрайт Баспасы, 2018. — 159 с</w:t>
      </w:r>
    </w:p>
    <w:p w:rsidR="002F7CDC" w:rsidRPr="002F7CDC" w:rsidRDefault="002F7CDC" w:rsidP="002F7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7CDC">
        <w:rPr>
          <w:rFonts w:ascii="Times New Roman" w:eastAsia="Calibri" w:hAnsi="Times New Roman" w:cs="Times New Roman"/>
          <w:sz w:val="28"/>
          <w:szCs w:val="28"/>
          <w:lang w:val="kk-KZ"/>
        </w:rPr>
        <w:t>3. Гагаринова Н. В. Жер ресурстарын басқару : оқу құралы. оқу құралы / Н. В. Гагаринова, М. В. Сидоренко. – 2-ші басылым. - Краснодар : КубГАУ, 2017. – 160 с</w:t>
      </w:r>
    </w:p>
    <w:p w:rsidR="002F7CDC" w:rsidRPr="002F7CDC" w:rsidRDefault="002F7CDC" w:rsidP="002F7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7CDC">
        <w:rPr>
          <w:rFonts w:ascii="Times New Roman" w:eastAsia="Calibri" w:hAnsi="Times New Roman" w:cs="Times New Roman"/>
          <w:sz w:val="28"/>
          <w:szCs w:val="28"/>
          <w:lang w:val="kk-KZ"/>
        </w:rPr>
        <w:t>4. Хаджиев А. Х. Қазақстан Республикасының Жер құқығы. Жалпы бөлім: Оқу құралы. – Алматы, 2005</w:t>
      </w:r>
    </w:p>
    <w:p w:rsidR="002F7CDC" w:rsidRPr="002F7CDC" w:rsidRDefault="002F7CDC" w:rsidP="002F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F7CDC" w:rsidRPr="002F7CDC" w:rsidSect="00C0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CDC"/>
    <w:rsid w:val="000B40AB"/>
    <w:rsid w:val="002F7CDC"/>
    <w:rsid w:val="003D7680"/>
    <w:rsid w:val="00511CD1"/>
    <w:rsid w:val="005642BE"/>
    <w:rsid w:val="00624C42"/>
    <w:rsid w:val="00B23F52"/>
    <w:rsid w:val="00DB5C82"/>
    <w:rsid w:val="00DB5DE1"/>
    <w:rsid w:val="00E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CDC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7CD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7CDC"/>
    <w:rPr>
      <w:rFonts w:eastAsiaTheme="minorHAnsi"/>
      <w:lang w:eastAsia="en-US"/>
    </w:rPr>
  </w:style>
  <w:style w:type="paragraph" w:customStyle="1" w:styleId="1">
    <w:name w:val="Обычный1"/>
    <w:link w:val="Normal"/>
    <w:rsid w:val="002F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2F7CD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10</cp:revision>
  <dcterms:created xsi:type="dcterms:W3CDTF">2020-03-31T10:40:00Z</dcterms:created>
  <dcterms:modified xsi:type="dcterms:W3CDTF">2022-06-09T12:19:00Z</dcterms:modified>
</cp:coreProperties>
</file>