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E4" w:rsidRDefault="00A249E4" w:rsidP="00A249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A249E4" w:rsidRDefault="00A249E4" w:rsidP="00A249E4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«Құрылыс материалдары» </w:t>
      </w:r>
    </w:p>
    <w:p w:rsidR="00A249E4" w:rsidRDefault="00A249E4" w:rsidP="00A249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249E4" w:rsidRDefault="00A249E4" w:rsidP="00A24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A249E4" w:rsidRDefault="00A249E4" w:rsidP="00A249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(202</w:t>
      </w:r>
      <w:r w:rsidR="006D5034">
        <w:rPr>
          <w:rFonts w:ascii="Times New Roman" w:hAnsi="Times New Roman"/>
          <w:i/>
          <w:sz w:val="28"/>
          <w:szCs w:val="28"/>
          <w:lang w:val="kk-KZ"/>
        </w:rPr>
        <w:t>2</w:t>
      </w:r>
      <w:r>
        <w:rPr>
          <w:rFonts w:ascii="Times New Roman" w:hAnsi="Times New Roman"/>
          <w:i/>
          <w:sz w:val="28"/>
          <w:szCs w:val="28"/>
          <w:lang w:val="kk-KZ"/>
        </w:rPr>
        <w:t>жылдан бастап қолдану үшін бекітілген)</w:t>
      </w:r>
    </w:p>
    <w:p w:rsidR="00A249E4" w:rsidRDefault="00A249E4" w:rsidP="00A249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A249E4" w:rsidRDefault="00A249E4" w:rsidP="00A249E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A249E4" w:rsidRDefault="00A249E4" w:rsidP="00A249E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249E4" w:rsidRDefault="00A249E4" w:rsidP="00A249E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A249E4" w:rsidRDefault="00A249E4" w:rsidP="00A249E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</w:p>
    <w:p w:rsidR="00A249E4" w:rsidRDefault="00A249E4" w:rsidP="00A249E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М125 – «</w:t>
      </w:r>
      <w:r>
        <w:rPr>
          <w:rFonts w:ascii="Times New Roman" w:hAnsi="Times New Roman"/>
          <w:bCs/>
          <w:i/>
          <w:sz w:val="28"/>
          <w:szCs w:val="28"/>
          <w:lang w:val="kk-KZ"/>
        </w:rPr>
        <w:t>Құрылыс материалдарын, бұйымдарын және конструкцияларын өндіру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A249E4" w:rsidRDefault="00A249E4" w:rsidP="00A249E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 124 – «</w:t>
      </w:r>
      <w:r>
        <w:rPr>
          <w:rFonts w:ascii="Times New Roman" w:hAnsi="Times New Roman"/>
          <w:i/>
          <w:sz w:val="28"/>
          <w:szCs w:val="28"/>
          <w:lang w:val="kk-KZ"/>
        </w:rPr>
        <w:t>Құрылыс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A249E4" w:rsidRDefault="00A249E4" w:rsidP="00A249E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 126 «</w:t>
      </w:r>
      <w:r>
        <w:rPr>
          <w:rFonts w:ascii="Times New Roman" w:hAnsi="Times New Roman"/>
          <w:i/>
          <w:sz w:val="28"/>
          <w:szCs w:val="28"/>
          <w:lang w:val="kk-KZ" w:bidi="ar-DZ"/>
        </w:rPr>
        <w:t>Көлік құрылысы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A249E4" w:rsidRDefault="00A249E4" w:rsidP="00A249E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М127 – «</w:t>
      </w:r>
      <w:r>
        <w:rPr>
          <w:rFonts w:ascii="Times New Roman" w:hAnsi="Times New Roman"/>
          <w:i/>
          <w:sz w:val="28"/>
          <w:szCs w:val="28"/>
          <w:lang w:bidi="ar-DZ"/>
        </w:rPr>
        <w:t>Инженер</w:t>
      </w:r>
      <w:r>
        <w:rPr>
          <w:rFonts w:ascii="Times New Roman" w:hAnsi="Times New Roman"/>
          <w:i/>
          <w:sz w:val="28"/>
          <w:szCs w:val="28"/>
          <w:lang w:val="kk-KZ" w:bidi="ar-DZ"/>
        </w:rPr>
        <w:t>лік жүйелер мен желілер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A249E4" w:rsidRDefault="00A249E4" w:rsidP="00A249E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>шифр білім беру бағдармалар тобы</w:t>
      </w:r>
    </w:p>
    <w:p w:rsidR="00A249E4" w:rsidRDefault="00A249E4" w:rsidP="00A249E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</w:p>
    <w:p w:rsidR="00A249E4" w:rsidRDefault="00A249E4" w:rsidP="00A249E4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3. Тест мазмұны: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Тестіге «Құрылыс материалдары» пәні бойынша </w:t>
      </w:r>
      <w:r>
        <w:rPr>
          <w:rFonts w:ascii="Times New Roman" w:hAnsi="Times New Roman"/>
          <w:sz w:val="28"/>
          <w:szCs w:val="28"/>
          <w:lang w:val="kk-KZ"/>
        </w:rPr>
        <w:t xml:space="preserve">жұмыс  бағдарламасы (силлабус) 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негізіндегі оқу материалы келесі бөлімдер түрінде енгізілген. Тапсырмалар оқыту тілінде (қазақша/орысша) ұсынылған.</w:t>
      </w:r>
    </w:p>
    <w:tbl>
      <w:tblPr>
        <w:tblW w:w="943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3"/>
        <w:gridCol w:w="1277"/>
        <w:gridCol w:w="1135"/>
      </w:tblGrid>
      <w:tr w:rsidR="00A249E4" w:rsidTr="00A249E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E4" w:rsidRDefault="00A249E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E4" w:rsidRDefault="00A249E4">
            <w:pPr>
              <w:spacing w:after="0" w:line="240" w:lineRule="auto"/>
              <w:ind w:hanging="17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E4" w:rsidRDefault="00A2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Тапсыр-</w:t>
            </w:r>
          </w:p>
          <w:p w:rsidR="00A249E4" w:rsidRDefault="00A2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E4" w:rsidRDefault="00A249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Қиын-дық деңгейі</w:t>
            </w:r>
          </w:p>
        </w:tc>
      </w:tr>
      <w:tr w:rsidR="00A249E4" w:rsidTr="00A249E4">
        <w:trPr>
          <w:trHeight w:val="30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E4" w:rsidRDefault="00A249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Құрылыс материалдарының жіктелуі, құрылымы, құрамы және қасиеттері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A249E4" w:rsidTr="00A249E4">
        <w:trPr>
          <w:trHeight w:val="30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E4" w:rsidRDefault="00A249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Табиғи тас материалдар және құрылыс материалдарын өндіруге арналған тау жыныстарынан алынатын шикізаттар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A249E4" w:rsidTr="00A249E4">
        <w:trPr>
          <w:trHeight w:val="27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E4" w:rsidRDefault="00A249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Минералдық шикізатты жоғары температуралық өңдеумен алынатын құрылыс материалдары: керамика, әйнек, металлдар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A249E4" w:rsidTr="00A249E4">
        <w:trPr>
          <w:trHeight w:val="41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E4" w:rsidRDefault="00A249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Бейорганикалық байланыстырғыш заттар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A249E4" w:rsidTr="00A249E4">
        <w:trPr>
          <w:trHeight w:val="42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E4" w:rsidRDefault="00A249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Бетондар және құрылыстық ерітінділер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A249E4" w:rsidTr="00A249E4">
        <w:trPr>
          <w:trHeight w:val="2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E4" w:rsidRDefault="00A249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Органикалық шикізат негізіндегі құрылыс материалдары: ағаш негізіндегі материалдар, полимерлік материалдар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A249E4" w:rsidTr="00A249E4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E4" w:rsidRDefault="00A249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Арнайы тағайындалатын құрылыс материалдары: </w:t>
            </w:r>
            <w:r>
              <w:rPr>
                <w:rFonts w:ascii="Times New Roman" w:hAnsi="Times New Roman"/>
                <w:sz w:val="28"/>
                <w:szCs w:val="28"/>
              </w:rPr>
              <w:t>гидроизоляци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ялық,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гермети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калық, жылу</w:t>
            </w:r>
            <w:r>
              <w:rPr>
                <w:rFonts w:ascii="Times New Roman" w:hAnsi="Times New Roman"/>
                <w:sz w:val="28"/>
                <w:szCs w:val="28"/>
              </w:rPr>
              <w:t>изоляци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ялық, </w:t>
            </w:r>
            <w:r>
              <w:rPr>
                <w:rFonts w:ascii="Times New Roman" w:hAnsi="Times New Roman"/>
                <w:sz w:val="28"/>
                <w:szCs w:val="28"/>
              </w:rPr>
              <w:t>акусти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калық және әрлеулік материалдар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A249E4" w:rsidRDefault="00A2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A249E4" w:rsidTr="00A249E4">
        <w:trPr>
          <w:trHeight w:val="435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E4" w:rsidRDefault="00A249E4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A249E4" w:rsidRDefault="00A249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</w:tc>
      </w:tr>
    </w:tbl>
    <w:p w:rsidR="00A249E4" w:rsidRDefault="00A249E4" w:rsidP="00A249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A249E4" w:rsidRDefault="00A249E4" w:rsidP="00A24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</w:t>
      </w:r>
    </w:p>
    <w:p w:rsidR="00A249E4" w:rsidRDefault="00A249E4" w:rsidP="00A249E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249E4" w:rsidRDefault="00A249E4" w:rsidP="00A249E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249E4" w:rsidRDefault="00A249E4" w:rsidP="00A249E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:rsidR="00A249E4" w:rsidRDefault="00A249E4" w:rsidP="00A249E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:rsidR="00A249E4" w:rsidRDefault="00A249E4" w:rsidP="00A249E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A249E4" w:rsidRDefault="00A249E4" w:rsidP="00A249E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A249E4" w:rsidRDefault="00A249E4" w:rsidP="00A24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A249E4" w:rsidRDefault="00A249E4" w:rsidP="00A24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A249E4" w:rsidRDefault="00A249E4" w:rsidP="00A249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жеңі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(A) – 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тапсырма (30%);</w:t>
      </w:r>
    </w:p>
    <w:p w:rsidR="00A249E4" w:rsidRDefault="00A249E4" w:rsidP="00A249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A249E4" w:rsidRDefault="00A249E4" w:rsidP="00A249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қиын (C) – 9 тапсырма (30%).</w:t>
      </w:r>
    </w:p>
    <w:p w:rsidR="00A249E4" w:rsidRDefault="00A249E4" w:rsidP="00A249E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249E4" w:rsidRDefault="00A249E4" w:rsidP="00A249E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Тапсырма формасы:</w:t>
      </w:r>
    </w:p>
    <w:p w:rsidR="00A249E4" w:rsidRDefault="00A249E4" w:rsidP="00A24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тапсырмалары жабық формада беріледі. Ұсынылған бес жауап нұсқасынан 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жауапты таңдау керек.</w:t>
      </w:r>
    </w:p>
    <w:p w:rsidR="00A249E4" w:rsidRDefault="00A249E4" w:rsidP="00A24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A249E4" w:rsidRDefault="00A249E4" w:rsidP="00A24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 орындалуын бағалау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A249E4" w:rsidRDefault="00A249E4" w:rsidP="00A24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Дұрыс орындалған ә</w:t>
      </w:r>
      <w:proofErr w:type="gramStart"/>
      <w:r>
        <w:rPr>
          <w:rFonts w:ascii="Times New Roman" w:hAnsi="Times New Roman"/>
          <w:sz w:val="28"/>
          <w:szCs w:val="28"/>
          <w:lang w:eastAsia="ko-KR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ko-KR"/>
        </w:rPr>
        <w:t xml:space="preserve"> тапсырма үшін студентке 1 балл береді</w:t>
      </w:r>
      <w:r>
        <w:rPr>
          <w:rFonts w:ascii="Times New Roman" w:hAnsi="Times New Roman"/>
          <w:sz w:val="28"/>
          <w:szCs w:val="28"/>
        </w:rPr>
        <w:t xml:space="preserve">, одан басқа </w:t>
      </w:r>
      <w:r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:rsidR="00A249E4" w:rsidRDefault="00A249E4" w:rsidP="00A24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en-US"/>
        </w:rPr>
      </w:pPr>
    </w:p>
    <w:p w:rsidR="00A249E4" w:rsidRDefault="00A249E4" w:rsidP="00A24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Ұсынылатын әдебиеттер тізімі:</w:t>
      </w:r>
    </w:p>
    <w:p w:rsidR="00A249E4" w:rsidRDefault="00A249E4" w:rsidP="00A249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Бисенов Қ.А., Үдербаев С.С., Абиева Г.С. Құрылыс материалдары: Оқу құралы. – Алматы: Ғылым, 2010. – 224 б.</w:t>
      </w:r>
    </w:p>
    <w:p w:rsidR="00A249E4" w:rsidRDefault="00A249E4" w:rsidP="00A249E4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Парикова Е.В. Материалтану (құрғақ құрылыс): Оқулық / Е.В. Парикова, Г.Н. Фомичева, В.А. Елизарова.- </w:t>
      </w:r>
      <w:r>
        <w:rPr>
          <w:rFonts w:ascii="Times New Roman" w:hAnsi="Times New Roman"/>
          <w:sz w:val="28"/>
          <w:szCs w:val="28"/>
        </w:rPr>
        <w:t xml:space="preserve">М.: Академия, 2018.- 308 б.  </w:t>
      </w:r>
    </w:p>
    <w:p w:rsidR="00A249E4" w:rsidRDefault="00373F9A" w:rsidP="00A249E4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fldChar w:fldCharType="begin"/>
      </w:r>
      <w:r w:rsidRPr="00373F9A">
        <w:rPr>
          <w:lang w:val="uk-UA"/>
        </w:rPr>
        <w:instrText xml:space="preserve"> </w:instrText>
      </w:r>
      <w:r>
        <w:instrText>HYPERLINK</w:instrText>
      </w:r>
      <w:r w:rsidRPr="00373F9A">
        <w:rPr>
          <w:lang w:val="uk-UA"/>
        </w:rPr>
        <w:instrText xml:space="preserve"> "</w:instrText>
      </w:r>
      <w:r>
        <w:instrText>http</w:instrText>
      </w:r>
      <w:r w:rsidRPr="00373F9A">
        <w:rPr>
          <w:lang w:val="uk-UA"/>
        </w:rPr>
        <w:instrText>://</w:instrText>
      </w:r>
      <w:r>
        <w:instrText>lib</w:instrText>
      </w:r>
      <w:r w:rsidRPr="00373F9A">
        <w:rPr>
          <w:lang w:val="uk-UA"/>
        </w:rPr>
        <w:instrText>.</w:instrText>
      </w:r>
      <w:r>
        <w:instrText>ineu</w:instrText>
      </w:r>
      <w:r w:rsidRPr="00373F9A">
        <w:rPr>
          <w:lang w:val="uk-UA"/>
        </w:rPr>
        <w:instrText>.</w:instrText>
      </w:r>
      <w:r>
        <w:instrText>edu</w:instrText>
      </w:r>
      <w:r w:rsidRPr="00373F9A">
        <w:rPr>
          <w:lang w:val="uk-UA"/>
        </w:rPr>
        <w:instrText>.</w:instrText>
      </w:r>
      <w:r>
        <w:instrText>kz</w:instrText>
      </w:r>
      <w:r w:rsidRPr="00373F9A">
        <w:rPr>
          <w:lang w:val="uk-UA"/>
        </w:rPr>
        <w:instrText>/</w:instrText>
      </w:r>
      <w:r>
        <w:instrText>CGI</w:instrText>
      </w:r>
      <w:r w:rsidRPr="00373F9A">
        <w:rPr>
          <w:lang w:val="uk-UA"/>
        </w:rPr>
        <w:instrText>/</w:instrText>
      </w:r>
      <w:r>
        <w:instrText>irbis</w:instrText>
      </w:r>
      <w:r w:rsidRPr="00373F9A">
        <w:rPr>
          <w:lang w:val="uk-UA"/>
        </w:rPr>
        <w:instrText>64</w:instrText>
      </w:r>
      <w:r>
        <w:instrText>r</w:instrText>
      </w:r>
      <w:r w:rsidRPr="00373F9A">
        <w:rPr>
          <w:lang w:val="uk-UA"/>
        </w:rPr>
        <w:instrText>_11/</w:instrText>
      </w:r>
      <w:r>
        <w:instrText>cgiirbis</w:instrText>
      </w:r>
      <w:r w:rsidRPr="00373F9A">
        <w:rPr>
          <w:lang w:val="uk-UA"/>
        </w:rPr>
        <w:instrText>_64.</w:instrText>
      </w:r>
      <w:r>
        <w:instrText>exe</w:instrText>
      </w:r>
      <w:r w:rsidRPr="00373F9A">
        <w:rPr>
          <w:lang w:val="uk-UA"/>
        </w:rPr>
        <w:instrText>?</w:instrText>
      </w:r>
      <w:r>
        <w:instrText>LNG</w:instrText>
      </w:r>
      <w:r w:rsidRPr="00373F9A">
        <w:rPr>
          <w:lang w:val="uk-UA"/>
        </w:rPr>
        <w:instrText>=&amp;</w:instrText>
      </w:r>
      <w:r>
        <w:instrText>Z</w:instrText>
      </w:r>
      <w:r w:rsidRPr="00373F9A">
        <w:rPr>
          <w:lang w:val="uk-UA"/>
        </w:rPr>
        <w:instrText>21</w:instrText>
      </w:r>
      <w:r>
        <w:instrText>ID</w:instrText>
      </w:r>
      <w:r w:rsidRPr="00373F9A">
        <w:rPr>
          <w:lang w:val="uk-UA"/>
        </w:rPr>
        <w:instrText>=&amp;</w:instrText>
      </w:r>
      <w:r>
        <w:instrText>I</w:instrText>
      </w:r>
      <w:r w:rsidRPr="00373F9A">
        <w:rPr>
          <w:lang w:val="uk-UA"/>
        </w:rPr>
        <w:instrText>21</w:instrText>
      </w:r>
      <w:r>
        <w:instrText>DBN</w:instrText>
      </w:r>
      <w:r w:rsidRPr="00373F9A">
        <w:rPr>
          <w:lang w:val="uk-UA"/>
        </w:rPr>
        <w:instrText>=</w:instrText>
      </w:r>
      <w:r>
        <w:instrText>INEU</w:instrText>
      </w:r>
      <w:r w:rsidRPr="00373F9A">
        <w:rPr>
          <w:lang w:val="uk-UA"/>
        </w:rPr>
        <w:instrText>&amp;</w:instrText>
      </w:r>
      <w:r>
        <w:instrText>P</w:instrText>
      </w:r>
      <w:r w:rsidRPr="00373F9A">
        <w:rPr>
          <w:lang w:val="uk-UA"/>
        </w:rPr>
        <w:instrText>21</w:instrText>
      </w:r>
      <w:r>
        <w:instrText>DBN</w:instrText>
      </w:r>
      <w:r w:rsidRPr="00373F9A">
        <w:rPr>
          <w:lang w:val="uk-UA"/>
        </w:rPr>
        <w:instrText>=</w:instrText>
      </w:r>
      <w:r>
        <w:instrText>INEU</w:instrText>
      </w:r>
      <w:r w:rsidRPr="00373F9A">
        <w:rPr>
          <w:lang w:val="uk-UA"/>
        </w:rPr>
        <w:instrText>&amp;</w:instrText>
      </w:r>
      <w:r>
        <w:instrText>S</w:instrText>
      </w:r>
      <w:r w:rsidRPr="00373F9A">
        <w:rPr>
          <w:lang w:val="uk-UA"/>
        </w:rPr>
        <w:instrText>21</w:instrText>
      </w:r>
      <w:r>
        <w:instrText>STN</w:instrText>
      </w:r>
      <w:r w:rsidRPr="00373F9A">
        <w:rPr>
          <w:lang w:val="uk-UA"/>
        </w:rPr>
        <w:instrText>=1&amp;</w:instrText>
      </w:r>
      <w:r>
        <w:instrText>S</w:instrText>
      </w:r>
      <w:r w:rsidRPr="00373F9A">
        <w:rPr>
          <w:lang w:val="uk-UA"/>
        </w:rPr>
        <w:instrText>21</w:instrText>
      </w:r>
      <w:r>
        <w:instrText>REF</w:instrText>
      </w:r>
      <w:r w:rsidRPr="00373F9A">
        <w:rPr>
          <w:lang w:val="uk-UA"/>
        </w:rPr>
        <w:instrText>=5&amp;</w:instrText>
      </w:r>
      <w:r>
        <w:instrText>S</w:instrText>
      </w:r>
      <w:r w:rsidRPr="00373F9A">
        <w:rPr>
          <w:lang w:val="uk-UA"/>
        </w:rPr>
        <w:instrText>21</w:instrText>
      </w:r>
      <w:r>
        <w:instrText>FMT</w:instrText>
      </w:r>
      <w:r w:rsidRPr="00373F9A">
        <w:rPr>
          <w:lang w:val="uk-UA"/>
        </w:rPr>
        <w:instrText>=</w:instrText>
      </w:r>
      <w:r>
        <w:instrText>fullwebr</w:instrText>
      </w:r>
      <w:r w:rsidRPr="00373F9A">
        <w:rPr>
          <w:lang w:val="uk-UA"/>
        </w:rPr>
        <w:instrText>&amp;</w:instrText>
      </w:r>
      <w:r>
        <w:instrText>C</w:instrText>
      </w:r>
      <w:r w:rsidRPr="00373F9A">
        <w:rPr>
          <w:lang w:val="uk-UA"/>
        </w:rPr>
        <w:instrText>21</w:instrText>
      </w:r>
      <w:r>
        <w:instrText>COM</w:instrText>
      </w:r>
      <w:r w:rsidRPr="00373F9A">
        <w:rPr>
          <w:lang w:val="uk-UA"/>
        </w:rPr>
        <w:instrText>=</w:instrText>
      </w:r>
      <w:r>
        <w:instrText>S</w:instrText>
      </w:r>
      <w:r w:rsidRPr="00373F9A">
        <w:rPr>
          <w:lang w:val="uk-UA"/>
        </w:rPr>
        <w:instrText>&amp;</w:instrText>
      </w:r>
      <w:r>
        <w:instrText>S</w:instrText>
      </w:r>
      <w:r w:rsidRPr="00373F9A">
        <w:rPr>
          <w:lang w:val="uk-UA"/>
        </w:rPr>
        <w:instrText>21</w:instrText>
      </w:r>
      <w:r>
        <w:instrText>CNR</w:instrText>
      </w:r>
      <w:r w:rsidRPr="00373F9A">
        <w:rPr>
          <w:lang w:val="uk-UA"/>
        </w:rPr>
        <w:instrText>=10&amp;</w:instrText>
      </w:r>
      <w:r>
        <w:instrText>S</w:instrText>
      </w:r>
      <w:r w:rsidRPr="00373F9A">
        <w:rPr>
          <w:lang w:val="uk-UA"/>
        </w:rPr>
        <w:instrText>21</w:instrText>
      </w:r>
      <w:r>
        <w:instrText>P</w:instrText>
      </w:r>
      <w:r w:rsidRPr="00373F9A">
        <w:rPr>
          <w:lang w:val="uk-UA"/>
        </w:rPr>
        <w:instrText>01=0&amp;</w:instrText>
      </w:r>
      <w:r>
        <w:instrText>S</w:instrText>
      </w:r>
      <w:r w:rsidRPr="00373F9A">
        <w:rPr>
          <w:lang w:val="uk-UA"/>
        </w:rPr>
        <w:instrText>21</w:instrText>
      </w:r>
      <w:r>
        <w:instrText>P</w:instrText>
      </w:r>
      <w:r w:rsidRPr="00373F9A">
        <w:rPr>
          <w:lang w:val="uk-UA"/>
        </w:rPr>
        <w:instrText>02=1&amp;</w:instrText>
      </w:r>
      <w:r>
        <w:instrText>S</w:instrText>
      </w:r>
      <w:r w:rsidRPr="00373F9A">
        <w:rPr>
          <w:lang w:val="uk-UA"/>
        </w:rPr>
        <w:instrText>21</w:instrText>
      </w:r>
      <w:r>
        <w:instrText>P</w:instrText>
      </w:r>
      <w:r w:rsidRPr="00373F9A">
        <w:rPr>
          <w:lang w:val="uk-UA"/>
        </w:rPr>
        <w:instrText>03=</w:instrText>
      </w:r>
      <w:r>
        <w:instrText>A</w:instrText>
      </w:r>
      <w:r w:rsidRPr="00373F9A">
        <w:rPr>
          <w:lang w:val="uk-UA"/>
        </w:rPr>
        <w:instrText>=&amp;</w:instrText>
      </w:r>
      <w:r>
        <w:instrText>S</w:instrText>
      </w:r>
      <w:r w:rsidRPr="00373F9A">
        <w:rPr>
          <w:lang w:val="uk-UA"/>
        </w:rPr>
        <w:instrText>21</w:instrText>
      </w:r>
      <w:r>
        <w:instrText>STR</w:instrText>
      </w:r>
      <w:r w:rsidRPr="00373F9A">
        <w:rPr>
          <w:lang w:val="uk-UA"/>
        </w:rPr>
        <w:instrText>=%</w:instrText>
      </w:r>
      <w:r>
        <w:instrText>D</w:instrText>
      </w:r>
      <w:r w:rsidRPr="00373F9A">
        <w:rPr>
          <w:lang w:val="uk-UA"/>
        </w:rPr>
        <w:instrText>0%</w:instrText>
      </w:r>
      <w:r>
        <w:instrText>A</w:instrText>
      </w:r>
      <w:r w:rsidRPr="00373F9A">
        <w:rPr>
          <w:lang w:val="uk-UA"/>
        </w:rPr>
        <w:instrText>5%</w:instrText>
      </w:r>
      <w:r>
        <w:instrText>D</w:instrText>
      </w:r>
      <w:r w:rsidRPr="00373F9A">
        <w:rPr>
          <w:lang w:val="uk-UA"/>
        </w:rPr>
        <w:instrText>0%</w:instrText>
      </w:r>
      <w:r>
        <w:instrText>B</w:instrText>
      </w:r>
      <w:r w:rsidRPr="00373F9A">
        <w:rPr>
          <w:lang w:val="uk-UA"/>
        </w:rPr>
        <w:instrText>0%</w:instrText>
      </w:r>
      <w:r>
        <w:instrText>D</w:instrText>
      </w:r>
      <w:r w:rsidRPr="00373F9A">
        <w:rPr>
          <w:lang w:val="uk-UA"/>
        </w:rPr>
        <w:instrText>0%</w:instrText>
      </w:r>
      <w:r>
        <w:instrText>BC</w:instrText>
      </w:r>
      <w:r w:rsidRPr="00373F9A">
        <w:rPr>
          <w:lang w:val="uk-UA"/>
        </w:rPr>
        <w:instrText>%</w:instrText>
      </w:r>
      <w:r>
        <w:instrText>D</w:instrText>
      </w:r>
      <w:r w:rsidRPr="00373F9A">
        <w:rPr>
          <w:lang w:val="uk-UA"/>
        </w:rPr>
        <w:instrText>0%</w:instrText>
      </w:r>
      <w:r>
        <w:instrText>B</w:instrText>
      </w:r>
      <w:r w:rsidRPr="00373F9A">
        <w:rPr>
          <w:lang w:val="uk-UA"/>
        </w:rPr>
        <w:instrText>7%</w:instrText>
      </w:r>
      <w:r>
        <w:instrText>D</w:instrText>
      </w:r>
      <w:r w:rsidRPr="00373F9A">
        <w:rPr>
          <w:lang w:val="uk-UA"/>
        </w:rPr>
        <w:instrText>0%</w:instrText>
      </w:r>
      <w:r>
        <w:instrText>B</w:instrText>
      </w:r>
      <w:r w:rsidRPr="00373F9A">
        <w:rPr>
          <w:lang w:val="uk-UA"/>
        </w:rPr>
        <w:instrText>8%</w:instrText>
      </w:r>
      <w:r>
        <w:instrText>D</w:instrText>
      </w:r>
      <w:r w:rsidRPr="00373F9A">
        <w:rPr>
          <w:lang w:val="uk-UA"/>
        </w:rPr>
        <w:instrText>0%</w:instrText>
      </w:r>
      <w:r>
        <w:instrText>BD</w:instrText>
      </w:r>
      <w:r w:rsidRPr="00373F9A">
        <w:rPr>
          <w:lang w:val="uk-UA"/>
        </w:rPr>
        <w:instrText>,%20%</w:instrText>
      </w:r>
      <w:r>
        <w:instrText>D</w:instrText>
      </w:r>
      <w:r w:rsidRPr="00373F9A">
        <w:rPr>
          <w:lang w:val="uk-UA"/>
        </w:rPr>
        <w:instrText>0%</w:instrText>
      </w:r>
      <w:r>
        <w:instrText>A</w:instrText>
      </w:r>
      <w:r w:rsidRPr="00373F9A">
        <w:rPr>
          <w:lang w:val="uk-UA"/>
        </w:rPr>
        <w:instrText>1.%20%</w:instrText>
      </w:r>
      <w:r>
        <w:instrText>D</w:instrText>
      </w:r>
      <w:r w:rsidRPr="00373F9A">
        <w:rPr>
          <w:lang w:val="uk-UA"/>
        </w:rPr>
        <w:instrText>2%9</w:instrText>
      </w:r>
      <w:r>
        <w:instrText>A</w:instrText>
      </w:r>
      <w:r w:rsidRPr="00373F9A">
        <w:rPr>
          <w:lang w:val="uk-UA"/>
        </w:rPr>
        <w:instrText xml:space="preserve">." </w:instrText>
      </w:r>
      <w:r>
        <w:fldChar w:fldCharType="separate"/>
      </w:r>
      <w:r w:rsidR="00A249E4"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kk-KZ"/>
        </w:rPr>
        <w:t>Хамзин С.Қ.</w:t>
      </w:r>
      <w:r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kk-KZ"/>
        </w:rPr>
        <w:fldChar w:fldCharType="end"/>
      </w:r>
      <w:r w:rsidR="00A249E4">
        <w:rPr>
          <w:rFonts w:ascii="Times New Roman" w:hAnsi="Times New Roman"/>
          <w:sz w:val="28"/>
          <w:szCs w:val="28"/>
          <w:lang w:val="kk-KZ"/>
        </w:rPr>
        <w:t>, Әбдішүкір Ф. Б. Құрылыс материалдары (зертханалық-практикалық жұмыстар): Оқу құралы. – Астана: Фолиант, 2011. –140 б.</w:t>
      </w:r>
    </w:p>
    <w:p w:rsidR="00A249E4" w:rsidRDefault="00A249E4" w:rsidP="00A249E4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Дворкин Л.И., Дворкин О.Л. Строительное материаловедение.</w:t>
      </w:r>
      <w:r>
        <w:rPr>
          <w:rFonts w:ascii="Times New Roman" w:hAnsi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М.: Издательство «ЦентрЛитНефтеГаз», 2013. – 832 с.</w:t>
      </w:r>
    </w:p>
    <w:p w:rsidR="00A249E4" w:rsidRDefault="00A249E4" w:rsidP="00A249E4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Мещеряков Ю.Г., Фёдоров С.В. Строительные материалы: Учебник. – СПб: НОУ ДПО «ЦИПК», 2013. – 400 с.: ил.</w:t>
      </w:r>
    </w:p>
    <w:p w:rsidR="00A249E4" w:rsidRDefault="00A249E4" w:rsidP="00A249E4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Киреева Ю.И. Строительные материалы: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– 2-е изд., доп. – Новополоцк: ПГУ, 2010. – 356 с.: ил. </w:t>
      </w:r>
    </w:p>
    <w:p w:rsidR="00FE1937" w:rsidRDefault="00FE1937"/>
    <w:sectPr w:rsidR="00FE1937" w:rsidSect="00604DE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0A74"/>
    <w:multiLevelType w:val="hybridMultilevel"/>
    <w:tmpl w:val="54B28B5E"/>
    <w:lvl w:ilvl="0" w:tplc="2098CD78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49E4"/>
    <w:rsid w:val="00296A63"/>
    <w:rsid w:val="00373F9A"/>
    <w:rsid w:val="004E04DD"/>
    <w:rsid w:val="00541872"/>
    <w:rsid w:val="00604DE7"/>
    <w:rsid w:val="006D5034"/>
    <w:rsid w:val="00A249E4"/>
    <w:rsid w:val="00E045C1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249E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A249E4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249E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9E4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A249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rmal">
    <w:name w:val="Normal Знак"/>
    <w:link w:val="1"/>
    <w:locked/>
    <w:rsid w:val="00A249E4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A249E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A24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2824</Characters>
  <Application>Microsoft Office Word</Application>
  <DocSecurity>0</DocSecurity>
  <Lines>23</Lines>
  <Paragraphs>6</Paragraphs>
  <ScaleCrop>false</ScaleCrop>
  <Company>Home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 Сарсембай</cp:lastModifiedBy>
  <cp:revision>11</cp:revision>
  <dcterms:created xsi:type="dcterms:W3CDTF">2020-03-31T11:06:00Z</dcterms:created>
  <dcterms:modified xsi:type="dcterms:W3CDTF">2022-06-09T12:13:00Z</dcterms:modified>
</cp:coreProperties>
</file>