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69C8" w14:textId="00873685" w:rsidR="00366792" w:rsidRPr="00B10FF7" w:rsidRDefault="00366792" w:rsidP="00350F6D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Климатология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>» пәні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</w:p>
    <w:p w14:paraId="37460E80" w14:textId="77777777" w:rsidR="00366792" w:rsidRPr="00DF0E14" w:rsidRDefault="00366792" w:rsidP="0015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15A70D1C" w14:textId="77777777" w:rsidR="00366792" w:rsidRPr="00DF0E14" w:rsidRDefault="00366792" w:rsidP="00150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44AE9F06" w14:textId="7976E0C2" w:rsidR="00366792" w:rsidRDefault="00366792" w:rsidP="001506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1506D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A580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60996A49" w14:textId="77777777" w:rsidR="003A580B" w:rsidRPr="001E5CBD" w:rsidRDefault="003A580B" w:rsidP="001506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A177754" w14:textId="77777777" w:rsidR="00366792" w:rsidRPr="003A338B" w:rsidRDefault="00366792" w:rsidP="001506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783E8EA0" w14:textId="77777777" w:rsidR="00AC2EC7" w:rsidRPr="00AC2EC7" w:rsidRDefault="00AC2EC7" w:rsidP="001506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7149BCA9" w14:textId="77777777" w:rsidR="00F33EB7" w:rsidRPr="000D0503" w:rsidRDefault="00366792" w:rsidP="001506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34D79602" w14:textId="77777777" w:rsidR="00F33EB7" w:rsidRPr="00F33EB7" w:rsidRDefault="00606841" w:rsidP="00150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EB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M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0</w:t>
      </w:r>
      <w:r w:rsidR="005507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86  </w:t>
      </w:r>
      <w:r w:rsidR="00F33EB7"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Метеорология</w:t>
      </w:r>
    </w:p>
    <w:p w14:paraId="0E9552BB" w14:textId="77777777" w:rsidR="00AC2EC7" w:rsidRPr="00AC2EC7" w:rsidRDefault="00AC2EC7" w:rsidP="001506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14:paraId="524C3186" w14:textId="0B027491" w:rsidR="00F33EB7" w:rsidRPr="00AC2EC7" w:rsidRDefault="00366792" w:rsidP="00AC2E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AC2E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33EB7" w:rsidRPr="00DE20A3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«</w:t>
      </w:r>
      <w:r w:rsidR="00F33EB7">
        <w:rPr>
          <w:rFonts w:ascii="Times New Roman" w:eastAsia="Calibri" w:hAnsi="Times New Roman" w:cs="Times New Roman"/>
          <w:sz w:val="28"/>
          <w:szCs w:val="28"/>
          <w:lang w:val="kk-KZ"/>
        </w:rPr>
        <w:t>Климатология</w:t>
      </w:r>
      <w:r w:rsidR="00F33EB7" w:rsidRPr="00DE20A3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» </w:t>
      </w:r>
      <w:r w:rsidR="00AC2EC7" w:rsidRPr="00AC2EC7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пәні бойынша тақырыптарды қамтиды. Тапсырмалар қазақ тілінде берілген.</w:t>
      </w:r>
    </w:p>
    <w:p w14:paraId="4AF6F91C" w14:textId="77777777" w:rsidR="00AC2EC7" w:rsidRPr="00AC2EC7" w:rsidRDefault="00AC2EC7" w:rsidP="001506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6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276"/>
      </w:tblGrid>
      <w:tr w:rsidR="00366792" w:rsidRPr="0055075F" w14:paraId="145A0650" w14:textId="77777777" w:rsidTr="00F10417">
        <w:tc>
          <w:tcPr>
            <w:tcW w:w="500" w:type="dxa"/>
            <w:vAlign w:val="center"/>
          </w:tcPr>
          <w:p w14:paraId="5014CAA7" w14:textId="77777777" w:rsidR="00366792" w:rsidRPr="0055075F" w:rsidRDefault="00366792" w:rsidP="001506D1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14:paraId="48AF54DD" w14:textId="77777777" w:rsidR="00366792" w:rsidRPr="0055075F" w:rsidRDefault="00366792" w:rsidP="001506D1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0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14:paraId="09578738" w14:textId="77777777" w:rsidR="00366792" w:rsidRPr="0055075F" w:rsidRDefault="00366792" w:rsidP="001506D1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14:paraId="7DEB1627" w14:textId="77777777" w:rsidR="00366792" w:rsidRPr="0055075F" w:rsidRDefault="00366792" w:rsidP="0015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0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40B9B4B4" w14:textId="77777777" w:rsidR="00366792" w:rsidRDefault="00366792" w:rsidP="0015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0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  <w:p w14:paraId="3EBDD9D1" w14:textId="77777777" w:rsidR="00AC2EC7" w:rsidRPr="0055075F" w:rsidRDefault="00AC2EC7" w:rsidP="0015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66792" w:rsidRPr="0055075F" w14:paraId="0405F18A" w14:textId="77777777" w:rsidTr="00F10417">
        <w:trPr>
          <w:trHeight w:val="577"/>
        </w:trPr>
        <w:tc>
          <w:tcPr>
            <w:tcW w:w="500" w:type="dxa"/>
          </w:tcPr>
          <w:p w14:paraId="5CB0E74E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14:paraId="09A676AD" w14:textId="77777777" w:rsidR="00366792" w:rsidRPr="0055075F" w:rsidRDefault="00366792" w:rsidP="0015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Климаттың қалыптасуының негізгі факторлары</w:t>
            </w:r>
            <w:r w:rsidRPr="005507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2238E6F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6" w:type="dxa"/>
          </w:tcPr>
          <w:p w14:paraId="391C0C05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792" w:rsidRPr="0055075F" w14:paraId="660C3576" w14:textId="77777777" w:rsidTr="00F10417">
        <w:trPr>
          <w:trHeight w:val="309"/>
        </w:trPr>
        <w:tc>
          <w:tcPr>
            <w:tcW w:w="500" w:type="dxa"/>
          </w:tcPr>
          <w:p w14:paraId="730FE6D0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4416B5CB" w14:textId="77777777" w:rsidR="00E203E8" w:rsidRPr="0055075F" w:rsidRDefault="00366792" w:rsidP="0015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Климаттың қалыптасуының циркуляциялық факторлары.</w:t>
            </w:r>
          </w:p>
        </w:tc>
        <w:tc>
          <w:tcPr>
            <w:tcW w:w="1559" w:type="dxa"/>
          </w:tcPr>
          <w:p w14:paraId="36490CE1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1276" w:type="dxa"/>
          </w:tcPr>
          <w:p w14:paraId="2B7FEF4D" w14:textId="77777777" w:rsidR="00366792" w:rsidRPr="0055075F" w:rsidRDefault="00366792" w:rsidP="0015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792" w:rsidRPr="0055075F" w14:paraId="37612925" w14:textId="77777777" w:rsidTr="00F10417">
        <w:trPr>
          <w:trHeight w:val="272"/>
        </w:trPr>
        <w:tc>
          <w:tcPr>
            <w:tcW w:w="500" w:type="dxa"/>
          </w:tcPr>
          <w:p w14:paraId="7D6BDD8F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2E1FB428" w14:textId="77777777" w:rsidR="00E203E8" w:rsidRPr="0055075F" w:rsidRDefault="00366792" w:rsidP="0015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Мұхиттың жалпы айналымы және оның </w:t>
            </w:r>
            <w:proofErr w:type="gramStart"/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</w:t>
            </w:r>
            <w:proofErr w:type="gramEnd"/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қа әсері</w:t>
            </w:r>
          </w:p>
        </w:tc>
        <w:tc>
          <w:tcPr>
            <w:tcW w:w="1559" w:type="dxa"/>
          </w:tcPr>
          <w:p w14:paraId="114F2A17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1276" w:type="dxa"/>
          </w:tcPr>
          <w:p w14:paraId="250E79BE" w14:textId="77777777" w:rsidR="00366792" w:rsidRPr="0055075F" w:rsidRDefault="00366792" w:rsidP="0015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66792" w:rsidRPr="0055075F" w14:paraId="14A660B5" w14:textId="77777777" w:rsidTr="00F10417">
        <w:trPr>
          <w:trHeight w:val="277"/>
        </w:trPr>
        <w:tc>
          <w:tcPr>
            <w:tcW w:w="500" w:type="dxa"/>
          </w:tcPr>
          <w:p w14:paraId="25742FFC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75618B38" w14:textId="77777777" w:rsidR="00E203E8" w:rsidRPr="0055075F" w:rsidRDefault="00366792" w:rsidP="0015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ө</w:t>
            </w:r>
            <w:proofErr w:type="gramStart"/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ісі және оны анықтайтын факторлар.</w:t>
            </w:r>
          </w:p>
        </w:tc>
        <w:tc>
          <w:tcPr>
            <w:tcW w:w="1559" w:type="dxa"/>
          </w:tcPr>
          <w:p w14:paraId="3A26D7C8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1276" w:type="dxa"/>
          </w:tcPr>
          <w:p w14:paraId="7F30F7FB" w14:textId="77777777" w:rsidR="00366792" w:rsidRPr="0055075F" w:rsidRDefault="00366792" w:rsidP="0015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66792" w:rsidRPr="0055075F" w14:paraId="4C272E02" w14:textId="77777777" w:rsidTr="00F10417">
        <w:trPr>
          <w:trHeight w:val="236"/>
        </w:trPr>
        <w:tc>
          <w:tcPr>
            <w:tcW w:w="500" w:type="dxa"/>
          </w:tcPr>
          <w:p w14:paraId="4DD8B16E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0D1BB336" w14:textId="77777777" w:rsidR="00E203E8" w:rsidRPr="00E203E8" w:rsidRDefault="00366792" w:rsidP="0015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Ылғалдылық және бұлттылық ө</w:t>
            </w:r>
            <w:proofErr w:type="gramStart"/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істері, олардың климатты қалыптастырудағы рөлі.</w:t>
            </w:r>
          </w:p>
        </w:tc>
        <w:tc>
          <w:tcPr>
            <w:tcW w:w="1559" w:type="dxa"/>
          </w:tcPr>
          <w:p w14:paraId="7AB6E7D2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6" w:type="dxa"/>
          </w:tcPr>
          <w:p w14:paraId="55E84EE3" w14:textId="77777777" w:rsidR="00366792" w:rsidRPr="0055075F" w:rsidRDefault="001506D1" w:rsidP="0015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66792" w:rsidRPr="0055075F" w14:paraId="4186B513" w14:textId="77777777" w:rsidTr="00F10417">
        <w:trPr>
          <w:trHeight w:val="269"/>
        </w:trPr>
        <w:tc>
          <w:tcPr>
            <w:tcW w:w="500" w:type="dxa"/>
          </w:tcPr>
          <w:p w14:paraId="161CF0E0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6F51754C" w14:textId="77777777" w:rsidR="00E203E8" w:rsidRPr="00E203E8" w:rsidRDefault="00E07200" w:rsidP="00150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Климаттың жіктелуі</w:t>
            </w:r>
            <w:r w:rsidRPr="005507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30DE018" w14:textId="77777777" w:rsidR="00366792" w:rsidRPr="0055075F" w:rsidRDefault="00E07200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2С</w:t>
            </w:r>
          </w:p>
        </w:tc>
        <w:tc>
          <w:tcPr>
            <w:tcW w:w="1276" w:type="dxa"/>
          </w:tcPr>
          <w:p w14:paraId="665AB961" w14:textId="77777777" w:rsidR="00366792" w:rsidRPr="0055075F" w:rsidRDefault="00E07200" w:rsidP="0015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366792" w:rsidRPr="0055075F" w14:paraId="42D49450" w14:textId="77777777" w:rsidTr="00F10417">
        <w:trPr>
          <w:trHeight w:val="230"/>
        </w:trPr>
        <w:tc>
          <w:tcPr>
            <w:tcW w:w="500" w:type="dxa"/>
          </w:tcPr>
          <w:p w14:paraId="67DD76E3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3626CC44" w14:textId="77777777" w:rsidR="00E203E8" w:rsidRPr="0055075F" w:rsidRDefault="00E07200" w:rsidP="0015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Мезо және микроклимат.</w:t>
            </w:r>
          </w:p>
        </w:tc>
        <w:tc>
          <w:tcPr>
            <w:tcW w:w="1559" w:type="dxa"/>
          </w:tcPr>
          <w:p w14:paraId="09771277" w14:textId="77777777" w:rsidR="00366792" w:rsidRPr="0055075F" w:rsidRDefault="00E07200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6" w:type="dxa"/>
          </w:tcPr>
          <w:p w14:paraId="380C16D4" w14:textId="77777777" w:rsidR="00366792" w:rsidRPr="0055075F" w:rsidRDefault="00E07200" w:rsidP="0015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66792" w:rsidRPr="0055075F" w14:paraId="47FB7E2D" w14:textId="77777777" w:rsidTr="00F10417">
        <w:trPr>
          <w:trHeight w:val="375"/>
        </w:trPr>
        <w:tc>
          <w:tcPr>
            <w:tcW w:w="500" w:type="dxa"/>
          </w:tcPr>
          <w:p w14:paraId="704A9DF9" w14:textId="77777777" w:rsidR="00366792" w:rsidRPr="0055075F" w:rsidRDefault="00366792" w:rsidP="001506D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799B3C49" w14:textId="77777777" w:rsidR="00E203E8" w:rsidRPr="0055075F" w:rsidRDefault="00E07200" w:rsidP="001506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Климаттың өзгеруі және ауытқуы</w:t>
            </w:r>
            <w:r w:rsidRPr="0055075F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364ACD6" w14:textId="77777777" w:rsidR="00366792" w:rsidRPr="0055075F" w:rsidRDefault="00E07200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763ACD" w:rsidRPr="00550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5F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1276" w:type="dxa"/>
          </w:tcPr>
          <w:p w14:paraId="5847725F" w14:textId="77777777" w:rsidR="00366792" w:rsidRPr="0055075F" w:rsidRDefault="00E07200" w:rsidP="0015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07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66792" w:rsidRPr="0055075F" w14:paraId="5CE5F77A" w14:textId="77777777" w:rsidTr="00F10417">
        <w:tc>
          <w:tcPr>
            <w:tcW w:w="6737" w:type="dxa"/>
            <w:gridSpan w:val="2"/>
          </w:tcPr>
          <w:p w14:paraId="1624721F" w14:textId="77777777" w:rsidR="00366792" w:rsidRPr="0055075F" w:rsidRDefault="00366792" w:rsidP="001506D1">
            <w:pPr>
              <w:pStyle w:val="1"/>
              <w:jc w:val="center"/>
              <w:rPr>
                <w:sz w:val="28"/>
                <w:szCs w:val="28"/>
              </w:rPr>
            </w:pPr>
            <w:r w:rsidRPr="0055075F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14:paraId="0F3AC6B6" w14:textId="77777777" w:rsidR="00366792" w:rsidRPr="0055075F" w:rsidRDefault="00F33EB7" w:rsidP="001506D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6792" w:rsidRPr="005507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D53E878" w14:textId="77777777" w:rsidR="00366792" w:rsidRPr="00F97E64" w:rsidRDefault="00366792" w:rsidP="001506D1">
      <w:pPr>
        <w:pStyle w:val="a8"/>
        <w:jc w:val="both"/>
        <w:rPr>
          <w:rFonts w:ascii="Times New Roman" w:hAnsi="Times New Roman" w:cs="Times New Roman"/>
        </w:rPr>
      </w:pPr>
    </w:p>
    <w:p w14:paraId="0113ECA2" w14:textId="2F00999C" w:rsidR="003A338B" w:rsidRPr="003A580B" w:rsidRDefault="00366792" w:rsidP="003A5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A58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7200" w:rsidRPr="00E072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Климат қалыптасуының астрономиялық және геофизикалық факторлары. Климаттың қалыптасуының энергетикалық факторлары. Атмосфераның жалпы айналымының негізгі ерекшеліктері мен қасиеттері. Зоналды айналымның сипаттамалары. </w:t>
      </w:r>
      <w:r w:rsidR="006D7469" w:rsidRPr="006D7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Әлемдік мұхиттың негізгі мұхиттық ағымдары, жылудың мұхиттық ағымдармен тасымалдануы. </w:t>
      </w:r>
      <w:r w:rsidR="006D7469" w:rsidRPr="00763ACD">
        <w:rPr>
          <w:rFonts w:ascii="Times New Roman" w:eastAsia="Times New Roman" w:hAnsi="Times New Roman" w:cs="Times New Roman"/>
          <w:sz w:val="28"/>
          <w:szCs w:val="28"/>
          <w:lang w:val="kk-KZ"/>
        </w:rPr>
        <w:t>Арктикалық тербеліс және оның климатқа әсері.</w:t>
      </w:r>
      <w:r w:rsidR="001506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D7469" w:rsidRPr="00763ACD">
        <w:rPr>
          <w:rFonts w:ascii="Times New Roman" w:eastAsia="Times New Roman" w:hAnsi="Times New Roman" w:cs="Times New Roman"/>
          <w:sz w:val="28"/>
          <w:szCs w:val="28"/>
          <w:lang w:val="kk-KZ"/>
        </w:rPr>
        <w:t>Жер шарындағы ауа температурасының географиялық таралуы және уақыт</w:t>
      </w:r>
      <w:r w:rsidR="006D7469" w:rsidRPr="006D7469">
        <w:rPr>
          <w:rFonts w:ascii="Times New Roman" w:eastAsia="Times New Roman" w:hAnsi="Times New Roman" w:cs="Times New Roman"/>
          <w:sz w:val="28"/>
          <w:szCs w:val="28"/>
          <w:lang w:val="kk-KZ"/>
        </w:rPr>
        <w:t>тық</w:t>
      </w:r>
      <w:r w:rsidR="006D7469" w:rsidRPr="00763A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өзгергіштігі. Ылғалдылық өрісінің негізгі сипаттамалары. </w:t>
      </w:r>
      <w:r w:rsidR="006D7469" w:rsidRPr="00FC3C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Мезо және микроклимат туралы түсінік. Микроклимат атмосфераның жер қабатының құбылысы ретінде. Климаттың өзгергіштігі, климаттың өзгеруі мен ауытқуы. </w:t>
      </w:r>
      <w:r w:rsidR="006D7469" w:rsidRPr="003A58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Климаттың қазіргі табиғи және антропогендік өзгерістері. </w:t>
      </w:r>
    </w:p>
    <w:p w14:paraId="7469C3E3" w14:textId="77777777" w:rsidR="00891375" w:rsidRPr="003A580B" w:rsidRDefault="00891375" w:rsidP="0015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3A580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5. Тапсырмалар орындалуының орташа уақыты: </w:t>
      </w:r>
    </w:p>
    <w:p w14:paraId="188CCEC9" w14:textId="77777777" w:rsidR="00891375" w:rsidRPr="003A580B" w:rsidRDefault="00891375" w:rsidP="001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58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 тапсырманы орындау уақыты – 2,5 минут.</w:t>
      </w:r>
    </w:p>
    <w:p w14:paraId="6CE5A2A6" w14:textId="77777777" w:rsidR="00891375" w:rsidRPr="003A580B" w:rsidRDefault="00891375" w:rsidP="001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орындалуының жалпы </w:t>
      </w:r>
      <w:proofErr w:type="gramStart"/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уа</w:t>
      </w:r>
      <w:proofErr w:type="gramEnd"/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>қыты – 50 минут.</w:t>
      </w:r>
    </w:p>
    <w:p w14:paraId="409DABE5" w14:textId="77777777" w:rsidR="00891375" w:rsidRPr="003A580B" w:rsidRDefault="00891375" w:rsidP="00150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58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 Тестiнiң бiр нұсқасындағы тапсырмалар саны:</w:t>
      </w:r>
    </w:p>
    <w:p w14:paraId="7BD8581D" w14:textId="77777777" w:rsidR="00891375" w:rsidRPr="003A580B" w:rsidRDefault="00891375" w:rsidP="001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58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Тестінің бір нұсқасында – 20 тапсырма.</w:t>
      </w:r>
    </w:p>
    <w:p w14:paraId="35B94E44" w14:textId="77777777" w:rsidR="00891375" w:rsidRPr="003A580B" w:rsidRDefault="00891375" w:rsidP="001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58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Қиындық деңгейі бойынша тест тапсырмаларының бөлінуі:</w:t>
      </w:r>
    </w:p>
    <w:p w14:paraId="20FC58C0" w14:textId="77777777" w:rsidR="00891375" w:rsidRPr="003A580B" w:rsidRDefault="00891375" w:rsidP="001506D1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</w:t>
      </w:r>
      <w:proofErr w:type="gramStart"/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(A) – 6 тапсырма (30%);</w:t>
      </w:r>
    </w:p>
    <w:p w14:paraId="0BE5939F" w14:textId="77777777" w:rsidR="00891375" w:rsidRPr="003A580B" w:rsidRDefault="00891375" w:rsidP="001506D1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 (B) – 8 тапсырма (40%);</w:t>
      </w:r>
    </w:p>
    <w:p w14:paraId="015CF463" w14:textId="77777777" w:rsidR="00891375" w:rsidRPr="003A580B" w:rsidRDefault="00891375" w:rsidP="001506D1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>қиын (C) – 6 тапсырма (30%).</w:t>
      </w:r>
    </w:p>
    <w:p w14:paraId="6618213A" w14:textId="77777777" w:rsidR="00891375" w:rsidRPr="003A580B" w:rsidRDefault="00891375" w:rsidP="00150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Тапсырма формасы:</w:t>
      </w:r>
    </w:p>
    <w:p w14:paraId="46BF8ECE" w14:textId="77777777" w:rsidR="00891375" w:rsidRPr="003A580B" w:rsidRDefault="00891375" w:rsidP="001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тапсырмалары берілген жауаптар нұсқасының ішінен бі</w:t>
      </w:r>
      <w:proofErr w:type="gramStart"/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немесе бірнеше дұрыс жауапты таңдауды қажет ететін жабық формада ұсынылған.</w:t>
      </w:r>
    </w:p>
    <w:p w14:paraId="3DD646E2" w14:textId="77777777" w:rsidR="00891375" w:rsidRPr="003A580B" w:rsidRDefault="00891375" w:rsidP="00150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8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Тапсырманың орындалуын </w:t>
      </w:r>
      <w:proofErr w:type="gramStart"/>
      <w:r w:rsidRPr="003A58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</w:t>
      </w:r>
      <w:proofErr w:type="gramEnd"/>
      <w:r w:rsidRPr="003A58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ғалау:</w:t>
      </w:r>
    </w:p>
    <w:p w14:paraId="606A21F8" w14:textId="77777777" w:rsidR="00891375" w:rsidRPr="003A580B" w:rsidRDefault="00891375" w:rsidP="001506D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0B">
        <w:rPr>
          <w:rFonts w:ascii="Times New Roman" w:eastAsia="Calibri" w:hAnsi="Times New Roman" w:cs="Times New Roman"/>
          <w:sz w:val="28"/>
          <w:szCs w:val="28"/>
        </w:rPr>
        <w:t>Т</w:t>
      </w:r>
      <w:r w:rsidRPr="003A580B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Pr="003A580B">
        <w:rPr>
          <w:rFonts w:ascii="Times New Roman" w:eastAsia="Calibri" w:hAnsi="Times New Roman" w:cs="Times New Roman"/>
          <w:sz w:val="28"/>
          <w:szCs w:val="28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3A580B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Pr="003A580B">
        <w:rPr>
          <w:rFonts w:ascii="Times New Roman" w:eastAsia="Calibri" w:hAnsi="Times New Roman" w:cs="Times New Roman"/>
          <w:sz w:val="28"/>
          <w:szCs w:val="28"/>
        </w:rPr>
        <w:t xml:space="preserve"> 2 балл жинайды. Жіберілген бі</w:t>
      </w:r>
      <w:proofErr w:type="gramStart"/>
      <w:r w:rsidRPr="003A580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A580B">
        <w:rPr>
          <w:rFonts w:ascii="Times New Roman" w:eastAsia="Calibri" w:hAnsi="Times New Roman" w:cs="Times New Roman"/>
          <w:sz w:val="28"/>
          <w:szCs w:val="28"/>
        </w:rPr>
        <w:t xml:space="preserve"> қате үшін 1 балл, екі немесе одан көп қате жауап үшін </w:t>
      </w:r>
      <w:r w:rsidRPr="003A580B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Pr="003A580B">
        <w:rPr>
          <w:rFonts w:ascii="Times New Roman" w:eastAsia="Calibri" w:hAnsi="Times New Roman" w:cs="Times New Roman"/>
          <w:sz w:val="28"/>
          <w:szCs w:val="28"/>
        </w:rPr>
        <w:t xml:space="preserve"> 0 балл беріледі. </w:t>
      </w:r>
      <w:r w:rsidRPr="003A58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r w:rsidRPr="003A580B">
        <w:rPr>
          <w:rFonts w:ascii="Times New Roman" w:eastAsia="Calibri" w:hAnsi="Times New Roman" w:cs="Times New Roman"/>
          <w:sz w:val="28"/>
          <w:szCs w:val="28"/>
        </w:rPr>
        <w:t>дұрыс емес жауапты таңдаса немесе дұрыс жауапты таңдамаса қате болып есептеледі.</w:t>
      </w:r>
    </w:p>
    <w:p w14:paraId="62A60713" w14:textId="77777777" w:rsidR="00891375" w:rsidRPr="003A580B" w:rsidRDefault="00891375" w:rsidP="0015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Ұсынылатын әдебиеттер тізімі:</w:t>
      </w:r>
    </w:p>
    <w:p w14:paraId="166A57E5" w14:textId="77777777" w:rsidR="00E203E8" w:rsidRPr="003A580B" w:rsidRDefault="00E203E8" w:rsidP="00150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58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14:paraId="4B045D4F" w14:textId="77777777" w:rsidR="003A580B" w:rsidRPr="003A580B" w:rsidRDefault="003A580B" w:rsidP="003A580B">
      <w:pPr>
        <w:pStyle w:val="Default"/>
        <w:jc w:val="both"/>
        <w:rPr>
          <w:sz w:val="28"/>
          <w:szCs w:val="28"/>
        </w:rPr>
      </w:pPr>
      <w:r w:rsidRPr="003A580B">
        <w:rPr>
          <w:bCs/>
          <w:sz w:val="28"/>
          <w:szCs w:val="28"/>
        </w:rPr>
        <w:t>1.</w:t>
      </w:r>
      <w:r w:rsidRPr="003A580B">
        <w:t xml:space="preserve"> </w:t>
      </w:r>
      <w:r w:rsidRPr="003A580B">
        <w:rPr>
          <w:sz w:val="23"/>
          <w:szCs w:val="23"/>
        </w:rPr>
        <w:t xml:space="preserve"> </w:t>
      </w:r>
      <w:r w:rsidRPr="003A580B">
        <w:rPr>
          <w:sz w:val="28"/>
          <w:szCs w:val="28"/>
        </w:rPr>
        <w:t>Климатология</w:t>
      </w:r>
      <w:proofErr w:type="gramStart"/>
      <w:r w:rsidRPr="003A580B">
        <w:rPr>
          <w:sz w:val="28"/>
          <w:szCs w:val="28"/>
        </w:rPr>
        <w:t xml:space="preserve"> /П</w:t>
      </w:r>
      <w:proofErr w:type="gramEnd"/>
      <w:r w:rsidRPr="003A580B">
        <w:rPr>
          <w:sz w:val="28"/>
          <w:szCs w:val="28"/>
        </w:rPr>
        <w:t xml:space="preserve">од ред. О.А. Дроздова, В.А. Васильева, Н.В. Кобышева и др. – Л.: Гидрометеоиздат, 1989. </w:t>
      </w:r>
    </w:p>
    <w:p w14:paraId="017C745F" w14:textId="77777777" w:rsidR="003A580B" w:rsidRPr="003A580B" w:rsidRDefault="003A580B" w:rsidP="003A580B">
      <w:pPr>
        <w:pStyle w:val="Default"/>
        <w:jc w:val="both"/>
        <w:rPr>
          <w:color w:val="auto"/>
          <w:sz w:val="28"/>
          <w:szCs w:val="28"/>
        </w:rPr>
      </w:pPr>
      <w:r w:rsidRPr="003A580B">
        <w:rPr>
          <w:bCs/>
          <w:sz w:val="28"/>
          <w:szCs w:val="28"/>
        </w:rPr>
        <w:t>2.</w:t>
      </w:r>
      <w:r w:rsidRPr="003A580B">
        <w:t xml:space="preserve"> </w:t>
      </w:r>
      <w:r w:rsidRPr="003A580B">
        <w:rPr>
          <w:sz w:val="28"/>
          <w:szCs w:val="28"/>
        </w:rPr>
        <w:t>Мякишева Н.В. Климатическая система Земли. – СПб</w:t>
      </w:r>
      <w:proofErr w:type="gramStart"/>
      <w:r w:rsidRPr="003A580B">
        <w:rPr>
          <w:sz w:val="28"/>
          <w:szCs w:val="28"/>
        </w:rPr>
        <w:t xml:space="preserve">.: </w:t>
      </w:r>
      <w:proofErr w:type="gramEnd"/>
      <w:r w:rsidRPr="003A580B">
        <w:rPr>
          <w:sz w:val="28"/>
          <w:szCs w:val="28"/>
        </w:rPr>
        <w:t xml:space="preserve">РГГМУ, 2008. – 95 с. </w:t>
      </w:r>
    </w:p>
    <w:p w14:paraId="1E891DBB" w14:textId="77777777" w:rsidR="003A580B" w:rsidRPr="003A580B" w:rsidRDefault="003A580B" w:rsidP="003A580B">
      <w:pPr>
        <w:pStyle w:val="Default"/>
        <w:jc w:val="both"/>
        <w:rPr>
          <w:sz w:val="28"/>
          <w:szCs w:val="28"/>
        </w:rPr>
      </w:pPr>
      <w:r w:rsidRPr="003A580B">
        <w:rPr>
          <w:bCs/>
          <w:sz w:val="28"/>
          <w:szCs w:val="28"/>
        </w:rPr>
        <w:t>3.</w:t>
      </w:r>
      <w:r w:rsidRPr="003A580B">
        <w:t xml:space="preserve"> </w:t>
      </w:r>
      <w:r w:rsidRPr="003A580B">
        <w:rPr>
          <w:sz w:val="28"/>
          <w:szCs w:val="28"/>
        </w:rPr>
        <w:t>Кислов А.В. Климатология. – М.: Академия, 2011. – 224 с.</w:t>
      </w:r>
    </w:p>
    <w:p w14:paraId="0D4651C6" w14:textId="77777777" w:rsidR="003A580B" w:rsidRPr="003A580B" w:rsidRDefault="003A580B" w:rsidP="003A580B">
      <w:pPr>
        <w:pStyle w:val="Default"/>
        <w:jc w:val="both"/>
        <w:rPr>
          <w:sz w:val="28"/>
          <w:szCs w:val="28"/>
        </w:rPr>
      </w:pPr>
      <w:r w:rsidRPr="003A580B">
        <w:rPr>
          <w:sz w:val="28"/>
          <w:szCs w:val="28"/>
        </w:rPr>
        <w:t xml:space="preserve">4. Кислов А.В., Суркова Г.В. Климатология: Учебник. – М.:  НИЦ </w:t>
      </w:r>
      <w:hyperlink r:id="rId6" w:history="1">
        <w:r w:rsidRPr="003A580B">
          <w:rPr>
            <w:sz w:val="28"/>
            <w:szCs w:val="28"/>
          </w:rPr>
          <w:t>ИНФРА-М</w:t>
        </w:r>
      </w:hyperlink>
      <w:r w:rsidRPr="003A580B">
        <w:rPr>
          <w:sz w:val="28"/>
          <w:szCs w:val="28"/>
        </w:rPr>
        <w:t>, 2020. – 324 с.</w:t>
      </w:r>
    </w:p>
    <w:p w14:paraId="1E5FEE5C" w14:textId="48BC0E3A" w:rsidR="001506D1" w:rsidRPr="003A580B" w:rsidRDefault="00E203E8" w:rsidP="001506D1">
      <w:pPr>
        <w:pStyle w:val="Default"/>
        <w:jc w:val="both"/>
        <w:rPr>
          <w:b/>
          <w:sz w:val="28"/>
          <w:szCs w:val="28"/>
          <w:lang w:val="kk-KZ"/>
        </w:rPr>
      </w:pPr>
      <w:r w:rsidRPr="003A580B">
        <w:rPr>
          <w:b/>
          <w:sz w:val="28"/>
          <w:szCs w:val="28"/>
          <w:lang w:val="kk-KZ"/>
        </w:rPr>
        <w:t>Қосымша:</w:t>
      </w:r>
    </w:p>
    <w:p w14:paraId="1844919C" w14:textId="77777777" w:rsidR="003A580B" w:rsidRPr="003A580B" w:rsidRDefault="003A580B" w:rsidP="003A580B">
      <w:pPr>
        <w:pStyle w:val="Default"/>
        <w:jc w:val="both"/>
        <w:rPr>
          <w:sz w:val="28"/>
          <w:szCs w:val="28"/>
        </w:rPr>
      </w:pPr>
      <w:r w:rsidRPr="003A580B">
        <w:rPr>
          <w:bCs/>
          <w:sz w:val="28"/>
          <w:szCs w:val="28"/>
        </w:rPr>
        <w:t>5.</w:t>
      </w:r>
      <w:r w:rsidRPr="003A580B">
        <w:t xml:space="preserve"> </w:t>
      </w:r>
      <w:r w:rsidRPr="003A580B">
        <w:rPr>
          <w:sz w:val="28"/>
          <w:szCs w:val="28"/>
        </w:rPr>
        <w:t xml:space="preserve">Подрезов О.А. Климатология. Ч. 1. Энергетические и циркуляционные факторы формирования климата. – Бишкек: Изд-во КРСУ, 2000. – 120с. </w:t>
      </w:r>
    </w:p>
    <w:p w14:paraId="1992D143" w14:textId="77777777" w:rsidR="003A580B" w:rsidRPr="003A580B" w:rsidRDefault="003A580B" w:rsidP="003A580B">
      <w:pPr>
        <w:pStyle w:val="Default"/>
        <w:jc w:val="both"/>
        <w:rPr>
          <w:sz w:val="28"/>
          <w:szCs w:val="28"/>
        </w:rPr>
      </w:pPr>
      <w:r w:rsidRPr="003A580B">
        <w:rPr>
          <w:sz w:val="28"/>
          <w:szCs w:val="28"/>
        </w:rPr>
        <w:t>6. Кислов А.В. Климатология с основами метеорологии. – М.: Академия, 2016. – 224.</w:t>
      </w:r>
    </w:p>
    <w:p w14:paraId="3072B30A" w14:textId="77777777" w:rsidR="003A580B" w:rsidRPr="003A580B" w:rsidRDefault="003A580B" w:rsidP="003A580B">
      <w:pPr>
        <w:pStyle w:val="Default"/>
        <w:jc w:val="both"/>
        <w:rPr>
          <w:color w:val="auto"/>
          <w:sz w:val="28"/>
          <w:szCs w:val="28"/>
        </w:rPr>
      </w:pPr>
      <w:r w:rsidRPr="003A580B">
        <w:rPr>
          <w:bCs/>
          <w:sz w:val="28"/>
          <w:szCs w:val="28"/>
        </w:rPr>
        <w:t>7.</w:t>
      </w:r>
      <w:r w:rsidRPr="003A580B">
        <w:t xml:space="preserve"> </w:t>
      </w:r>
      <w:r w:rsidRPr="003A580B">
        <w:rPr>
          <w:sz w:val="28"/>
          <w:szCs w:val="28"/>
        </w:rPr>
        <w:t xml:space="preserve">Белов Н.Ф., Васильев В.А. Практикум по климатологии. - Л.: Гидрометеоиздат, 1990. </w:t>
      </w:r>
    </w:p>
    <w:p w14:paraId="3B4B5F68" w14:textId="77777777" w:rsidR="003A580B" w:rsidRDefault="003A580B" w:rsidP="003A580B">
      <w:pPr>
        <w:pStyle w:val="Default"/>
        <w:jc w:val="both"/>
        <w:rPr>
          <w:sz w:val="28"/>
          <w:szCs w:val="28"/>
        </w:rPr>
      </w:pPr>
      <w:r w:rsidRPr="003A580B">
        <w:rPr>
          <w:bCs/>
          <w:sz w:val="28"/>
          <w:szCs w:val="28"/>
        </w:rPr>
        <w:t>8.</w:t>
      </w:r>
      <w:r w:rsidRPr="003A580B">
        <w:t xml:space="preserve"> </w:t>
      </w:r>
      <w:r w:rsidRPr="003A580B">
        <w:rPr>
          <w:sz w:val="28"/>
          <w:szCs w:val="28"/>
        </w:rPr>
        <w:t>Хромов С.П., Петросянц М.А. Метеорология и климатология. – М.: МГУ, 2012. – 584 с.</w:t>
      </w:r>
      <w:r w:rsidRPr="007357C0">
        <w:rPr>
          <w:sz w:val="28"/>
          <w:szCs w:val="28"/>
        </w:rPr>
        <w:t xml:space="preserve"> </w:t>
      </w:r>
      <w:bookmarkStart w:id="0" w:name="_GoBack"/>
      <w:bookmarkEnd w:id="0"/>
    </w:p>
    <w:sectPr w:rsidR="003A580B" w:rsidSect="003A580B">
      <w:pgSz w:w="11906" w:h="16838"/>
      <w:pgMar w:top="1560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92"/>
    <w:rsid w:val="000D0503"/>
    <w:rsid w:val="001506D1"/>
    <w:rsid w:val="0022411A"/>
    <w:rsid w:val="00230BC0"/>
    <w:rsid w:val="00294673"/>
    <w:rsid w:val="002F1E98"/>
    <w:rsid w:val="00350F6D"/>
    <w:rsid w:val="00366792"/>
    <w:rsid w:val="003A338B"/>
    <w:rsid w:val="003A580B"/>
    <w:rsid w:val="004559A8"/>
    <w:rsid w:val="00510594"/>
    <w:rsid w:val="0055075F"/>
    <w:rsid w:val="005E1376"/>
    <w:rsid w:val="00606841"/>
    <w:rsid w:val="006D7469"/>
    <w:rsid w:val="006E2420"/>
    <w:rsid w:val="00763ACD"/>
    <w:rsid w:val="00891375"/>
    <w:rsid w:val="00937826"/>
    <w:rsid w:val="00AC2EC7"/>
    <w:rsid w:val="00AD3491"/>
    <w:rsid w:val="00BC60FF"/>
    <w:rsid w:val="00BD695C"/>
    <w:rsid w:val="00CB7794"/>
    <w:rsid w:val="00E07200"/>
    <w:rsid w:val="00E203E8"/>
    <w:rsid w:val="00E25B26"/>
    <w:rsid w:val="00F10417"/>
    <w:rsid w:val="00F2562F"/>
    <w:rsid w:val="00F33EB7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6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92"/>
    <w:pPr>
      <w:spacing w:after="0" w:line="240" w:lineRule="auto"/>
    </w:pPr>
  </w:style>
  <w:style w:type="paragraph" w:styleId="a4">
    <w:name w:val="Body Text Indent"/>
    <w:basedOn w:val="a"/>
    <w:link w:val="a5"/>
    <w:rsid w:val="003667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66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3667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792"/>
  </w:style>
  <w:style w:type="table" w:styleId="a6">
    <w:name w:val="Table Grid"/>
    <w:basedOn w:val="a1"/>
    <w:uiPriority w:val="59"/>
    <w:rsid w:val="00366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36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66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366792"/>
    <w:pPr>
      <w:ind w:left="720"/>
      <w:jc w:val="both"/>
    </w:pPr>
    <w:rPr>
      <w:sz w:val="28"/>
    </w:rPr>
  </w:style>
  <w:style w:type="character" w:customStyle="1" w:styleId="a7">
    <w:name w:val="Название Знак"/>
    <w:link w:val="a8"/>
    <w:locked/>
    <w:rsid w:val="00366792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366792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366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36679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D6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4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92"/>
    <w:pPr>
      <w:spacing w:after="0" w:line="240" w:lineRule="auto"/>
    </w:pPr>
  </w:style>
  <w:style w:type="paragraph" w:styleId="a4">
    <w:name w:val="Body Text Indent"/>
    <w:basedOn w:val="a"/>
    <w:link w:val="a5"/>
    <w:rsid w:val="003667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66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3667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792"/>
  </w:style>
  <w:style w:type="table" w:styleId="a6">
    <w:name w:val="Table Grid"/>
    <w:basedOn w:val="a1"/>
    <w:uiPriority w:val="59"/>
    <w:rsid w:val="00366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36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66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366792"/>
    <w:pPr>
      <w:ind w:left="720"/>
      <w:jc w:val="both"/>
    </w:pPr>
    <w:rPr>
      <w:sz w:val="28"/>
    </w:rPr>
  </w:style>
  <w:style w:type="character" w:customStyle="1" w:styleId="a7">
    <w:name w:val="Название Знак"/>
    <w:link w:val="a8"/>
    <w:locked/>
    <w:rsid w:val="00366792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366792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366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36679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D6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5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Керімқұл Айкерім</dc:creator>
  <cp:keywords/>
  <dc:description/>
  <cp:lastModifiedBy>Жанар Бейсенова</cp:lastModifiedBy>
  <cp:revision>5</cp:revision>
  <cp:lastPrinted>2022-01-28T09:54:00Z</cp:lastPrinted>
  <dcterms:created xsi:type="dcterms:W3CDTF">2022-01-27T05:01:00Z</dcterms:created>
  <dcterms:modified xsi:type="dcterms:W3CDTF">2022-02-02T09:06:00Z</dcterms:modified>
</cp:coreProperties>
</file>