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6" w:rsidRPr="0011244C" w:rsidRDefault="005F5486" w:rsidP="001770EB">
      <w:pPr>
        <w:jc w:val="center"/>
        <w:rPr>
          <w:b/>
          <w:color w:val="000000"/>
        </w:rPr>
      </w:pPr>
      <w:bookmarkStart w:id="0" w:name="_GoBack"/>
      <w:bookmarkEnd w:id="0"/>
      <w:r w:rsidRPr="0011244C">
        <w:rPr>
          <w:b/>
          <w:color w:val="000000"/>
        </w:rPr>
        <w:t>ОРЫС ТІЛІ</w:t>
      </w:r>
    </w:p>
    <w:p w:rsidR="005F5486" w:rsidRPr="0011244C" w:rsidRDefault="005F5486" w:rsidP="001770EB">
      <w:pPr>
        <w:jc w:val="center"/>
        <w:rPr>
          <w:color w:val="000000"/>
        </w:rPr>
      </w:pPr>
      <w:r w:rsidRPr="0011244C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jc w:val="center"/>
              <w:rPr>
                <w:b/>
                <w:color w:val="000000"/>
              </w:rPr>
            </w:pPr>
            <w:r w:rsidRPr="0011244C">
              <w:rPr>
                <w:b/>
                <w:color w:val="000000"/>
              </w:rPr>
              <w:t>Тыңдалым</w:t>
            </w:r>
          </w:p>
          <w:p w:rsidR="005F5486" w:rsidRPr="001770EB" w:rsidRDefault="005F5486" w:rsidP="001770EB">
            <w:pPr>
              <w:ind w:left="400"/>
              <w:rPr>
                <w:i/>
                <w:color w:val="000000"/>
              </w:rPr>
            </w:pPr>
            <w:r w:rsidRPr="0011244C">
              <w:rPr>
                <w:b/>
                <w:i/>
                <w:color w:val="000000"/>
                <w:lang w:val="kk-KZ"/>
              </w:rPr>
              <w:t>Нұсқау:</w:t>
            </w:r>
            <w:r w:rsidRPr="0011244C">
              <w:rPr>
                <w:i/>
                <w:color w:val="000000"/>
                <w:lang w:val="kk-KZ"/>
              </w:rPr>
              <w:t xml:space="preserve"> «Мәтінді мұқият тыңдап, мәтінге берілген тапсырмаларды орындаңыз».</w:t>
            </w:r>
          </w:p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1. </w:t>
            </w:r>
            <w:r w:rsidRPr="0011244C">
              <w:rPr>
                <w:rFonts w:eastAsia="Times New Roman"/>
                <w:color w:val="000000"/>
                <w:lang w:eastAsia="ru-RU"/>
              </w:rPr>
              <w:t>Аксакалы дали мальчику за перевод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мясо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фрукты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кумыс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конфеты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сахар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2. </w:t>
            </w:r>
            <w:r w:rsidRPr="0011244C">
              <w:rPr>
                <w:rFonts w:eastAsia="Times New Roman"/>
                <w:color w:val="000000"/>
                <w:lang w:eastAsia="ru-RU"/>
              </w:rPr>
              <w:t>Время, когда случилась беда с жеребенком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осень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лето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зима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джут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весна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3. </w:t>
            </w:r>
            <w:r w:rsidRPr="0011244C">
              <w:rPr>
                <w:rFonts w:eastAsia="Times New Roman"/>
                <w:color w:val="000000"/>
                <w:lang w:eastAsia="ru-RU"/>
              </w:rPr>
              <w:t>Идея текста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Жеребцам нельзя есть ядовитую траву.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Внешность человека играет большую роль в общении с ним.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Синхронный перевод – один из способов овладения другим языком.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Донские жеребцы требуют особого ухода.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Родной язык с детства вызывает национальную гордость.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4. </w:t>
            </w:r>
            <w:r w:rsidRPr="0011244C">
              <w:rPr>
                <w:rFonts w:eastAsia="Times New Roman"/>
                <w:color w:val="000000"/>
                <w:lang w:eastAsia="ru-RU"/>
              </w:rPr>
              <w:t>Языки перевода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казахский – русский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узбекский – русский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русский – киргизский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белорусский – киргизский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английский – киргизский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5. </w:t>
            </w:r>
            <w:r w:rsidRPr="0011244C">
              <w:rPr>
                <w:rFonts w:eastAsia="Times New Roman"/>
                <w:color w:val="000000"/>
                <w:lang w:eastAsia="ru-RU"/>
              </w:rPr>
              <w:t>Жеребец съел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кустарники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камыш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солому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сен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о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ядовитую траву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770EB" w:rsidRDefault="005F5486" w:rsidP="001770EB">
            <w:pPr>
              <w:ind w:left="400"/>
              <w:rPr>
                <w:i/>
                <w:color w:val="000000"/>
              </w:rPr>
            </w:pPr>
            <w:r w:rsidRPr="0011244C">
              <w:rPr>
                <w:b/>
                <w:i/>
                <w:color w:val="000000"/>
                <w:lang w:val="kk-KZ"/>
              </w:rPr>
              <w:t>Нұсқау:</w:t>
            </w:r>
            <w:r w:rsidRPr="0011244C">
              <w:rPr>
                <w:i/>
                <w:color w:val="000000"/>
                <w:lang w:val="kk-KZ"/>
              </w:rPr>
              <w:t xml:space="preserve"> «Мәтінді мұқият тыңдап, мәтінге берілген тапсырмаларды орындаңыз».</w:t>
            </w:r>
          </w:p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6.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Парень выстрелил из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пистолета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бердянки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двустволки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винтовки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обреза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  <w:lang w:val="kk-KZ"/>
              </w:rPr>
              <w:lastRenderedPageBreak/>
              <w:t xml:space="preserve"> 7. </w:t>
            </w:r>
            <w:r w:rsidRPr="0011244C">
              <w:rPr>
                <w:rFonts w:eastAsia="Times New Roman"/>
                <w:color w:val="000000"/>
                <w:lang w:eastAsia="ru-RU"/>
              </w:rPr>
              <w:t>Рассказчик увидел птицу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в городе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в гнезде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в лесу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на окне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в саду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  <w:lang w:val="kk-KZ"/>
              </w:rPr>
              <w:t xml:space="preserve"> 8. </w:t>
            </w:r>
            <w:r w:rsidRPr="0011244C">
              <w:rPr>
                <w:rFonts w:eastAsia="Times New Roman"/>
                <w:color w:val="000000"/>
                <w:lang w:eastAsia="ru-RU"/>
              </w:rPr>
              <w:t>История произошла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летом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в межсезонье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весной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осенью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зимой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  <w:lang w:val="kk-KZ"/>
              </w:rPr>
              <w:t xml:space="preserve"> 9.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Парень выстрелил в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синицу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воробья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дятла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белку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зверя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  <w:lang w:val="kk-KZ"/>
              </w:rPr>
              <w:t xml:space="preserve">10. </w:t>
            </w:r>
            <w:r w:rsidRPr="0011244C">
              <w:rPr>
                <w:rFonts w:eastAsia="Times New Roman"/>
                <w:color w:val="000000"/>
                <w:lang w:eastAsia="ru-RU"/>
              </w:rPr>
              <w:t>Застрелив птицу, парень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продолжил охоту на птиц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испытывал неловкость от бессмысленного поступка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расплакался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вернулся к отцу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ничего не ответил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5F5486" w:rsidRPr="0011244C" w:rsidRDefault="005F5486" w:rsidP="001770EB">
      <w:pPr>
        <w:ind w:left="400"/>
        <w:rPr>
          <w:color w:val="000000"/>
        </w:rPr>
      </w:pPr>
    </w:p>
    <w:p w:rsidR="005F5486" w:rsidRPr="0011244C" w:rsidRDefault="005F5486" w:rsidP="001770EB">
      <w:pPr>
        <w:ind w:left="400"/>
        <w:rPr>
          <w:color w:val="000000"/>
        </w:rPr>
      </w:pPr>
      <w:r w:rsidRPr="0011244C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</w:rPr>
            </w:pP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jc w:val="center"/>
              <w:rPr>
                <w:b/>
                <w:color w:val="000000"/>
              </w:rPr>
            </w:pPr>
            <w:r w:rsidRPr="0011244C">
              <w:rPr>
                <w:b/>
                <w:color w:val="000000"/>
              </w:rPr>
              <w:t>Лексико-грамматикалық бөлім</w:t>
            </w:r>
          </w:p>
          <w:p w:rsidR="005F5486" w:rsidRPr="0011244C" w:rsidRDefault="005F5486" w:rsidP="001770EB">
            <w:pPr>
              <w:ind w:left="400"/>
              <w:rPr>
                <w:i/>
                <w:color w:val="000000"/>
                <w:lang w:val="kk-KZ"/>
              </w:rPr>
            </w:pPr>
            <w:r w:rsidRPr="0011244C">
              <w:rPr>
                <w:b/>
                <w:i/>
                <w:color w:val="000000"/>
                <w:lang w:val="kk-KZ"/>
              </w:rPr>
              <w:t>Нұсқау:</w:t>
            </w:r>
            <w:r w:rsidRPr="0011244C">
              <w:rPr>
                <w:i/>
                <w:color w:val="000000"/>
                <w:lang w:val="kk-KZ"/>
              </w:rPr>
              <w:t xml:space="preserve"> «Сізге берілген бес жауап нұсқасындағы бір дұрыс жауапты таңдауға арналған тапсырмалар беріледі».</w:t>
            </w:r>
          </w:p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 1.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Слово с пропущенной буквой </w:t>
            </w:r>
            <w:r w:rsidRPr="0011244C">
              <w:rPr>
                <w:rFonts w:eastAsia="Times New Roman"/>
                <w:b/>
                <w:i/>
                <w:color w:val="000000"/>
                <w:lang w:eastAsia="ru-RU"/>
              </w:rPr>
              <w:t>-п-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коро…ка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трё…ка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про…ка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ско…ка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похлё…ка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11244C">
              <w:rPr>
                <w:color w:val="000000"/>
              </w:rPr>
              <w:t xml:space="preserve"> 2.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Фразеологизм со значением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>«близко»</w:t>
            </w:r>
            <w:r w:rsidRPr="0011244C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рукой подать</w:t>
            </w:r>
          </w:p>
          <w:p w:rsidR="005F5486" w:rsidRPr="0011244C" w:rsidRDefault="005F5486" w:rsidP="001770EB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яблоку негде упасть </w:t>
            </w:r>
          </w:p>
          <w:p w:rsidR="005F5486" w:rsidRPr="0011244C" w:rsidRDefault="005F5486" w:rsidP="001770EB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за тридевять земель</w:t>
            </w:r>
          </w:p>
          <w:p w:rsidR="005F5486" w:rsidRPr="0011244C" w:rsidRDefault="005F5486" w:rsidP="001770EB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на седьмом небе</w:t>
            </w:r>
          </w:p>
          <w:p w:rsidR="005F5486" w:rsidRPr="0011244C" w:rsidRDefault="005F5486" w:rsidP="001770EB">
            <w:pPr>
              <w:ind w:left="400"/>
              <w:jc w:val="both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на каждом шагу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 3. </w:t>
            </w:r>
            <w:r w:rsidRPr="0011244C">
              <w:rPr>
                <w:rFonts w:eastAsia="Times New Roman"/>
                <w:color w:val="000000"/>
                <w:lang w:eastAsia="ru-RU"/>
              </w:rPr>
              <w:t>Слово образовано приставочно-суффиксальным способом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библиотекарь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звёздочка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безбилетный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бисквитный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юнкор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 4.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Окончания прилагательных в словосочетаниях: </w:t>
            </w:r>
            <w:r w:rsidRPr="0011244C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>пессимистическ… отношение,  эмоциональн… речь, больш… племя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-ое, -ая, -ое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-ое, -ое, -ое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-ое, -ая, -ой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-ая, -ая, -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е</w:t>
            </w:r>
            <w:r w:rsidRPr="0011244C">
              <w:rPr>
                <w:rFonts w:eastAsia="Times New Roman"/>
                <w:color w:val="000000"/>
                <w:lang w:eastAsia="ru-RU"/>
              </w:rPr>
              <w:t>е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-ая, -ая, -ое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 5.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Предлоги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в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связи с тем, что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п</w:t>
            </w:r>
            <w:r w:rsidRPr="0011244C">
              <w:rPr>
                <w:rFonts w:eastAsia="Times New Roman"/>
                <w:color w:val="000000"/>
                <w:lang w:eastAsia="ru-RU"/>
              </w:rPr>
              <w:t>отому что, как будто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с</w:t>
            </w:r>
            <w:r w:rsidRPr="0011244C">
              <w:rPr>
                <w:rFonts w:eastAsia="Times New Roman"/>
                <w:color w:val="000000"/>
                <w:lang w:eastAsia="ru-RU"/>
              </w:rPr>
              <w:t>верх, после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з</w:t>
            </w:r>
            <w:r w:rsidRPr="0011244C">
              <w:rPr>
                <w:rFonts w:eastAsia="Times New Roman"/>
                <w:color w:val="000000"/>
                <w:lang w:eastAsia="ru-RU"/>
              </w:rPr>
              <w:t>атем, чтобы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с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тех пор, как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 6. </w:t>
            </w:r>
            <w:r w:rsidRPr="0011244C">
              <w:rPr>
                <w:rFonts w:eastAsia="Times New Roman"/>
                <w:color w:val="000000"/>
                <w:lang w:eastAsia="ru-RU"/>
              </w:rPr>
              <w:t>Отрицательное наречие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несколько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некоторый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никого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никогда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никакой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lastRenderedPageBreak/>
              <w:t xml:space="preserve"> 7. </w:t>
            </w:r>
            <w:r w:rsidRPr="0011244C">
              <w:rPr>
                <w:rFonts w:eastAsia="Times New Roman"/>
                <w:color w:val="000000"/>
                <w:lang w:eastAsia="ru-RU"/>
              </w:rPr>
              <w:t>Суффиксы деепричастия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-ущ-, -ющ-, -ащ-, -ящ-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-вш-, -ш-, -ущ-, -ющ-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-ск-, -к-, -а-, -я-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-а, -я, -вши, -ши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-енн-, -ённ-, -нн-, -т-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11244C">
              <w:rPr>
                <w:color w:val="000000"/>
              </w:rPr>
              <w:t xml:space="preserve"> 8. </w:t>
            </w:r>
            <w:r w:rsidRPr="0011244C">
              <w:rPr>
                <w:rFonts w:eastAsia="Times New Roman"/>
                <w:color w:val="000000"/>
                <w:lang w:eastAsia="ru-RU"/>
              </w:rPr>
              <w:t>Сложно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под</w:t>
            </w:r>
            <w:r w:rsidRPr="0011244C">
              <w:rPr>
                <w:rFonts w:eastAsia="Times New Roman"/>
                <w:color w:val="000000"/>
                <w:lang w:eastAsia="ru-RU"/>
              </w:rPr>
              <w:t>чинённо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е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предложени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 xml:space="preserve">е с придаточным </w:t>
            </w:r>
            <w:r w:rsidRPr="0011244C">
              <w:rPr>
                <w:rFonts w:eastAsia="Times New Roman"/>
                <w:color w:val="000000"/>
                <w:lang w:eastAsia="ru-RU"/>
              </w:rPr>
              <w:t>обстоятельственным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Всем известно, что космонавтом может стать не каждый.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Стали птицы песни петь, и расцвёл подснежник.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Который день идут дожди и пахнет морем по ночам?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Взошёл месяц, который осветил верхушки деревьев.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Что делать, если тоскуешь по любимому человеку.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11244C">
              <w:rPr>
                <w:color w:val="000000"/>
              </w:rPr>
              <w:t xml:space="preserve"> 9.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Во</w:t>
            </w:r>
            <w:r w:rsidRPr="0011244C">
              <w:rPr>
                <w:rFonts w:eastAsia="Times New Roman"/>
                <w:color w:val="000000"/>
                <w:lang w:eastAsia="ru-RU"/>
              </w:rPr>
              <w:t>склицательное предложение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 xml:space="preserve"> (знаки препинания не расставлены)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Первый парашют был создан в 1911 году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Сверху льются потоки зноя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Ч</w:t>
            </w:r>
            <w:r w:rsidRPr="0011244C">
              <w:rPr>
                <w:rFonts w:eastAsia="Times New Roman"/>
                <w:color w:val="000000"/>
                <w:lang w:eastAsia="ru-RU"/>
              </w:rPr>
              <w:t>айки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 xml:space="preserve"> кричали громко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Как красиво они летят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Парашют сконструировал Г.Е.Котельников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10. </w:t>
            </w:r>
            <w:r w:rsidRPr="0011244C">
              <w:rPr>
                <w:rFonts w:eastAsia="Times New Roman"/>
                <w:color w:val="000000"/>
                <w:lang w:eastAsia="ru-RU"/>
              </w:rPr>
              <w:t>Двоеточие ставится между частями, входящими в бессоюзное сложное предложение, со значением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причины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последовательности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условия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противопоставления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одновременности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11.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Слово с ударением на первом слоге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морковь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созыв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заявление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>воздух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12. </w:t>
            </w:r>
            <w:r w:rsidRPr="0011244C">
              <w:rPr>
                <w:rFonts w:eastAsia="Times New Roman"/>
                <w:color w:val="000000"/>
                <w:lang w:eastAsia="ru-RU"/>
              </w:rPr>
              <w:t>Омонимы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стебель лука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 xml:space="preserve">– </w:t>
            </w:r>
            <w:r w:rsidRPr="0011244C">
              <w:rPr>
                <w:rFonts w:eastAsia="Times New Roman"/>
                <w:color w:val="000000"/>
                <w:lang w:eastAsia="ru-RU"/>
              </w:rPr>
              <w:t>стрелы лука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молодой лу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к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 xml:space="preserve">– </w:t>
            </w:r>
            <w:r w:rsidRPr="0011244C">
              <w:rPr>
                <w:rFonts w:eastAsia="Times New Roman"/>
                <w:color w:val="000000"/>
                <w:lang w:eastAsia="ru-RU"/>
              </w:rPr>
              <w:t>зелёный лу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к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зелёный лук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 xml:space="preserve">– </w:t>
            </w:r>
            <w:r w:rsidRPr="0011244C">
              <w:rPr>
                <w:rFonts w:eastAsia="Times New Roman"/>
                <w:color w:val="000000"/>
                <w:lang w:eastAsia="ru-RU"/>
              </w:rPr>
              <w:t>свежий лук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паслись на лугу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 xml:space="preserve">– </w:t>
            </w:r>
            <w:r w:rsidRPr="0011244C">
              <w:rPr>
                <w:rFonts w:eastAsia="Times New Roman"/>
                <w:color w:val="000000"/>
                <w:lang w:eastAsia="ru-RU"/>
              </w:rPr>
              <w:t>видели на лугу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лук для салата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 xml:space="preserve">–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репчатый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лук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13.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Форма слова </w:t>
            </w:r>
            <w:r w:rsidRPr="0011244C">
              <w:rPr>
                <w:rFonts w:eastAsia="Times New Roman"/>
                <w:i/>
                <w:color w:val="000000"/>
                <w:lang w:eastAsia="ru-RU"/>
              </w:rPr>
              <w:t>«вода»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безводный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подводник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водой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водяной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водный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autoSpaceDE w:val="0"/>
              <w:autoSpaceDN w:val="0"/>
              <w:adjustRightInd w:val="0"/>
              <w:ind w:left="400" w:hanging="40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244C">
              <w:rPr>
                <w:color w:val="000000"/>
              </w:rPr>
              <w:lastRenderedPageBreak/>
              <w:t xml:space="preserve">14. </w:t>
            </w:r>
            <w:r w:rsidRPr="0011244C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>Видно было, что мальчику … было получить приз за победу.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rFonts w:eastAsia="Times New Roman"/>
                <w:color w:val="000000"/>
                <w:lang w:eastAsia="ru-RU"/>
              </w:rPr>
              <w:t>В предложени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пропущено наречие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невтерпеж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навзничь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сплошь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наотмашь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настежь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11244C">
              <w:rPr>
                <w:color w:val="000000"/>
              </w:rPr>
              <w:t xml:space="preserve">15. </w:t>
            </w:r>
            <w:r w:rsidRPr="0011244C">
              <w:rPr>
                <w:rFonts w:eastAsia="Times New Roman"/>
                <w:bCs/>
                <w:iCs/>
                <w:color w:val="000000"/>
                <w:lang w:eastAsia="ru-RU"/>
              </w:rPr>
              <w:t>С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литное написание </w:t>
            </w:r>
            <w:r w:rsidRPr="0011244C">
              <w:rPr>
                <w:rFonts w:eastAsia="Times New Roman"/>
                <w:b/>
                <w:i/>
                <w:color w:val="000000"/>
                <w:lang w:eastAsia="ru-RU"/>
              </w:rPr>
              <w:t xml:space="preserve">не </w:t>
            </w:r>
            <w:r w:rsidRPr="0011244C">
              <w:rPr>
                <w:rFonts w:eastAsia="Times New Roman"/>
                <w:color w:val="000000"/>
                <w:lang w:eastAsia="ru-RU"/>
              </w:rPr>
              <w:t>с причастием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статья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 (не) прочитана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(не) законченное письмо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(не) законченное еще письмо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письмо (не) сожжено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(не)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собранный вовремя урожай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16. </w:t>
            </w:r>
            <w:r w:rsidRPr="0011244C">
              <w:rPr>
                <w:rFonts w:eastAsia="Times New Roman"/>
                <w:color w:val="000000"/>
                <w:lang w:eastAsia="ru-RU"/>
              </w:rPr>
              <w:t>Подлежащее выражено числительным в предложении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Жюри единодушно присвоили первое место коллективу ансамбля «Гулдер».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Эта девушка нравилась трем парням с нашего поселка.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Над притихшими березами облака стоят крылатые.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Полученное письмо было пятым по счету за этот день.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Пятеро успешно прошли тестирование по математике.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17. </w:t>
            </w:r>
            <w:r w:rsidRPr="0011244C">
              <w:rPr>
                <w:rFonts w:eastAsia="Times New Roman"/>
                <w:color w:val="000000"/>
                <w:lang w:eastAsia="ru-RU"/>
              </w:rPr>
              <w:t>Подлежащее выражено причастием в предложении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Мы с товарищем выехали до восхода солнца.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Курить вредно.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Вот раздалось «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11244C">
              <w:rPr>
                <w:rFonts w:eastAsia="Times New Roman"/>
                <w:color w:val="000000"/>
                <w:lang w:eastAsia="ru-RU"/>
              </w:rPr>
              <w:t>у» вдалеке.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Неприятное осталось позади.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Танцующие теснились и толкали друг друга.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18. </w:t>
            </w:r>
            <w:r w:rsidRPr="0011244C">
              <w:rPr>
                <w:rFonts w:eastAsia="Times New Roman"/>
                <w:color w:val="000000"/>
                <w:lang w:eastAsia="ru-RU"/>
              </w:rPr>
              <w:t>Правописание непроизносимой согласной нельзя проверить в слове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чес…но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лес…но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лес…ница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грус…но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прелес…но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11244C">
              <w:rPr>
                <w:color w:val="000000"/>
              </w:rPr>
              <w:t xml:space="preserve">19. </w:t>
            </w:r>
            <w:r w:rsidRPr="0011244C">
              <w:rPr>
                <w:rFonts w:eastAsia="Times New Roman"/>
                <w:color w:val="000000"/>
                <w:lang w:eastAsia="ru-RU"/>
              </w:rPr>
              <w:t>Причастный оборот выделяется запятыми в предложении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 xml:space="preserve"> (знаки препинания не расставлены)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Приглашенный гость выступил с речью.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Я взглянул на засеянные рожью поля.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Дорога озаренная луной желтела.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Дувший с океана ветер все время усиливался.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Процесс был начат.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44C">
              <w:rPr>
                <w:color w:val="000000"/>
              </w:rPr>
              <w:t xml:space="preserve">20. </w:t>
            </w:r>
            <w:r w:rsidRPr="0011244C">
              <w:rPr>
                <w:rFonts w:eastAsia="Times New Roman"/>
                <w:color w:val="000000"/>
                <w:lang w:eastAsia="ru-RU"/>
              </w:rPr>
              <w:t>Предложение с определением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Смелый к победе стремится.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Танцующие теснились и толкали друг друга.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val="kk-KZ" w:eastAsia="ru-RU"/>
              </w:rPr>
              <w:t>С любимыми не расставайтесь!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Долгожданную поездку в горы ожидали все.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Ветер был встречный.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</w:rPr>
            </w:pPr>
          </w:p>
        </w:tc>
      </w:tr>
    </w:tbl>
    <w:p w:rsidR="005F5486" w:rsidRPr="0011244C" w:rsidRDefault="005F5486" w:rsidP="001770EB">
      <w:pPr>
        <w:jc w:val="center"/>
        <w:rPr>
          <w:b/>
          <w:color w:val="000000"/>
        </w:rPr>
      </w:pPr>
      <w:r w:rsidRPr="0011244C">
        <w:rPr>
          <w:b/>
          <w:color w:val="000000"/>
        </w:rPr>
        <w:t>Оқылым</w:t>
      </w:r>
    </w:p>
    <w:p w:rsidR="005F5486" w:rsidRPr="0011244C" w:rsidRDefault="005F5486" w:rsidP="001770EB">
      <w:pPr>
        <w:ind w:left="400" w:hanging="400"/>
        <w:rPr>
          <w:color w:val="000000"/>
        </w:rPr>
      </w:pPr>
      <w:r w:rsidRPr="0011244C">
        <w:rPr>
          <w:b/>
          <w:i/>
          <w:color w:val="000000"/>
          <w:lang w:val="kk-KZ"/>
        </w:rPr>
        <w:t>Нұсқау:</w:t>
      </w:r>
      <w:r w:rsidRPr="0011244C">
        <w:rPr>
          <w:i/>
          <w:color w:val="000000"/>
          <w:lang w:val="kk-KZ"/>
        </w:rPr>
        <w:t xml:space="preserve"> «Мәтінді мұқият оқып, мәтінге берілген тапсырмаларды орындаңыз».</w:t>
      </w:r>
      <w:r w:rsidRPr="0011244C">
        <w:rPr>
          <w:color w:val="000000"/>
        </w:rPr>
        <w:t xml:space="preserve"> </w:t>
      </w:r>
    </w:p>
    <w:p w:rsidR="005F5486" w:rsidRPr="0011244C" w:rsidRDefault="005F5486" w:rsidP="001770EB">
      <w:pPr>
        <w:spacing w:line="240" w:lineRule="auto"/>
        <w:ind w:left="400"/>
        <w:jc w:val="center"/>
        <w:rPr>
          <w:b/>
          <w:color w:val="000000"/>
          <w:szCs w:val="22"/>
        </w:rPr>
      </w:pPr>
      <w:r w:rsidRPr="0011244C">
        <w:rPr>
          <w:b/>
          <w:color w:val="000000"/>
          <w:szCs w:val="22"/>
        </w:rPr>
        <w:t>Рождение географии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Слово география в переводе с греческого языка означает «землеописание». Но еще задолго до того, как возникла письменность, а география превратилась в науку, человек начал делать свои первые географические открытия.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Чтобы добывать средства к существованию и чувствовать себя в безопасности на облюбованной земле, первобытный человек должен был помнить все ее приметы, все места, где можно поживиться ягодами и кореньями, а где следует остерегаться хищных животных. Так в его голове начинала постепенно складываться «мысленная карта» племенной территории, на которой он жил со своими сородичами. Ее запечатлели в наскальных рисунках – прообразах географических карт.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Люди расселялись в течение многих тысячелетий, осваивали все новые и новые земли.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Скотоводы и земледельцы, торгуя между собой, тоже должны были мысленно выйти за рамки своей племенной территории, объединив ее в «мысленной карте» с землями соседей. Например, индейцы Северной Америки, охотясь на бизонов, совершали «броски» протяженностью до двух тысяч километров и более, во время которых пользовались свитками планов, выполненных на бересте или коже оленей.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Высокая степень достоверности отличает «карты», вычерченные на коре и дереве представителями многих первобытных народностей Сибири и Дальнего Востока.</w:t>
      </w:r>
    </w:p>
    <w:p w:rsidR="005F5486" w:rsidRPr="0011244C" w:rsidRDefault="005F5486" w:rsidP="001770EB">
      <w:pPr>
        <w:spacing w:line="240" w:lineRule="auto"/>
        <w:ind w:left="400" w:firstLine="851"/>
        <w:jc w:val="both"/>
        <w:rPr>
          <w:color w:val="000000"/>
          <w:szCs w:val="22"/>
        </w:rPr>
      </w:pPr>
      <w:r w:rsidRPr="0011244C">
        <w:rPr>
          <w:color w:val="000000"/>
          <w:szCs w:val="22"/>
        </w:rPr>
        <w:t>Жителям Аляски и Гренландии необходимо было определять свое положение по очертаниям берегов, речных долин и горных вершин. Они создали свой, неизвестный другим народностям способ изображения местности – «макетирование» из подручного материала.</w:t>
      </w:r>
    </w:p>
    <w:p w:rsidR="005F5486" w:rsidRPr="0011244C" w:rsidRDefault="005E7505" w:rsidP="005E7505">
      <w:pPr>
        <w:ind w:left="400" w:hanging="400"/>
        <w:jc w:val="both"/>
        <w:rPr>
          <w:color w:val="000000"/>
        </w:rPr>
      </w:pPr>
      <w:r>
        <w:rPr>
          <w:color w:val="000000"/>
          <w:szCs w:val="22"/>
          <w:lang w:val="kk-KZ"/>
        </w:rPr>
        <w:t xml:space="preserve">                 </w:t>
      </w:r>
      <w:r w:rsidR="005F5486" w:rsidRPr="0011244C">
        <w:rPr>
          <w:color w:val="000000"/>
          <w:szCs w:val="22"/>
        </w:rPr>
        <w:t>Эскимос с берегов Берингова пролива на глазах одного из исследователей создал рельефную карту залива Коцебу: прочертил палочкой на земле береговую линию, затем с помощью «горок» из песка и камней показал холмы, горные хребты и острова и, наконец, воткнутыми вертикально палочками отметил деревни и рыболовные стоянки.</w:t>
      </w:r>
      <w:r w:rsidR="005F5486" w:rsidRPr="0011244C">
        <w:rPr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</w:rPr>
            </w:pP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1. </w:t>
            </w:r>
            <w:r w:rsidRPr="0011244C">
              <w:rPr>
                <w:rFonts w:eastAsia="Times New Roman"/>
                <w:color w:val="000000"/>
                <w:lang w:eastAsia="ru-RU"/>
              </w:rPr>
              <w:t>Стиль текста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художественный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научный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рассуждение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разговорный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официально-деловой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shd w:val="clear" w:color="auto" w:fill="FFFFFF"/>
              <w:ind w:left="400" w:hanging="400"/>
              <w:contextualSpacing/>
              <w:jc w:val="both"/>
              <w:rPr>
                <w:color w:val="000000"/>
              </w:rPr>
            </w:pPr>
            <w:r w:rsidRPr="0011244C">
              <w:rPr>
                <w:color w:val="000000"/>
              </w:rPr>
              <w:lastRenderedPageBreak/>
              <w:t xml:space="preserve"> 2. </w:t>
            </w:r>
            <w:r w:rsidRPr="0011244C">
              <w:rPr>
                <w:rFonts w:eastAsia="Times New Roman"/>
                <w:color w:val="000000"/>
                <w:lang w:eastAsia="ru-RU"/>
              </w:rPr>
              <w:t>Карты первобытных народностей Сибири и Дальнего Востока сделаны на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коже животных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горах и скалах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коре и дереве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песке и земле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 и камнях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rFonts w:eastAsia="Calibri"/>
                <w:color w:val="000000"/>
              </w:rPr>
            </w:pPr>
            <w:r w:rsidRPr="0011244C">
              <w:rPr>
                <w:color w:val="000000"/>
              </w:rPr>
              <w:t xml:space="preserve"> 3. </w:t>
            </w:r>
            <w:r w:rsidRPr="0011244C">
              <w:rPr>
                <w:rFonts w:eastAsia="Times New Roman"/>
                <w:color w:val="000000"/>
                <w:lang w:eastAsia="ru-RU"/>
              </w:rPr>
              <w:t>Способ изображения местности у жителей Аляски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рельефная карта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наскальный рисунок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мысленная карта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землеописание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макетирование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jc w:val="both"/>
              <w:rPr>
                <w:color w:val="000000"/>
              </w:rPr>
            </w:pPr>
            <w:r w:rsidRPr="0011244C">
              <w:rPr>
                <w:color w:val="000000"/>
              </w:rPr>
              <w:t xml:space="preserve"> 4. </w:t>
            </w:r>
            <w:r w:rsidRPr="0011244C">
              <w:rPr>
                <w:rFonts w:eastAsia="Calibri"/>
                <w:color w:val="000000"/>
                <w:szCs w:val="22"/>
              </w:rPr>
              <w:t xml:space="preserve">Средства связи между предложениями: </w:t>
            </w:r>
            <w:r w:rsidRPr="0011244C">
              <w:rPr>
                <w:rFonts w:eastAsia="Calibri"/>
                <w:i/>
                <w:color w:val="000000"/>
                <w:szCs w:val="22"/>
              </w:rPr>
              <w:t>Так в его голове начинала постепенно складываться «мысленная карта» племенной территории, на которой он жил со своими сородичами. Ее запечатлели в наскальных рисунках – прообразах географических карт. На них указаны реки, дороги, места охоты и рыбной ловли.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лексический повтор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местоимения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вводное слово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антонимы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синонимы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5. </w:t>
            </w:r>
            <w:r w:rsidRPr="0011244C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«География» </w:t>
            </w:r>
            <w:r w:rsidRPr="0011244C">
              <w:rPr>
                <w:rFonts w:eastAsia="Times New Roman"/>
                <w:color w:val="000000"/>
                <w:szCs w:val="24"/>
                <w:lang w:eastAsia="ru-RU"/>
              </w:rPr>
              <w:t xml:space="preserve"> в переводе с греческого языка означает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землеустройство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землеописание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земледелие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землепашество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 xml:space="preserve">землестроение </w:t>
            </w:r>
          </w:p>
        </w:tc>
      </w:tr>
      <w:tr w:rsidR="005F5486" w:rsidRPr="0011244C" w:rsidTr="001770EB">
        <w:trPr>
          <w:cantSplit/>
        </w:trPr>
        <w:tc>
          <w:tcPr>
            <w:tcW w:w="10138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</w:rPr>
            </w:pPr>
          </w:p>
        </w:tc>
      </w:tr>
    </w:tbl>
    <w:p w:rsidR="005F5486" w:rsidRPr="0011244C" w:rsidRDefault="005F5486" w:rsidP="001770EB">
      <w:pPr>
        <w:ind w:left="400"/>
        <w:rPr>
          <w:color w:val="000000"/>
        </w:rPr>
      </w:pPr>
    </w:p>
    <w:p w:rsidR="005F5486" w:rsidRPr="0011244C" w:rsidRDefault="005F5486" w:rsidP="001770EB">
      <w:pPr>
        <w:ind w:left="400"/>
        <w:rPr>
          <w:color w:val="000000"/>
        </w:rPr>
      </w:pPr>
      <w:r w:rsidRPr="0011244C">
        <w:rPr>
          <w:color w:val="000000"/>
        </w:rPr>
        <w:br w:type="page"/>
      </w:r>
    </w:p>
    <w:p w:rsidR="005F5486" w:rsidRPr="0011244C" w:rsidRDefault="005F5486" w:rsidP="001770EB">
      <w:pPr>
        <w:ind w:left="400" w:hanging="400"/>
        <w:rPr>
          <w:color w:val="000000"/>
        </w:rPr>
      </w:pPr>
      <w:r w:rsidRPr="0011244C">
        <w:rPr>
          <w:b/>
          <w:i/>
          <w:color w:val="000000"/>
          <w:lang w:val="kk-KZ"/>
        </w:rPr>
        <w:lastRenderedPageBreak/>
        <w:t>Нұсқау:</w:t>
      </w:r>
      <w:r w:rsidRPr="0011244C">
        <w:rPr>
          <w:i/>
          <w:color w:val="000000"/>
          <w:lang w:val="kk-KZ"/>
        </w:rPr>
        <w:t xml:space="preserve"> «Мәтінді мұқият оқып, мәтінге берілген тапсырмаларды орындаңыз».</w:t>
      </w:r>
      <w:r w:rsidRPr="0011244C">
        <w:rPr>
          <w:color w:val="000000"/>
        </w:rPr>
        <w:t xml:space="preserve"> 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/>
        <w:jc w:val="center"/>
        <w:rPr>
          <w:rFonts w:eastAsia="Times New Roman"/>
          <w:b/>
          <w:bCs/>
          <w:color w:val="000000"/>
          <w:lang w:eastAsia="ru-RU"/>
        </w:rPr>
      </w:pPr>
      <w:r w:rsidRPr="0011244C">
        <w:rPr>
          <w:rFonts w:eastAsia="Times New Roman"/>
          <w:b/>
          <w:bCs/>
          <w:color w:val="000000"/>
          <w:lang w:eastAsia="ru-RU"/>
        </w:rPr>
        <w:t>Меценат и его галерея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>Еще сто лет назад в России не было ни одного музея, доступного народу, кроме Эрмитажа, который принадлежал царствующим Романовым, да музея при академии.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>Однако в то время не было любителей искусства, но вельможные меценаты любили искусство, как скупой рыцарь, который чахнет над своим золотом. Произведения русских художников были заперты во дворцах и усадьбах и были недоступны народу.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>Но причины, побудившие к новой жизни русскую живопись, дали толчок к появлению общедоступных музеев. Самым знаменитым меценатом, который бескорыстно и с преданной любовью двигал вперед русскую живопись, был Павел Михайлович Третьяков.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 xml:space="preserve">Третьяков не был «покровителем искусств», как тогда понимали в России: он не сорил деньгами, не красовался, не выбирал себе любимчиков из художников. Он был расчетлив и рассудителен. 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>Гуманизм, просвещенность, понимание общенародной роли искусства позволяли выбирать ему все самые лучшие картины, какие только тогда давала русская живопись.</w:t>
      </w:r>
    </w:p>
    <w:p w:rsidR="005F5486" w:rsidRPr="0011244C" w:rsidRDefault="005F5486" w:rsidP="001770EB">
      <w:pPr>
        <w:shd w:val="clear" w:color="auto" w:fill="FFFFFF"/>
        <w:autoSpaceDE w:val="0"/>
        <w:autoSpaceDN w:val="0"/>
        <w:adjustRightInd w:val="0"/>
        <w:spacing w:line="240" w:lineRule="auto"/>
        <w:ind w:left="400" w:firstLine="851"/>
        <w:jc w:val="both"/>
        <w:rPr>
          <w:rFonts w:eastAsia="Times New Roman"/>
          <w:color w:val="000000"/>
          <w:lang w:eastAsia="ru-RU"/>
        </w:rPr>
      </w:pPr>
      <w:r w:rsidRPr="0011244C">
        <w:rPr>
          <w:rFonts w:eastAsia="Times New Roman"/>
          <w:color w:val="000000"/>
          <w:lang w:eastAsia="ru-RU"/>
        </w:rPr>
        <w:t xml:space="preserve">На первой же выставке передвижников Третьяков купил более десятка картин, среди которых были настоящие шедевры, такие, как «Грачи прилетели» Саврасова. </w:t>
      </w:r>
    </w:p>
    <w:p w:rsidR="005F5486" w:rsidRPr="0011244C" w:rsidRDefault="00897FDA" w:rsidP="00897FDA">
      <w:pPr>
        <w:ind w:left="400" w:hanging="400"/>
        <w:jc w:val="both"/>
        <w:rPr>
          <w:color w:val="000000"/>
        </w:rPr>
      </w:pPr>
      <w:r>
        <w:rPr>
          <w:rFonts w:eastAsia="Times New Roman"/>
          <w:color w:val="000000"/>
          <w:lang w:val="kk-KZ" w:eastAsia="ru-RU"/>
        </w:rPr>
        <w:t xml:space="preserve">                 </w:t>
      </w:r>
      <w:r w:rsidR="005F5486" w:rsidRPr="0011244C">
        <w:rPr>
          <w:rFonts w:eastAsia="Times New Roman"/>
          <w:color w:val="000000"/>
          <w:lang w:eastAsia="ru-RU"/>
        </w:rPr>
        <w:t>Меценат был известен своим чутьем. Иногда он появлялся в какой-нибудь мастерской и покупал картину – будущий шедевр живописи – еще до того, как она появлялась на выставке. Бескорыстие Третьякова было безграничным. Приобретя коллек</w:t>
      </w:r>
      <w:r w:rsidR="005F5486" w:rsidRPr="0011244C">
        <w:rPr>
          <w:rFonts w:eastAsia="Times New Roman"/>
          <w:color w:val="000000"/>
          <w:lang w:eastAsia="ru-RU"/>
        </w:rPr>
        <w:softHyphen/>
        <w:t>цию картин у Верещагина, он тут же преподнес ее в дар Московскому художественному училищу. Еще при жизни – в 1892 году – он передал свою галерею, которую изначально задумывал как галерею национального искусства, Москве. Лишь спустя шесть лет, в год смерти Третьякова, в Петербурге открылся первый государственный музей, да и то он во многом уступал «Третьяковке», которая в то время стала уже местом паломничества тысяч людей со всех уголков России.</w:t>
      </w:r>
      <w:r w:rsidR="005F5486" w:rsidRPr="0011244C">
        <w:rPr>
          <w:rFonts w:eastAsia="Times New Roman"/>
          <w:i/>
          <w:iCs/>
          <w:color w:val="000000"/>
          <w:lang w:eastAsia="ru-RU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ind w:left="400"/>
              <w:rPr>
                <w:color w:val="000000"/>
              </w:rPr>
            </w:pPr>
          </w:p>
        </w:tc>
      </w:tr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6. </w:t>
            </w:r>
            <w:r w:rsidRPr="0011244C">
              <w:rPr>
                <w:rFonts w:eastAsia="Times New Roman"/>
                <w:color w:val="000000"/>
                <w:lang w:eastAsia="ru-RU"/>
              </w:rPr>
              <w:t>Тема текста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музеи искусства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меценат П. Третьяков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произведения русских художников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выставки великих художников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первые русские музеи</w:t>
            </w:r>
          </w:p>
        </w:tc>
      </w:tr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shd w:val="clear" w:color="auto" w:fill="FFFFFF"/>
              <w:ind w:left="400" w:hanging="400"/>
              <w:contextualSpacing/>
              <w:jc w:val="both"/>
              <w:rPr>
                <w:color w:val="000000"/>
              </w:rPr>
            </w:pPr>
            <w:r w:rsidRPr="0011244C">
              <w:rPr>
                <w:color w:val="000000"/>
              </w:rPr>
              <w:lastRenderedPageBreak/>
              <w:t xml:space="preserve"> 7. </w:t>
            </w:r>
            <w:r w:rsidRPr="0011244C">
              <w:rPr>
                <w:rFonts w:eastAsia="Times New Roman"/>
                <w:color w:val="000000"/>
                <w:lang w:eastAsia="ru-RU"/>
              </w:rPr>
              <w:t>Третьяков подарил коллекцию картин Верещагина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Московскому художественному училищу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Первому государственному музею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Музею академии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Эрмитажу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Музею искусств</w:t>
            </w:r>
          </w:p>
        </w:tc>
      </w:tr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shd w:val="clear" w:color="auto" w:fill="FFFFFF"/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8. </w:t>
            </w:r>
            <w:r w:rsidRPr="0011244C">
              <w:rPr>
                <w:rFonts w:eastAsia="Times New Roman"/>
                <w:color w:val="000000"/>
                <w:lang w:eastAsia="ru-RU"/>
              </w:rPr>
              <w:t>Устаревшие слова в предложении: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На первой же выставке передвижников Третьяков купил более десятка картин, среди которых были настоящие шедевры, такие, как «Грачи прилетели» Саврасова.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Однако несправедливо было бы утверждать, что в то время не было любителей искусства, но вельможные меценаты любили искус</w:t>
            </w:r>
            <w:r w:rsidRPr="0011244C">
              <w:rPr>
                <w:rFonts w:eastAsia="Times New Roman"/>
                <w:color w:val="000000"/>
                <w:lang w:eastAsia="ru-RU"/>
              </w:rPr>
              <w:softHyphen/>
              <w:t>ство, как скупой рыцарь, который чахнет над своим золотом.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Приобретя коллек</w:t>
            </w:r>
            <w:r w:rsidRPr="0011244C">
              <w:rPr>
                <w:rFonts w:eastAsia="Times New Roman"/>
                <w:color w:val="000000"/>
                <w:lang w:eastAsia="ru-RU"/>
              </w:rPr>
              <w:softHyphen/>
              <w:t>цию картин у Верещагина, он тут же преподнес ее в дар Московско</w:t>
            </w:r>
            <w:r w:rsidRPr="0011244C">
              <w:rPr>
                <w:rFonts w:eastAsia="Times New Roman"/>
                <w:color w:val="000000"/>
                <w:lang w:eastAsia="ru-RU"/>
              </w:rPr>
              <w:softHyphen/>
              <w:t>му художественному училищу.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shd w:val="clear" w:color="auto" w:fill="FFFFFF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Гуманизм, просвещенность, понимание общенародной роли ис</w:t>
            </w:r>
            <w:r w:rsidRPr="0011244C">
              <w:rPr>
                <w:rFonts w:eastAsia="Times New Roman"/>
                <w:color w:val="000000"/>
                <w:lang w:eastAsia="ru-RU"/>
              </w:rPr>
              <w:softHyphen/>
              <w:t>кусства позволяли выбирать ему все самые лучшие картины, какие только тогда давала русская живопись.</w:t>
            </w:r>
            <w:r w:rsidRPr="0011244C">
              <w:rPr>
                <w:color w:val="000000"/>
              </w:rPr>
              <w:t xml:space="preserve"> </w:t>
            </w:r>
          </w:p>
          <w:p w:rsidR="005F5486" w:rsidRPr="0011244C" w:rsidRDefault="005F5486" w:rsidP="001770EB">
            <w:pPr>
              <w:shd w:val="clear" w:color="auto" w:fill="FFFFFF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Произ</w:t>
            </w:r>
            <w:r w:rsidRPr="0011244C">
              <w:rPr>
                <w:rFonts w:eastAsia="Times New Roman"/>
                <w:color w:val="000000"/>
                <w:lang w:eastAsia="ru-RU"/>
              </w:rPr>
              <w:softHyphen/>
              <w:t>ведения русских художников были заперты во дворцах и усадьбах и были недоступны народу.</w:t>
            </w:r>
            <w:r w:rsidRPr="0011244C">
              <w:rPr>
                <w:color w:val="000000"/>
              </w:rPr>
              <w:t xml:space="preserve"> </w:t>
            </w:r>
          </w:p>
        </w:tc>
      </w:tr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 9. </w:t>
            </w:r>
            <w:r w:rsidRPr="0011244C">
              <w:rPr>
                <w:rFonts w:eastAsia="Times New Roman"/>
                <w:color w:val="000000"/>
                <w:lang w:eastAsia="ru-RU"/>
              </w:rPr>
              <w:t>Третьяков отличался от обычных «покровителей искусств», потому что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красовался и сорил деньгами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был бескорыстным и рассудительным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скупал картины без разбора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не обладал чутьём на шедевры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покупал картины любимых художников</w:t>
            </w:r>
          </w:p>
        </w:tc>
      </w:tr>
      <w:tr w:rsidR="005F5486" w:rsidRPr="0011244C" w:rsidTr="001770EB">
        <w:trPr>
          <w:cantSplit/>
        </w:trPr>
        <w:tc>
          <w:tcPr>
            <w:tcW w:w="9640" w:type="dxa"/>
            <w:shd w:val="clear" w:color="auto" w:fill="auto"/>
          </w:tcPr>
          <w:p w:rsidR="005F5486" w:rsidRPr="0011244C" w:rsidRDefault="005F5486" w:rsidP="001770EB">
            <w:pPr>
              <w:ind w:left="400" w:hanging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10. </w:t>
            </w:r>
            <w:r w:rsidRPr="0011244C">
              <w:rPr>
                <w:rFonts w:eastAsia="Times New Roman"/>
                <w:color w:val="000000"/>
                <w:lang w:eastAsia="ru-RU"/>
              </w:rPr>
              <w:t>Произведения русских художников были недоступны народу, так как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A) </w:t>
            </w:r>
            <w:r w:rsidRPr="0011244C">
              <w:rPr>
                <w:rFonts w:eastAsia="Times New Roman"/>
                <w:color w:val="000000"/>
                <w:lang w:eastAsia="ru-RU"/>
              </w:rPr>
              <w:t>украдены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B) </w:t>
            </w:r>
            <w:r w:rsidRPr="0011244C">
              <w:rPr>
                <w:rFonts w:eastAsia="Times New Roman"/>
                <w:color w:val="000000"/>
                <w:lang w:eastAsia="ru-RU"/>
              </w:rPr>
              <w:t>сожжены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C) </w:t>
            </w:r>
            <w:r w:rsidRPr="0011244C">
              <w:rPr>
                <w:rFonts w:eastAsia="Times New Roman"/>
                <w:color w:val="000000"/>
                <w:lang w:eastAsia="ru-RU"/>
              </w:rPr>
              <w:t>были заперты во дворцах и усадьбах</w:t>
            </w:r>
          </w:p>
          <w:p w:rsidR="005F5486" w:rsidRPr="0011244C" w:rsidRDefault="005F5486" w:rsidP="001770EB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11244C">
              <w:rPr>
                <w:color w:val="000000"/>
              </w:rPr>
              <w:t xml:space="preserve">D) </w:t>
            </w:r>
            <w:r w:rsidRPr="0011244C">
              <w:rPr>
                <w:rFonts w:eastAsia="Times New Roman"/>
                <w:color w:val="000000"/>
                <w:lang w:eastAsia="ru-RU"/>
              </w:rPr>
              <w:t>испорчены</w:t>
            </w:r>
          </w:p>
          <w:p w:rsidR="005F5486" w:rsidRPr="0011244C" w:rsidRDefault="005F5486" w:rsidP="001770EB">
            <w:pPr>
              <w:ind w:left="400"/>
              <w:rPr>
                <w:color w:val="000000"/>
              </w:rPr>
            </w:pPr>
            <w:r w:rsidRPr="0011244C">
              <w:rPr>
                <w:color w:val="000000"/>
              </w:rPr>
              <w:t xml:space="preserve">E) </w:t>
            </w:r>
            <w:r w:rsidRPr="0011244C">
              <w:rPr>
                <w:rFonts w:eastAsia="Times New Roman"/>
                <w:color w:val="000000"/>
                <w:lang w:eastAsia="ru-RU"/>
              </w:rPr>
              <w:t>вывезены из страны</w:t>
            </w:r>
          </w:p>
        </w:tc>
      </w:tr>
    </w:tbl>
    <w:p w:rsidR="005F5486" w:rsidRPr="0011244C" w:rsidRDefault="005F5486" w:rsidP="001770EB">
      <w:pPr>
        <w:ind w:left="400"/>
        <w:rPr>
          <w:color w:val="000000"/>
        </w:rPr>
      </w:pPr>
    </w:p>
    <w:p w:rsidR="005F5486" w:rsidRPr="001770EB" w:rsidRDefault="005F5486">
      <w:pPr>
        <w:rPr>
          <w:rFonts w:eastAsia="Times New Roman"/>
          <w:sz w:val="36"/>
          <w:lang w:eastAsia="ru-RU"/>
        </w:rPr>
      </w:pPr>
    </w:p>
    <w:sectPr w:rsidR="005F5486" w:rsidRPr="001770EB" w:rsidSect="005F5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C" w:rsidRDefault="0079399C" w:rsidP="005F5486">
      <w:pPr>
        <w:spacing w:line="240" w:lineRule="auto"/>
      </w:pPr>
      <w:r>
        <w:separator/>
      </w:r>
    </w:p>
  </w:endnote>
  <w:endnote w:type="continuationSeparator" w:id="0">
    <w:p w:rsidR="0079399C" w:rsidRDefault="0079399C" w:rsidP="005F5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C" w:rsidRDefault="0079399C" w:rsidP="005F5486">
      <w:pPr>
        <w:spacing w:line="240" w:lineRule="auto"/>
      </w:pPr>
      <w:r>
        <w:separator/>
      </w:r>
    </w:p>
  </w:footnote>
  <w:footnote w:type="continuationSeparator" w:id="0">
    <w:p w:rsidR="0079399C" w:rsidRDefault="0079399C" w:rsidP="005F5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 w:rsidP="005F5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0D" w:rsidRDefault="00D95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 w:rsidP="00177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21C">
      <w:rPr>
        <w:rStyle w:val="a5"/>
        <w:noProof/>
      </w:rPr>
      <w:t>9</w:t>
    </w:r>
    <w:r>
      <w:rPr>
        <w:rStyle w:val="a5"/>
      </w:rPr>
      <w:fldChar w:fldCharType="end"/>
    </w:r>
  </w:p>
  <w:p w:rsidR="00D9570D" w:rsidRPr="005F5486" w:rsidRDefault="00D9570D" w:rsidP="005F5486">
    <w:pPr>
      <w:pStyle w:val="a3"/>
      <w:rPr>
        <w:sz w:val="20"/>
      </w:rPr>
    </w:pPr>
    <w:r>
      <w:rPr>
        <w:sz w:val="20"/>
      </w:rPr>
      <w:t>2202  - нұсқа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D" w:rsidRDefault="00D95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F27"/>
    <w:multiLevelType w:val="multilevel"/>
    <w:tmpl w:val="16062C0A"/>
    <w:lvl w:ilvl="0">
      <w:start w:val="1"/>
      <w:numFmt w:val="none"/>
      <w:lvlText w:val="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FB01484"/>
    <w:multiLevelType w:val="hybridMultilevel"/>
    <w:tmpl w:val="CFC8D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7"/>
    <w:rsid w:val="001411FE"/>
    <w:rsid w:val="00150038"/>
    <w:rsid w:val="001770EB"/>
    <w:rsid w:val="001932FD"/>
    <w:rsid w:val="001A5498"/>
    <w:rsid w:val="001B628B"/>
    <w:rsid w:val="001C0A0A"/>
    <w:rsid w:val="001C562D"/>
    <w:rsid w:val="001C75F0"/>
    <w:rsid w:val="001E71B7"/>
    <w:rsid w:val="00205729"/>
    <w:rsid w:val="00224726"/>
    <w:rsid w:val="0024372D"/>
    <w:rsid w:val="002444E0"/>
    <w:rsid w:val="00285A0C"/>
    <w:rsid w:val="002A0C5F"/>
    <w:rsid w:val="002F5695"/>
    <w:rsid w:val="003244F0"/>
    <w:rsid w:val="0038724B"/>
    <w:rsid w:val="00397A2F"/>
    <w:rsid w:val="003D1DA8"/>
    <w:rsid w:val="003F0363"/>
    <w:rsid w:val="0055730C"/>
    <w:rsid w:val="00565A17"/>
    <w:rsid w:val="00596476"/>
    <w:rsid w:val="005E7505"/>
    <w:rsid w:val="005F5486"/>
    <w:rsid w:val="00646500"/>
    <w:rsid w:val="00647DFE"/>
    <w:rsid w:val="00655879"/>
    <w:rsid w:val="006902C8"/>
    <w:rsid w:val="00695E1A"/>
    <w:rsid w:val="006A0EE2"/>
    <w:rsid w:val="0079399C"/>
    <w:rsid w:val="007940AE"/>
    <w:rsid w:val="007A1FD7"/>
    <w:rsid w:val="007D7EC1"/>
    <w:rsid w:val="008228B3"/>
    <w:rsid w:val="00897FDA"/>
    <w:rsid w:val="00913DAD"/>
    <w:rsid w:val="00916FD4"/>
    <w:rsid w:val="009506C3"/>
    <w:rsid w:val="00A27F6C"/>
    <w:rsid w:val="00A55B1D"/>
    <w:rsid w:val="00A60520"/>
    <w:rsid w:val="00A83ADD"/>
    <w:rsid w:val="00AB75F9"/>
    <w:rsid w:val="00B126A2"/>
    <w:rsid w:val="00BF0F41"/>
    <w:rsid w:val="00C2270F"/>
    <w:rsid w:val="00C82503"/>
    <w:rsid w:val="00CB052A"/>
    <w:rsid w:val="00CC280C"/>
    <w:rsid w:val="00CF49A9"/>
    <w:rsid w:val="00D25BDF"/>
    <w:rsid w:val="00D95062"/>
    <w:rsid w:val="00D9570D"/>
    <w:rsid w:val="00DF31B7"/>
    <w:rsid w:val="00EA121C"/>
    <w:rsid w:val="00F00C68"/>
    <w:rsid w:val="00F14722"/>
    <w:rsid w:val="00FE21CC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1F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11F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411FE"/>
  </w:style>
  <w:style w:type="table" w:styleId="a6">
    <w:name w:val="Table Grid"/>
    <w:basedOn w:val="a1"/>
    <w:uiPriority w:val="59"/>
    <w:rsid w:val="005F54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F5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5486"/>
  </w:style>
  <w:style w:type="paragraph" w:styleId="a7">
    <w:name w:val="Balloon Text"/>
    <w:basedOn w:val="a"/>
    <w:link w:val="a8"/>
    <w:uiPriority w:val="99"/>
    <w:semiHidden/>
    <w:unhideWhenUsed/>
    <w:rsid w:val="005F5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4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1F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11F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411FE"/>
  </w:style>
  <w:style w:type="table" w:styleId="a6">
    <w:name w:val="Table Grid"/>
    <w:basedOn w:val="a1"/>
    <w:uiPriority w:val="59"/>
    <w:rsid w:val="005F54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F5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5486"/>
  </w:style>
  <w:style w:type="paragraph" w:styleId="a7">
    <w:name w:val="Balloon Text"/>
    <w:basedOn w:val="a"/>
    <w:link w:val="a8"/>
    <w:uiPriority w:val="99"/>
    <w:semiHidden/>
    <w:unhideWhenUsed/>
    <w:rsid w:val="005F5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4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NewProgram</dc:creator>
  <cp:lastModifiedBy>Асем Ахметова</cp:lastModifiedBy>
  <cp:revision>2</cp:revision>
  <cp:lastPrinted>2017-08-28T06:13:00Z</cp:lastPrinted>
  <dcterms:created xsi:type="dcterms:W3CDTF">2020-02-24T12:49:00Z</dcterms:created>
  <dcterms:modified xsi:type="dcterms:W3CDTF">2020-02-24T12:49:00Z</dcterms:modified>
</cp:coreProperties>
</file>