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20" w:rsidRPr="00F559BE" w:rsidRDefault="004B6620" w:rsidP="002F1603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val="kk-KZ"/>
        </w:rPr>
      </w:pPr>
    </w:p>
    <w:p w:rsidR="00C17E27" w:rsidRDefault="00C17E27" w:rsidP="000611E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11E8" w:rsidRDefault="000611E8" w:rsidP="000611E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4B6620">
        <w:rPr>
          <w:rFonts w:ascii="Times New Roman" w:hAnsi="Times New Roman"/>
          <w:b/>
          <w:color w:val="000000"/>
          <w:sz w:val="28"/>
          <w:szCs w:val="28"/>
          <w:lang w:val="kk-KZ"/>
        </w:rPr>
        <w:t>Халықаралық қатынастар жүйесіндегі аймақтардың қазіргі мәселелері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0611E8" w:rsidRPr="004C20BE" w:rsidRDefault="000611E8" w:rsidP="004C20B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611E8" w:rsidRDefault="000611E8" w:rsidP="000611E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0611E8" w:rsidRDefault="000611E8" w:rsidP="00F559BE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(20</w:t>
      </w:r>
      <w:r w:rsidR="002F498A">
        <w:rPr>
          <w:rFonts w:ascii="Times New Roman" w:hAnsi="Times New Roman"/>
          <w:sz w:val="20"/>
          <w:szCs w:val="20"/>
          <w:lang w:val="kk-KZ"/>
        </w:rPr>
        <w:t>2</w:t>
      </w:r>
      <w:r w:rsidR="00AC0ECC">
        <w:rPr>
          <w:rFonts w:ascii="Times New Roman" w:hAnsi="Times New Roman"/>
          <w:sz w:val="20"/>
          <w:szCs w:val="20"/>
          <w:lang w:val="kk-KZ"/>
        </w:rPr>
        <w:t>2</w:t>
      </w:r>
      <w:r>
        <w:rPr>
          <w:rFonts w:ascii="Times New Roman" w:hAnsi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493D0A" w:rsidRDefault="00493D0A" w:rsidP="00F559BE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0611E8" w:rsidRPr="008320FA" w:rsidRDefault="000611E8" w:rsidP="00F559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8320FA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0611E8" w:rsidRDefault="000611E8" w:rsidP="000611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4C20BE" w:rsidRDefault="009B36C8" w:rsidP="004C20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М06</w:t>
      </w:r>
      <w:r w:rsidR="00A10014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4C20BE" w:rsidRPr="008E0B71">
        <w:rPr>
          <w:rFonts w:ascii="Times New Roman" w:hAnsi="Times New Roman"/>
          <w:b/>
          <w:bCs/>
          <w:sz w:val="28"/>
          <w:szCs w:val="28"/>
          <w:lang w:val="kk-KZ"/>
        </w:rPr>
        <w:t xml:space="preserve"> - Аймақтану</w:t>
      </w:r>
      <w:r w:rsidR="004C20BE" w:rsidRPr="008E0B71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</w:p>
    <w:p w:rsidR="008320FA" w:rsidRPr="008320FA" w:rsidRDefault="008320FA" w:rsidP="008320F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</w:p>
    <w:p w:rsidR="000611E8" w:rsidRDefault="000611E8" w:rsidP="00C17E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="00C17E2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Халықаралық қатынастар жүйесіндегі аймақтардың қазіргі мәселелері</w:t>
      </w:r>
      <w:r w:rsidR="00C17E2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 w:rsidR="00C17E27" w:rsidRPr="00C17E27">
        <w:rPr>
          <w:rFonts w:ascii="Times New Roman" w:eastAsia="Times New Roman" w:hAnsi="Times New Roman"/>
          <w:sz w:val="28"/>
          <w:szCs w:val="28"/>
          <w:lang w:val="kk-KZ" w:eastAsia="ru-RU"/>
        </w:rPr>
        <w:t>пәні бойынша тақырыптарды қамтиды. Тапсырмалар қазақ тілінде берілген.</w:t>
      </w:r>
    </w:p>
    <w:p w:rsidR="00C17E27" w:rsidRPr="00A10014" w:rsidRDefault="00C17E27" w:rsidP="00C17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3"/>
        <w:gridCol w:w="1392"/>
        <w:gridCol w:w="1418"/>
      </w:tblGrid>
      <w:tr w:rsidR="000611E8" w:rsidRPr="00A10014" w:rsidTr="00F559BE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01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10014">
              <w:rPr>
                <w:rFonts w:ascii="Times New Roman" w:hAnsi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A100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0014">
              <w:rPr>
                <w:rFonts w:ascii="Times New Roman" w:hAnsi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0014">
              <w:rPr>
                <w:rFonts w:ascii="Times New Roman" w:hAnsi="Times New Roman"/>
                <w:b/>
                <w:sz w:val="28"/>
                <w:szCs w:val="28"/>
              </w:rPr>
              <w:t>Қиындық</w:t>
            </w:r>
            <w:proofErr w:type="spellEnd"/>
            <w:r w:rsidRPr="00A100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0014">
              <w:rPr>
                <w:rFonts w:ascii="Times New Roman" w:hAnsi="Times New Roman"/>
                <w:b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0014">
              <w:rPr>
                <w:rFonts w:ascii="Times New Roman" w:hAnsi="Times New Roman"/>
                <w:b/>
                <w:bCs/>
                <w:sz w:val="28"/>
                <w:szCs w:val="28"/>
              </w:rPr>
              <w:t>Тапсырмалар</w:t>
            </w:r>
            <w:proofErr w:type="spellEnd"/>
            <w:r w:rsidRPr="00A100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0611E8" w:rsidRPr="00A10014" w:rsidTr="00F559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0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қатынастардағы қауіпсіздік және тұрақтылық мәселесі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611E8" w:rsidRPr="00A10014" w:rsidTr="00F559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 w:eastAsia="zh-HK"/>
              </w:rPr>
              <w:t>Жаңа әлемдік саясаттың детерминанттары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611E8" w:rsidRPr="00A10014" w:rsidTr="00F559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 w:eastAsia="zh-HK"/>
              </w:rPr>
              <w:t>Солтүстiк және Оңтүстiк мәселесi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0611E8" w:rsidRPr="00A10014" w:rsidTr="00F559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kk-KZ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>Әлемдік орталықтар және әлемдік саясаттағы жетекші елдер. Әлемдік және аймақтық интеграция мәселелері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0611E8" w:rsidRPr="00A10014" w:rsidTr="00F559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val="en-US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>Қарулануды бақылаудың құқықтық базасы. Жаппай қырып жою қаруын бақылаудың халықаралық тәртіптері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611E8" w:rsidRPr="00A10014" w:rsidTr="00F559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492163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0611E8" w:rsidRPr="00A10014">
              <w:rPr>
                <w:rFonts w:ascii="Times New Roman" w:hAnsi="Times New Roman"/>
                <w:sz w:val="28"/>
                <w:szCs w:val="28"/>
                <w:lang w:val="kk-KZ"/>
              </w:rPr>
              <w:t>еңестік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кезеңнен кейінгі</w:t>
            </w:r>
            <w:r w:rsidR="000611E8" w:rsidRPr="00A100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кеңістіктегі халықаралық қатынастар. Орталық Азия халықаралық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611E8" w:rsidRPr="00A10014">
              <w:rPr>
                <w:rFonts w:ascii="Times New Roman" w:hAnsi="Times New Roman"/>
                <w:sz w:val="28"/>
                <w:szCs w:val="28"/>
                <w:lang w:val="kk-KZ"/>
              </w:rPr>
              <w:t>қатынастардың  дара дербес субаймақтық жүйесі ретінде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E8" w:rsidRPr="00A10014" w:rsidRDefault="000611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01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611E8" w:rsidRPr="00A10014" w:rsidTr="00F559BE">
        <w:trPr>
          <w:trHeight w:val="20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 w:rsidP="00832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ko-KR"/>
              </w:rPr>
            </w:pPr>
            <w:r w:rsidRPr="00A10014">
              <w:rPr>
                <w:rFonts w:ascii="Times New Roman" w:hAnsi="Times New Roman"/>
                <w:b/>
                <w:bCs/>
                <w:sz w:val="28"/>
                <w:szCs w:val="28"/>
                <w:lang w:val="kk-KZ" w:eastAsia="ko-KR"/>
              </w:rPr>
              <w:t>Тестiнiң бiр нұсқасындағы тапсырмалар саны</w:t>
            </w:r>
            <w:r w:rsidRPr="00A1001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E8" w:rsidRPr="00A10014" w:rsidRDefault="000611E8" w:rsidP="008320FA">
            <w:pPr>
              <w:pStyle w:val="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10014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0611E8" w:rsidRDefault="000611E8" w:rsidP="000611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Тапсырма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мазмұнының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сипаттамасы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611E8" w:rsidRPr="008320FA" w:rsidRDefault="000611E8" w:rsidP="008320FA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Тест тапсырмаларының мазмұнында аймақтық субжүйелердің негізгі тенденциялары, даму бағыттары мен факторлары, халықаралық лаңкестік пен онымен күрес мәселелері, жаһандану, интеграция және аймақтану мәселелері,   </w:t>
      </w:r>
      <w:r>
        <w:rPr>
          <w:rFonts w:ascii="Times New Roman" w:hAnsi="Times New Roman"/>
          <w:sz w:val="28"/>
          <w:szCs w:val="28"/>
          <w:lang w:val="kk-KZ" w:eastAsia="zh-HK"/>
        </w:rPr>
        <w:t xml:space="preserve">көші-қон үдерістері, Солтүстiк және Оңтүстiк мәселесi, постиндустриялық әлемнiң жаңа тенденциялары және халықаралық қатынастардың  аймақтық мәселелерi, посткеңестік кеңістіктегі халықаралық </w:t>
      </w:r>
      <w:r>
        <w:rPr>
          <w:rFonts w:ascii="Times New Roman" w:hAnsi="Times New Roman"/>
          <w:sz w:val="28"/>
          <w:szCs w:val="28"/>
          <w:lang w:val="kk-KZ" w:eastAsia="zh-HK"/>
        </w:rPr>
        <w:lastRenderedPageBreak/>
        <w:t xml:space="preserve">қатынастардың және Орталық Азиядағы қауіпсіздік пен интеграцияның қазіргі жағдайы </w:t>
      </w:r>
      <w:r>
        <w:rPr>
          <w:rFonts w:ascii="Times New Roman" w:hAnsi="Times New Roman"/>
          <w:sz w:val="28"/>
          <w:szCs w:val="28"/>
          <w:lang w:val="kk-KZ"/>
        </w:rPr>
        <w:t>қарастырылады.</w:t>
      </w:r>
    </w:p>
    <w:p w:rsidR="008320FA" w:rsidRPr="00DE20A3" w:rsidRDefault="008320FA" w:rsidP="008320F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/>
          <w:b/>
          <w:sz w:val="28"/>
          <w:szCs w:val="28"/>
          <w:lang w:val="kk-KZ"/>
        </w:rPr>
        <w:t>Тапсырманың орташа орындалу уақыты.</w:t>
      </w:r>
    </w:p>
    <w:p w:rsidR="008320FA" w:rsidRPr="00DE20A3" w:rsidRDefault="008320FA" w:rsidP="008320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Бір тапсырманың орындалу уақыты – 2,5 минут.</w:t>
      </w:r>
    </w:p>
    <w:p w:rsidR="008320FA" w:rsidRPr="00710607" w:rsidRDefault="008320FA" w:rsidP="008320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Тест орындалуының жалпы уақыты – 50 минут.</w:t>
      </w:r>
    </w:p>
    <w:p w:rsidR="008320FA" w:rsidRPr="00DE20A3" w:rsidRDefault="008320FA" w:rsidP="008320F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/>
          <w:b/>
          <w:sz w:val="28"/>
          <w:szCs w:val="28"/>
          <w:lang w:val="kk-KZ"/>
        </w:rPr>
        <w:t>Тестінің бір нұсқасындағы тапсырмалар саны.</w:t>
      </w:r>
    </w:p>
    <w:p w:rsidR="008320FA" w:rsidRPr="00DE20A3" w:rsidRDefault="008320FA" w:rsidP="008320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Тестінің бір нұсқасында – 20 тапсырма.</w:t>
      </w:r>
    </w:p>
    <w:p w:rsidR="008320FA" w:rsidRPr="00DE20A3" w:rsidRDefault="008320FA" w:rsidP="008320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8320FA" w:rsidRPr="00DE20A3" w:rsidRDefault="008320FA" w:rsidP="008320F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жеңіл (А) – 6 тапсырма (30%);</w:t>
      </w:r>
    </w:p>
    <w:p w:rsidR="008320FA" w:rsidRPr="00DE20A3" w:rsidRDefault="008320FA" w:rsidP="008320FA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орташа (В) – 8 тапсырма (40%);</w:t>
      </w:r>
    </w:p>
    <w:p w:rsidR="008320FA" w:rsidRPr="00710607" w:rsidRDefault="008320FA" w:rsidP="008320FA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қиын (С) – 6 тапсырма (30%).</w:t>
      </w:r>
    </w:p>
    <w:p w:rsidR="008320FA" w:rsidRPr="00DE20A3" w:rsidRDefault="008320FA" w:rsidP="008320FA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/>
          <w:b/>
          <w:sz w:val="28"/>
          <w:szCs w:val="28"/>
          <w:lang w:val="kk-KZ"/>
        </w:rPr>
        <w:t>Тапсырманың формасы.</w:t>
      </w:r>
    </w:p>
    <w:p w:rsidR="008320FA" w:rsidRPr="007354EA" w:rsidRDefault="008320FA" w:rsidP="008320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8320FA" w:rsidRPr="00645A1F" w:rsidRDefault="008320FA" w:rsidP="008320FA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5A1F">
        <w:rPr>
          <w:rFonts w:ascii="Times New Roman" w:hAnsi="Times New Roman"/>
          <w:b/>
          <w:bCs/>
          <w:sz w:val="28"/>
          <w:szCs w:val="28"/>
          <w:lang w:val="kk-KZ"/>
        </w:rPr>
        <w:t>Тапсырманың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/>
          <w:b/>
          <w:bCs/>
          <w:sz w:val="28"/>
          <w:szCs w:val="28"/>
          <w:lang w:val="kk-KZ"/>
        </w:rPr>
        <w:t>орындалуын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бағалау: </w:t>
      </w:r>
    </w:p>
    <w:p w:rsidR="004B6620" w:rsidRPr="004B6620" w:rsidRDefault="004B6620" w:rsidP="004B66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B6620">
        <w:rPr>
          <w:rFonts w:ascii="Times New Roman" w:hAnsi="Times New Roman"/>
          <w:sz w:val="28"/>
          <w:szCs w:val="28"/>
          <w:lang w:val="kk-KZ"/>
        </w:rPr>
        <w:t>Т</w:t>
      </w:r>
      <w:r w:rsidRPr="002C76DA">
        <w:rPr>
          <w:rFonts w:ascii="Times New Roman" w:hAnsi="Times New Roman"/>
          <w:sz w:val="28"/>
          <w:szCs w:val="28"/>
          <w:lang w:val="kk-KZ"/>
        </w:rPr>
        <w:t>үсуші</w:t>
      </w:r>
      <w:r w:rsidRPr="004B6620">
        <w:rPr>
          <w:rFonts w:ascii="Times New Roman" w:hAnsi="Times New Roman"/>
          <w:sz w:val="28"/>
          <w:szCs w:val="28"/>
          <w:lang w:val="kk-KZ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2C76DA">
        <w:rPr>
          <w:rFonts w:ascii="Times New Roman" w:hAnsi="Times New Roman"/>
          <w:sz w:val="28"/>
          <w:szCs w:val="28"/>
          <w:lang w:val="kk-KZ"/>
        </w:rPr>
        <w:t>түсуші</w:t>
      </w:r>
      <w:r w:rsidRPr="004B6620">
        <w:rPr>
          <w:rFonts w:ascii="Times New Roman" w:hAnsi="Times New Roman"/>
          <w:sz w:val="28"/>
          <w:szCs w:val="28"/>
          <w:lang w:val="kk-KZ"/>
        </w:rPr>
        <w:t xml:space="preserve"> 2 балл жинайды. Жіберілген бір қате үшін 1 балл, екі немесе одан көп қате жауап үшін </w:t>
      </w:r>
      <w:r w:rsidRPr="002C76DA">
        <w:rPr>
          <w:rFonts w:ascii="Times New Roman" w:hAnsi="Times New Roman"/>
          <w:sz w:val="28"/>
          <w:szCs w:val="28"/>
          <w:lang w:val="kk-KZ"/>
        </w:rPr>
        <w:t>түсушіге</w:t>
      </w:r>
      <w:r w:rsidRPr="004B6620">
        <w:rPr>
          <w:rFonts w:ascii="Times New Roman" w:hAnsi="Times New Roman"/>
          <w:sz w:val="28"/>
          <w:szCs w:val="28"/>
          <w:lang w:val="kk-KZ"/>
        </w:rPr>
        <w:t xml:space="preserve"> 0 балл беріледі. </w:t>
      </w:r>
      <w:r w:rsidRPr="002C76DA">
        <w:rPr>
          <w:rFonts w:ascii="Times New Roman" w:hAnsi="Times New Roman"/>
          <w:sz w:val="28"/>
          <w:szCs w:val="28"/>
          <w:lang w:val="kk-KZ"/>
        </w:rPr>
        <w:t xml:space="preserve">Түсуші </w:t>
      </w:r>
      <w:r w:rsidRPr="004B6620">
        <w:rPr>
          <w:rFonts w:ascii="Times New Roman" w:hAnsi="Times New Roman"/>
          <w:sz w:val="28"/>
          <w:szCs w:val="28"/>
          <w:lang w:val="kk-KZ"/>
        </w:rPr>
        <w:t>дұрыс емес жауапты таңдаса немесе дұрыс жауапты таңдамаса қате болып есептеледі.</w:t>
      </w:r>
    </w:p>
    <w:p w:rsidR="008320FA" w:rsidRPr="00F559BE" w:rsidRDefault="00F559BE" w:rsidP="00F559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9. </w:t>
      </w:r>
      <w:proofErr w:type="spellStart"/>
      <w:r w:rsidR="008320FA" w:rsidRPr="00F559BE">
        <w:rPr>
          <w:rFonts w:ascii="Times New Roman" w:hAnsi="Times New Roman"/>
          <w:b/>
          <w:sz w:val="28"/>
          <w:szCs w:val="28"/>
          <w:lang w:val="uk-UA"/>
        </w:rPr>
        <w:t>Ұсынылатын</w:t>
      </w:r>
      <w:proofErr w:type="spellEnd"/>
      <w:r w:rsidR="008320FA" w:rsidRPr="00F559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320FA" w:rsidRPr="00F559BE">
        <w:rPr>
          <w:rFonts w:ascii="Times New Roman" w:hAnsi="Times New Roman"/>
          <w:b/>
          <w:sz w:val="28"/>
          <w:szCs w:val="28"/>
          <w:lang w:val="uk-UA"/>
        </w:rPr>
        <w:t>әдебиеттер</w:t>
      </w:r>
      <w:proofErr w:type="spellEnd"/>
      <w:r w:rsidR="008320FA" w:rsidRPr="00F559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320FA" w:rsidRPr="00F559BE">
        <w:rPr>
          <w:rFonts w:ascii="Times New Roman" w:hAnsi="Times New Roman"/>
          <w:b/>
          <w:sz w:val="28"/>
          <w:szCs w:val="28"/>
          <w:lang w:val="uk-UA"/>
        </w:rPr>
        <w:t>тізімі</w:t>
      </w:r>
      <w:proofErr w:type="spellEnd"/>
      <w:r w:rsidR="008320FA" w:rsidRPr="00F559B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914CC" w:rsidRDefault="007914CC" w:rsidP="007914C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Негізгі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914CC" w:rsidRDefault="007914CC" w:rsidP="007914CC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Лебедева М.М. Мировая политика. – М., 2013.</w:t>
      </w:r>
    </w:p>
    <w:p w:rsidR="007914CC" w:rsidRDefault="007914CC" w:rsidP="007914CC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Мовкебаева, Г.А.. Современные проблемы международных отношений.- Алматы, 2010.</w:t>
      </w:r>
    </w:p>
    <w:p w:rsidR="007914CC" w:rsidRDefault="007914CC" w:rsidP="007914CC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Современные международные отношения. Учебник / Под. ред. А.В. Торкунова. - М., 2018.</w:t>
      </w:r>
    </w:p>
    <w:p w:rsidR="007914CC" w:rsidRDefault="007914CC" w:rsidP="007914CC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Мировая политика и международные отношения / Под. ред. С.А.Ланцова. – 2012. </w:t>
      </w:r>
    </w:p>
    <w:p w:rsidR="007914CC" w:rsidRPr="0080014D" w:rsidRDefault="007914CC" w:rsidP="007914CC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8D667A">
        <w:rPr>
          <w:rFonts w:ascii="Times New Roman" w:hAnsi="Times New Roman"/>
          <w:bCs/>
          <w:sz w:val="28"/>
          <w:szCs w:val="28"/>
        </w:rPr>
        <w:t xml:space="preserve">Богданов А. Н. </w:t>
      </w:r>
      <w:proofErr w:type="spellStart"/>
      <w:r w:rsidRPr="008D667A">
        <w:rPr>
          <w:rFonts w:ascii="Times New Roman" w:hAnsi="Times New Roman"/>
          <w:sz w:val="28"/>
          <w:szCs w:val="28"/>
        </w:rPr>
        <w:t>Международныи</w:t>
      </w:r>
      <w:proofErr w:type="spellEnd"/>
      <w:r w:rsidRPr="008D667A">
        <w:rPr>
          <w:rFonts w:ascii="Times New Roman" w:hAnsi="Times New Roman"/>
          <w:sz w:val="28"/>
          <w:szCs w:val="28"/>
        </w:rPr>
        <w:t>̆ порядок: учеб</w:t>
      </w:r>
      <w:proofErr w:type="gramStart"/>
      <w:r w:rsidRPr="008D667A">
        <w:rPr>
          <w:rFonts w:ascii="Times New Roman" w:hAnsi="Times New Roman"/>
          <w:sz w:val="28"/>
          <w:szCs w:val="28"/>
        </w:rPr>
        <w:t>.</w:t>
      </w:r>
      <w:proofErr w:type="gramEnd"/>
      <w:r w:rsidRPr="008D6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67A">
        <w:rPr>
          <w:rFonts w:ascii="Times New Roman" w:hAnsi="Times New Roman"/>
          <w:sz w:val="28"/>
          <w:szCs w:val="28"/>
        </w:rPr>
        <w:t>п</w:t>
      </w:r>
      <w:proofErr w:type="gramEnd"/>
      <w:r w:rsidRPr="008D667A">
        <w:rPr>
          <w:rFonts w:ascii="Times New Roman" w:hAnsi="Times New Roman"/>
          <w:sz w:val="28"/>
          <w:szCs w:val="28"/>
        </w:rPr>
        <w:t>особие. — СПб.: Изд-во С.-</w:t>
      </w:r>
      <w:proofErr w:type="spellStart"/>
      <w:r w:rsidRPr="008D667A">
        <w:rPr>
          <w:rFonts w:ascii="Times New Roman" w:hAnsi="Times New Roman"/>
          <w:sz w:val="28"/>
          <w:szCs w:val="28"/>
        </w:rPr>
        <w:t>Петерб</w:t>
      </w:r>
      <w:proofErr w:type="spellEnd"/>
      <w:r w:rsidRPr="008D667A">
        <w:rPr>
          <w:rFonts w:ascii="Times New Roman" w:hAnsi="Times New Roman"/>
          <w:sz w:val="28"/>
          <w:szCs w:val="28"/>
        </w:rPr>
        <w:t xml:space="preserve">. ун-та, 2017. — 138 с. </w:t>
      </w:r>
    </w:p>
    <w:p w:rsidR="007914CC" w:rsidRPr="002F1603" w:rsidRDefault="007914CC" w:rsidP="007914CC">
      <w:pPr>
        <w:tabs>
          <w:tab w:val="left" w:pos="0"/>
          <w:tab w:val="left" w:pos="426"/>
          <w:tab w:val="left" w:pos="851"/>
        </w:tabs>
        <w:spacing w:after="0" w:line="240" w:lineRule="auto"/>
        <w:ind w:left="567"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7914CC" w:rsidRPr="0080014D" w:rsidRDefault="007914CC" w:rsidP="007914CC">
      <w:pPr>
        <w:tabs>
          <w:tab w:val="left" w:pos="0"/>
          <w:tab w:val="left" w:pos="567"/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014D">
        <w:rPr>
          <w:rFonts w:ascii="Times New Roman" w:hAnsi="Times New Roman"/>
          <w:b/>
          <w:sz w:val="28"/>
          <w:szCs w:val="28"/>
          <w:lang w:val="kk-KZ"/>
        </w:rPr>
        <w:t xml:space="preserve">Қосымша: </w:t>
      </w:r>
    </w:p>
    <w:p w:rsidR="007914CC" w:rsidRDefault="007914CC" w:rsidP="007914C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Кулагин В.М. Международная безопасность: Учебное пособие для студентов вузов. – М., 2007.</w:t>
      </w:r>
    </w:p>
    <w:p w:rsidR="007914CC" w:rsidRDefault="007914CC" w:rsidP="007914C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2.  </w:t>
      </w:r>
      <w:r w:rsidRPr="008D667A">
        <w:rPr>
          <w:rFonts w:ascii="Times New Roman" w:hAnsi="Times New Roman"/>
          <w:bCs/>
          <w:sz w:val="28"/>
          <w:szCs w:val="28"/>
        </w:rPr>
        <w:t>Мировая политика в фокусе современности</w:t>
      </w:r>
      <w:r>
        <w:rPr>
          <w:rFonts w:ascii="Times New Roman" w:hAnsi="Times New Roman"/>
          <w:sz w:val="28"/>
          <w:szCs w:val="28"/>
        </w:rPr>
        <w:t>: Моно</w:t>
      </w:r>
      <w:r w:rsidRPr="008D667A">
        <w:rPr>
          <w:rFonts w:ascii="Times New Roman" w:hAnsi="Times New Roman"/>
          <w:sz w:val="28"/>
          <w:szCs w:val="28"/>
        </w:rPr>
        <w:t xml:space="preserve">графия / Предисл. Е. П. Бажанова; Отв. ред. М. А. </w:t>
      </w:r>
      <w:proofErr w:type="spellStart"/>
      <w:r w:rsidRPr="008D667A">
        <w:rPr>
          <w:rFonts w:ascii="Times New Roman" w:hAnsi="Times New Roman"/>
          <w:sz w:val="28"/>
          <w:szCs w:val="28"/>
        </w:rPr>
        <w:t>Неймарк</w:t>
      </w:r>
      <w:proofErr w:type="spellEnd"/>
      <w:r w:rsidRPr="008D667A">
        <w:rPr>
          <w:rFonts w:ascii="Times New Roman" w:hAnsi="Times New Roman"/>
          <w:sz w:val="28"/>
          <w:szCs w:val="28"/>
        </w:rPr>
        <w:t xml:space="preserve">; Дипломатическая академия МИД России. — 2-е изд. — М.: Издательско-торговая корпорация «Дашков и К», 2019. — 515 с. </w:t>
      </w:r>
    </w:p>
    <w:p w:rsidR="007914CC" w:rsidRPr="008D667A" w:rsidRDefault="007914CC" w:rsidP="007914C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3. </w:t>
      </w:r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 xml:space="preserve">John </w:t>
      </w:r>
      <w:proofErr w:type="spellStart"/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>Baylis</w:t>
      </w:r>
      <w:proofErr w:type="spellEnd"/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>, Steve Smith, Patricia Owens</w:t>
      </w:r>
      <w:r w:rsidRPr="008D667A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Әлемдік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саясаттың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жаһандануы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халықаралық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қатынастарға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D667A">
        <w:rPr>
          <w:rFonts w:ascii="Times New Roman" w:hAnsi="Times New Roman"/>
          <w:bCs/>
          <w:color w:val="000000"/>
          <w:sz w:val="28"/>
          <w:szCs w:val="28"/>
        </w:rPr>
        <w:t>кіріспе</w:t>
      </w:r>
      <w:proofErr w:type="spellEnd"/>
      <w:r w:rsidRPr="008D667A">
        <w:rPr>
          <w:rFonts w:ascii="Times New Roman" w:hAnsi="Times New Roman"/>
          <w:bCs/>
          <w:color w:val="000000"/>
          <w:sz w:val="28"/>
          <w:szCs w:val="28"/>
          <w:lang w:val="kk-KZ"/>
        </w:rPr>
        <w:t>. (аударма)</w:t>
      </w:r>
      <w:r w:rsidRPr="008D6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>Oxford</w:t>
      </w:r>
      <w:r w:rsidRPr="008D6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>University</w:t>
      </w:r>
      <w:r w:rsidRPr="008D6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67A">
        <w:rPr>
          <w:rFonts w:ascii="Times New Roman" w:hAnsi="Times New Roman"/>
          <w:color w:val="000000"/>
          <w:sz w:val="28"/>
          <w:szCs w:val="28"/>
          <w:lang w:val="en-US"/>
        </w:rPr>
        <w:t>Press</w:t>
      </w:r>
      <w:r w:rsidRPr="008D667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Алматы. 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2020.  — </w:t>
      </w:r>
      <w:r w:rsidRPr="008D667A">
        <w:rPr>
          <w:rFonts w:ascii="Times New Roman" w:hAnsi="Times New Roman"/>
          <w:color w:val="000000"/>
          <w:sz w:val="28"/>
          <w:szCs w:val="28"/>
        </w:rPr>
        <w:t>648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8D6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611E8" w:rsidRPr="00F559BE" w:rsidRDefault="000611E8" w:rsidP="00FA4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559BE" w:rsidRDefault="00F559BE" w:rsidP="001F29DF">
      <w:pPr>
        <w:spacing w:after="0" w:line="252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F29DF" w:rsidRPr="008320FA" w:rsidRDefault="001F29DF" w:rsidP="000611E8">
      <w:pPr>
        <w:spacing w:after="0" w:line="240" w:lineRule="auto"/>
        <w:jc w:val="right"/>
        <w:rPr>
          <w:szCs w:val="28"/>
          <w:lang w:val="kk-KZ"/>
        </w:rPr>
      </w:pPr>
      <w:bookmarkStart w:id="0" w:name="_GoBack"/>
      <w:bookmarkEnd w:id="0"/>
    </w:p>
    <w:sectPr w:rsidR="001F29DF" w:rsidRPr="008320FA" w:rsidSect="002F16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1232"/>
    <w:multiLevelType w:val="hybridMultilevel"/>
    <w:tmpl w:val="51B045CE"/>
    <w:lvl w:ilvl="0" w:tplc="6F28C97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F444322"/>
    <w:multiLevelType w:val="hybridMultilevel"/>
    <w:tmpl w:val="5D42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CF"/>
    <w:rsid w:val="00041806"/>
    <w:rsid w:val="000601CF"/>
    <w:rsid w:val="000611E8"/>
    <w:rsid w:val="001F29DF"/>
    <w:rsid w:val="002F1603"/>
    <w:rsid w:val="002F498A"/>
    <w:rsid w:val="003647A6"/>
    <w:rsid w:val="00492163"/>
    <w:rsid w:val="00493D0A"/>
    <w:rsid w:val="004B6620"/>
    <w:rsid w:val="004C20BE"/>
    <w:rsid w:val="006B5BE0"/>
    <w:rsid w:val="007914CC"/>
    <w:rsid w:val="008320FA"/>
    <w:rsid w:val="0089571B"/>
    <w:rsid w:val="0096545A"/>
    <w:rsid w:val="009B36C8"/>
    <w:rsid w:val="00A10014"/>
    <w:rsid w:val="00AB57AF"/>
    <w:rsid w:val="00AC0ECC"/>
    <w:rsid w:val="00B20461"/>
    <w:rsid w:val="00BA076C"/>
    <w:rsid w:val="00C17E27"/>
    <w:rsid w:val="00C238D9"/>
    <w:rsid w:val="00CB3622"/>
    <w:rsid w:val="00CB6517"/>
    <w:rsid w:val="00DC5400"/>
    <w:rsid w:val="00F559BE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61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611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061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611E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11E8"/>
    <w:pPr>
      <w:spacing w:after="120" w:line="240" w:lineRule="auto"/>
      <w:ind w:left="283"/>
    </w:pPr>
    <w:rPr>
      <w:rFonts w:ascii="Times New Roman" w:eastAsia="Times New Roman" w:hAnsi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link w:val="3"/>
    <w:rsid w:val="000611E8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3">
    <w:name w:val="No Spacing"/>
    <w:uiPriority w:val="1"/>
    <w:qFormat/>
    <w:rsid w:val="000611E8"/>
    <w:rPr>
      <w:sz w:val="22"/>
      <w:szCs w:val="22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C20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20FA"/>
    <w:rPr>
      <w:rFonts w:ascii="Tahoma" w:hAnsi="Tahoma" w:cs="Tahoma"/>
      <w:sz w:val="16"/>
      <w:szCs w:val="16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A4D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61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611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061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611E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11E8"/>
    <w:pPr>
      <w:spacing w:after="120" w:line="240" w:lineRule="auto"/>
      <w:ind w:left="283"/>
    </w:pPr>
    <w:rPr>
      <w:rFonts w:ascii="Times New Roman" w:eastAsia="Times New Roman" w:hAnsi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link w:val="3"/>
    <w:rsid w:val="000611E8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3">
    <w:name w:val="No Spacing"/>
    <w:uiPriority w:val="1"/>
    <w:qFormat/>
    <w:rsid w:val="000611E8"/>
    <w:rPr>
      <w:sz w:val="22"/>
      <w:szCs w:val="22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C20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20FA"/>
    <w:rPr>
      <w:rFonts w:ascii="Tahoma" w:hAnsi="Tahoma" w:cs="Tahoma"/>
      <w:sz w:val="16"/>
      <w:szCs w:val="16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A4D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Асет Бакибаев</cp:lastModifiedBy>
  <cp:revision>8</cp:revision>
  <cp:lastPrinted>2019-05-19T09:46:00Z</cp:lastPrinted>
  <dcterms:created xsi:type="dcterms:W3CDTF">2022-01-25T08:41:00Z</dcterms:created>
  <dcterms:modified xsi:type="dcterms:W3CDTF">2022-06-10T03:01:00Z</dcterms:modified>
</cp:coreProperties>
</file>