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E8366" w14:textId="0AACB05A" w:rsidR="008F675D" w:rsidRPr="00FE5CBE" w:rsidRDefault="0058421F" w:rsidP="00FE5CBE">
      <w:pPr>
        <w:pStyle w:val="1"/>
        <w:ind w:left="0" w:firstLine="709"/>
        <w:jc w:val="center"/>
        <w:rPr>
          <w:rFonts w:cs="Times New Roman"/>
          <w:spacing w:val="59"/>
          <w:sz w:val="28"/>
          <w:szCs w:val="28"/>
          <w:lang w:val="ru-RU"/>
        </w:rPr>
      </w:pPr>
      <w:r w:rsidRPr="00FE5CBE">
        <w:rPr>
          <w:rFonts w:cs="Times New Roman"/>
          <w:spacing w:val="-1"/>
          <w:sz w:val="28"/>
          <w:szCs w:val="28"/>
          <w:lang w:val="ru-RU"/>
        </w:rPr>
        <w:t>Спецификация</w:t>
      </w:r>
      <w:r w:rsidRPr="00FE5CBE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теста</w:t>
      </w:r>
      <w:r w:rsidRPr="00FE5CBE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по</w:t>
      </w:r>
      <w:r w:rsidRPr="00FE5CBE">
        <w:rPr>
          <w:rFonts w:cs="Times New Roman"/>
          <w:spacing w:val="-2"/>
          <w:sz w:val="28"/>
          <w:szCs w:val="28"/>
          <w:lang w:val="ru-RU"/>
        </w:rPr>
        <w:t xml:space="preserve"> предмету</w:t>
      </w:r>
      <w:r w:rsidRPr="00FE5CBE">
        <w:rPr>
          <w:rFonts w:cs="Times New Roman"/>
          <w:spacing w:val="-1"/>
          <w:sz w:val="28"/>
          <w:szCs w:val="28"/>
          <w:lang w:val="ru-RU"/>
        </w:rPr>
        <w:t xml:space="preserve"> «</w:t>
      </w:r>
      <w:r w:rsidR="00ED1889" w:rsidRPr="00FE5CBE">
        <w:rPr>
          <w:rFonts w:cs="Times New Roman"/>
          <w:spacing w:val="-1"/>
          <w:sz w:val="28"/>
          <w:szCs w:val="28"/>
          <w:lang w:val="ru-RU"/>
        </w:rPr>
        <w:t>Тифл</w:t>
      </w:r>
      <w:r w:rsidR="008F675D" w:rsidRPr="00FE5CBE">
        <w:rPr>
          <w:rFonts w:cs="Times New Roman"/>
          <w:spacing w:val="-1"/>
          <w:sz w:val="28"/>
          <w:szCs w:val="28"/>
          <w:lang w:val="ru-RU"/>
        </w:rPr>
        <w:t>опедагогика</w:t>
      </w:r>
      <w:r w:rsidRPr="00FE5CBE">
        <w:rPr>
          <w:rFonts w:cs="Times New Roman"/>
          <w:spacing w:val="-2"/>
          <w:sz w:val="28"/>
          <w:szCs w:val="28"/>
          <w:lang w:val="ru-RU"/>
        </w:rPr>
        <w:t>»</w:t>
      </w:r>
    </w:p>
    <w:p w14:paraId="39F3D505" w14:textId="634D916F" w:rsidR="00912AF7" w:rsidRPr="00FE5CBE" w:rsidRDefault="0058421F" w:rsidP="00FE5CBE">
      <w:pPr>
        <w:pStyle w:val="1"/>
        <w:ind w:left="0" w:firstLine="70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FE5CBE">
        <w:rPr>
          <w:rFonts w:cs="Times New Roman"/>
          <w:spacing w:val="-1"/>
          <w:sz w:val="28"/>
          <w:szCs w:val="28"/>
          <w:lang w:val="ru-RU"/>
        </w:rPr>
        <w:t>для</w:t>
      </w:r>
      <w:r w:rsidRPr="00FE5CBE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FE5CBE" w:rsidRPr="00FE5CBE">
        <w:rPr>
          <w:rFonts w:cs="Times New Roman"/>
          <w:spacing w:val="-1"/>
          <w:sz w:val="28"/>
          <w:szCs w:val="28"/>
          <w:lang w:val="ru-RU"/>
        </w:rPr>
        <w:t>о</w:t>
      </w:r>
      <w:r w:rsidRPr="00FE5CBE">
        <w:rPr>
          <w:rFonts w:cs="Times New Roman"/>
          <w:spacing w:val="-1"/>
          <w:sz w:val="28"/>
          <w:szCs w:val="28"/>
          <w:lang w:val="ru-RU"/>
        </w:rPr>
        <w:t>ценки</w:t>
      </w:r>
      <w:r w:rsidRPr="00FE5CBE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знаний</w:t>
      </w:r>
      <w:r w:rsidRPr="00FE5CBE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3"/>
          <w:sz w:val="28"/>
          <w:szCs w:val="28"/>
          <w:lang w:val="ru-RU"/>
        </w:rPr>
        <w:t>педагогов</w:t>
      </w:r>
    </w:p>
    <w:p w14:paraId="5A3FE90C" w14:textId="44F90A52" w:rsidR="00912AF7" w:rsidRPr="00FE5CBE" w:rsidRDefault="00FE5CBE" w:rsidP="00FE5CBE">
      <w:pPr>
        <w:pStyle w:val="af8"/>
        <w:ind w:left="0" w:firstLine="709"/>
        <w:jc w:val="center"/>
        <w:rPr>
          <w:rFonts w:cs="Times New Roman"/>
          <w:sz w:val="28"/>
          <w:szCs w:val="28"/>
          <w:lang w:val="ru-RU"/>
        </w:rPr>
      </w:pPr>
      <w:r w:rsidRPr="00FE5CBE">
        <w:rPr>
          <w:rFonts w:cs="Times New Roman"/>
          <w:sz w:val="28"/>
          <w:szCs w:val="28"/>
          <w:lang w:val="ru-RU"/>
        </w:rPr>
        <w:t>(д</w:t>
      </w:r>
      <w:r w:rsidR="0058421F" w:rsidRPr="00FE5CBE">
        <w:rPr>
          <w:rFonts w:cs="Times New Roman"/>
          <w:sz w:val="28"/>
          <w:szCs w:val="28"/>
          <w:lang w:val="ru-RU"/>
        </w:rPr>
        <w:t>ля</w:t>
      </w:r>
      <w:r w:rsidR="0058421F" w:rsidRPr="00FE5CBE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58421F" w:rsidRPr="00FE5CBE">
        <w:rPr>
          <w:rFonts w:cs="Times New Roman"/>
          <w:spacing w:val="-2"/>
          <w:sz w:val="28"/>
          <w:szCs w:val="28"/>
          <w:lang w:val="ru-RU"/>
        </w:rPr>
        <w:t>использования</w:t>
      </w:r>
      <w:r w:rsidR="0058421F" w:rsidRPr="00FE5CBE">
        <w:rPr>
          <w:rFonts w:cs="Times New Roman"/>
          <w:sz w:val="28"/>
          <w:szCs w:val="28"/>
          <w:lang w:val="ru-RU"/>
        </w:rPr>
        <w:t xml:space="preserve"> с</w:t>
      </w:r>
      <w:r w:rsidR="0058421F" w:rsidRPr="00FE5CBE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58421F" w:rsidRPr="00FE5CBE">
        <w:rPr>
          <w:rFonts w:cs="Times New Roman"/>
          <w:sz w:val="28"/>
          <w:szCs w:val="28"/>
          <w:lang w:val="ru-RU"/>
        </w:rPr>
        <w:t>2024</w:t>
      </w:r>
      <w:r w:rsidR="0058421F" w:rsidRPr="00FE5CB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58421F" w:rsidRPr="00FE5CBE">
        <w:rPr>
          <w:rFonts w:cs="Times New Roman"/>
          <w:spacing w:val="-4"/>
          <w:sz w:val="28"/>
          <w:szCs w:val="28"/>
          <w:lang w:val="ru-RU"/>
        </w:rPr>
        <w:t>го</w:t>
      </w:r>
      <w:r w:rsidR="0058421F" w:rsidRPr="00FE5CBE">
        <w:rPr>
          <w:rFonts w:cs="Times New Roman"/>
          <w:spacing w:val="-5"/>
          <w:sz w:val="28"/>
          <w:szCs w:val="28"/>
          <w:lang w:val="ru-RU"/>
        </w:rPr>
        <w:t>да</w:t>
      </w:r>
      <w:r w:rsidR="0058421F" w:rsidRPr="00FE5CBE">
        <w:rPr>
          <w:rFonts w:cs="Times New Roman"/>
          <w:spacing w:val="-4"/>
          <w:sz w:val="28"/>
          <w:szCs w:val="28"/>
          <w:lang w:val="ru-RU"/>
        </w:rPr>
        <w:t>)</w:t>
      </w:r>
    </w:p>
    <w:p w14:paraId="60DC4F18" w14:textId="77777777" w:rsidR="00912AF7" w:rsidRPr="00FE5CBE" w:rsidRDefault="00912AF7" w:rsidP="00FE5CB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E1149D" w14:textId="3034ED1A" w:rsidR="004C74DC" w:rsidRPr="00FE5CBE" w:rsidRDefault="0058421F" w:rsidP="00FE5CBE">
      <w:pPr>
        <w:pStyle w:val="af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pacing w:val="-1"/>
          <w:sz w:val="28"/>
          <w:szCs w:val="28"/>
          <w:lang w:val="ru-RU"/>
        </w:rPr>
      </w:pPr>
      <w:r w:rsidRPr="00FE5CBE">
        <w:rPr>
          <w:rFonts w:cs="Times New Roman"/>
          <w:b/>
          <w:sz w:val="28"/>
          <w:szCs w:val="28"/>
          <w:lang w:val="ru-RU"/>
        </w:rPr>
        <w:t>Цель:</w:t>
      </w:r>
      <w:r w:rsidRPr="00FE5CBE">
        <w:rPr>
          <w:rFonts w:cs="Times New Roman"/>
          <w:b/>
          <w:spacing w:val="2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Разработка</w:t>
      </w:r>
      <w:r w:rsidRPr="00FE5CBE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тестовых</w:t>
      </w:r>
      <w:r w:rsidRPr="00FE5CBE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заданий</w:t>
      </w:r>
      <w:r w:rsidRPr="00FE5CBE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для</w:t>
      </w:r>
      <w:r w:rsidRPr="00FE5CBE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Оценки</w:t>
      </w:r>
      <w:r w:rsidRPr="00FE5CBE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знаний</w:t>
      </w:r>
      <w:r w:rsidRPr="00FE5CBE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педагогов</w:t>
      </w:r>
      <w:r w:rsidR="003C34FE" w:rsidRPr="00FE5CBE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в</w:t>
      </w:r>
      <w:r w:rsidRPr="00FE5CBE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5"/>
          <w:sz w:val="28"/>
          <w:szCs w:val="28"/>
          <w:lang w:val="ru-RU"/>
        </w:rPr>
        <w:t>хо</w:t>
      </w:r>
      <w:r w:rsidRPr="00FE5CBE">
        <w:rPr>
          <w:rFonts w:cs="Times New Roman"/>
          <w:spacing w:val="-6"/>
          <w:sz w:val="28"/>
          <w:szCs w:val="28"/>
          <w:lang w:val="ru-RU"/>
        </w:rPr>
        <w:t>де</w:t>
      </w:r>
      <w:r w:rsidRPr="00FE5CBE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аттестации</w:t>
      </w:r>
      <w:r w:rsidRPr="00FE5CBE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специальных</w:t>
      </w:r>
      <w:r w:rsidRPr="00FE5CBE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3"/>
          <w:sz w:val="28"/>
          <w:szCs w:val="28"/>
          <w:lang w:val="ru-RU"/>
        </w:rPr>
        <w:t>педагогов</w:t>
      </w:r>
      <w:r w:rsidRPr="00FE5CBE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3C34FE" w:rsidRPr="00FE5CBE">
        <w:rPr>
          <w:rFonts w:cs="Times New Roman"/>
          <w:spacing w:val="-2"/>
          <w:sz w:val="28"/>
          <w:szCs w:val="28"/>
          <w:lang w:val="ru-RU"/>
        </w:rPr>
        <w:t>(</w:t>
      </w:r>
      <w:r w:rsidR="00ED1889" w:rsidRPr="00FE5CBE">
        <w:rPr>
          <w:rFonts w:cs="Times New Roman"/>
          <w:spacing w:val="-2"/>
          <w:sz w:val="28"/>
          <w:szCs w:val="28"/>
          <w:lang w:val="ru-RU"/>
        </w:rPr>
        <w:t>тифл</w:t>
      </w:r>
      <w:r w:rsidR="003C34FE" w:rsidRPr="00FE5CBE">
        <w:rPr>
          <w:rFonts w:cs="Times New Roman"/>
          <w:spacing w:val="-2"/>
          <w:sz w:val="28"/>
          <w:szCs w:val="28"/>
          <w:lang w:val="ru-RU"/>
        </w:rPr>
        <w:t>опедагогов</w:t>
      </w:r>
      <w:r w:rsidRPr="00FE5CBE">
        <w:rPr>
          <w:rFonts w:cs="Times New Roman"/>
          <w:spacing w:val="-1"/>
          <w:sz w:val="28"/>
          <w:szCs w:val="28"/>
          <w:lang w:val="ru-RU"/>
        </w:rPr>
        <w:t>),</w:t>
      </w:r>
      <w:r w:rsidRPr="00FE5CBE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занимающих</w:t>
      </w:r>
      <w:r w:rsidRPr="00FE5CBE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должности</w:t>
      </w:r>
      <w:r w:rsidRPr="00FE5CBE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в</w:t>
      </w:r>
      <w:r w:rsidRPr="00FE5CBE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организациях</w:t>
      </w:r>
      <w:r w:rsidRPr="00FE5CBE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образования,</w:t>
      </w:r>
      <w:r w:rsidRPr="00FE5CBE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реализующих</w:t>
      </w:r>
      <w:r w:rsidRPr="00FE5CBE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общеобразовательные</w:t>
      </w:r>
      <w:r w:rsidRPr="00FE5CBE">
        <w:rPr>
          <w:rFonts w:cs="Times New Roman"/>
          <w:spacing w:val="53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учебные</w:t>
      </w:r>
      <w:r w:rsidRPr="00FE5CBE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программы</w:t>
      </w:r>
      <w:r w:rsidRPr="00FE5CBE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начального,</w:t>
      </w:r>
      <w:r w:rsidRPr="00FE5CBE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основного</w:t>
      </w:r>
      <w:r w:rsidRPr="00FE5CBE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среднего,</w:t>
      </w:r>
      <w:r w:rsidRPr="00FE5CBE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общего</w:t>
      </w:r>
      <w:r w:rsidRPr="00FE5CBE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среднего</w:t>
      </w:r>
      <w:r w:rsidRPr="00FE5CBE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образования,</w:t>
      </w:r>
      <w:r w:rsidRPr="00FE5CBE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а</w:t>
      </w:r>
      <w:r w:rsidRPr="00FE5CBE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также</w:t>
      </w:r>
      <w:r w:rsidRPr="00FE5CBE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адаптированные</w:t>
      </w:r>
      <w:r w:rsidRPr="00FE5CBE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(сокращенные),</w:t>
      </w:r>
      <w:r w:rsidRPr="00FE5CBE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индивидуальные</w:t>
      </w:r>
      <w:r w:rsidRPr="00FE5CBE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образовательные,</w:t>
      </w:r>
      <w:r w:rsidRPr="00FE5CBE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коррекционно-</w:t>
      </w:r>
      <w:r w:rsidRPr="00FE5CBE">
        <w:rPr>
          <w:rFonts w:cs="Times New Roman"/>
          <w:spacing w:val="75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развивающие,</w:t>
      </w:r>
      <w:r w:rsidRPr="00FE5CBE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коррекционно-диагностические</w:t>
      </w:r>
      <w:r w:rsidRPr="00FE5CBE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программы</w:t>
      </w:r>
      <w:r w:rsidRPr="00FE5CBE">
        <w:rPr>
          <w:rFonts w:cs="Times New Roman"/>
          <w:spacing w:val="55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в</w:t>
      </w:r>
      <w:r w:rsidRPr="00FE5CBE">
        <w:rPr>
          <w:rFonts w:cs="Times New Roman"/>
          <w:spacing w:val="56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специальных</w:t>
      </w:r>
      <w:r w:rsidRPr="00FE5CBE">
        <w:rPr>
          <w:rFonts w:cs="Times New Roman"/>
          <w:spacing w:val="5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организациях</w:t>
      </w:r>
      <w:r w:rsidRPr="00FE5CBE">
        <w:rPr>
          <w:rFonts w:cs="Times New Roman"/>
          <w:spacing w:val="7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образования.</w:t>
      </w:r>
    </w:p>
    <w:p w14:paraId="6F88578E" w14:textId="03D5C9AE" w:rsidR="002A1733" w:rsidRPr="00FE5CBE" w:rsidRDefault="0058421F" w:rsidP="00FE5CBE">
      <w:pPr>
        <w:pStyle w:val="af8"/>
        <w:numPr>
          <w:ilvl w:val="0"/>
          <w:numId w:val="2"/>
        </w:numPr>
        <w:tabs>
          <w:tab w:val="left" w:pos="356"/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FE5CBE">
        <w:rPr>
          <w:rFonts w:cs="Times New Roman"/>
          <w:b/>
          <w:spacing w:val="-2"/>
          <w:sz w:val="28"/>
          <w:szCs w:val="28"/>
          <w:lang w:val="ru-RU"/>
        </w:rPr>
        <w:t>Задачи:</w:t>
      </w:r>
      <w:r w:rsidR="002A1733" w:rsidRPr="00FE5CBE">
        <w:rPr>
          <w:rFonts w:cs="Times New Roman"/>
          <w:b/>
          <w:spacing w:val="-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Определить</w:t>
      </w:r>
      <w:r w:rsidR="003C34FE" w:rsidRPr="00FE5CB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соответствие</w:t>
      </w:r>
      <w:r w:rsidRPr="00FE5CBE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уровня</w:t>
      </w:r>
      <w:r w:rsidRPr="00FE5CBE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знаний</w:t>
      </w:r>
      <w:r w:rsidRPr="00FE5CBE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3"/>
          <w:sz w:val="28"/>
          <w:szCs w:val="28"/>
          <w:lang w:val="ru-RU"/>
        </w:rPr>
        <w:t>педагогов</w:t>
      </w:r>
      <w:r w:rsidRPr="00FE5CBE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квалификационным</w:t>
      </w:r>
      <w:r w:rsidRPr="00FE5CBE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требованиям.</w:t>
      </w:r>
      <w:r w:rsidR="002A1733" w:rsidRPr="00FE5CBE">
        <w:rPr>
          <w:rFonts w:cs="Times New Roman"/>
          <w:sz w:val="28"/>
          <w:szCs w:val="28"/>
          <w:lang w:val="ru-RU"/>
        </w:rPr>
        <w:t xml:space="preserve"> </w:t>
      </w:r>
    </w:p>
    <w:p w14:paraId="5FC3D637" w14:textId="5632ACAD" w:rsidR="00912AF7" w:rsidRPr="00FE5CBE" w:rsidRDefault="0058421F" w:rsidP="00FE5CBE">
      <w:pPr>
        <w:pStyle w:val="af8"/>
        <w:numPr>
          <w:ilvl w:val="0"/>
          <w:numId w:val="2"/>
        </w:numPr>
        <w:tabs>
          <w:tab w:val="left" w:pos="356"/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FE5CBE">
        <w:rPr>
          <w:rFonts w:cs="Times New Roman"/>
          <w:b/>
          <w:spacing w:val="-2"/>
          <w:sz w:val="28"/>
          <w:szCs w:val="28"/>
          <w:lang w:val="ru-RU"/>
        </w:rPr>
        <w:t>Содержание:</w:t>
      </w:r>
      <w:r w:rsidRPr="00FE5CBE">
        <w:rPr>
          <w:rFonts w:cs="Times New Roman"/>
          <w:b/>
          <w:spacing w:val="30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Включены</w:t>
      </w:r>
      <w:r w:rsidRPr="00FE5CBE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учебные</w:t>
      </w:r>
      <w:r w:rsidRPr="00FE5CBE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материалы</w:t>
      </w:r>
      <w:r w:rsidRPr="00FE5CBE">
        <w:rPr>
          <w:rFonts w:cs="Times New Roman"/>
          <w:spacing w:val="2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по</w:t>
      </w:r>
      <w:r w:rsidRPr="00FE5CBE">
        <w:rPr>
          <w:rFonts w:cs="Times New Roman"/>
          <w:spacing w:val="32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предмету</w:t>
      </w:r>
      <w:r w:rsidRPr="00FE5CBE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«</w:t>
      </w:r>
      <w:r w:rsidR="00ED1889" w:rsidRPr="00FE5CBE">
        <w:rPr>
          <w:rFonts w:cs="Times New Roman"/>
          <w:spacing w:val="-1"/>
          <w:sz w:val="28"/>
          <w:szCs w:val="28"/>
          <w:lang w:val="ru-RU"/>
        </w:rPr>
        <w:t>Тифл</w:t>
      </w:r>
      <w:r w:rsidR="00FE5CBE" w:rsidRPr="00FE5CBE">
        <w:rPr>
          <w:rFonts w:cs="Times New Roman"/>
          <w:spacing w:val="-1"/>
          <w:sz w:val="28"/>
          <w:szCs w:val="28"/>
          <w:lang w:val="ru-RU"/>
        </w:rPr>
        <w:t>опедагогика</w:t>
      </w:r>
      <w:r w:rsidRPr="00FE5CBE">
        <w:rPr>
          <w:rFonts w:cs="Times New Roman"/>
          <w:spacing w:val="-2"/>
          <w:sz w:val="28"/>
          <w:szCs w:val="28"/>
          <w:lang w:val="ru-RU"/>
        </w:rPr>
        <w:t>»</w:t>
      </w:r>
      <w:r w:rsidRPr="00FE5CBE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в</w:t>
      </w:r>
      <w:r w:rsidRPr="00FE5CBE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соответствии</w:t>
      </w:r>
      <w:r w:rsidRPr="00FE5CBE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с</w:t>
      </w:r>
      <w:r w:rsidRPr="00FE5CBE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FE5CBE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программой.</w:t>
      </w:r>
    </w:p>
    <w:p w14:paraId="033D0840" w14:textId="77777777" w:rsidR="00D018D4" w:rsidRPr="00FE5CBE" w:rsidRDefault="00D018D4" w:rsidP="00FE5CB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8918" w:type="dxa"/>
        <w:tblLayout w:type="fixed"/>
        <w:tblLook w:val="01E0" w:firstRow="1" w:lastRow="1" w:firstColumn="1" w:lastColumn="1" w:noHBand="0" w:noVBand="0"/>
      </w:tblPr>
      <w:tblGrid>
        <w:gridCol w:w="523"/>
        <w:gridCol w:w="1591"/>
        <w:gridCol w:w="565"/>
        <w:gridCol w:w="2832"/>
        <w:gridCol w:w="3407"/>
      </w:tblGrid>
      <w:tr w:rsidR="00D018D4" w:rsidRPr="00FE5CBE" w14:paraId="21AF4DB0" w14:textId="77777777" w:rsidTr="00310E7B">
        <w:trPr>
          <w:trHeight w:hRule="exact" w:val="488"/>
        </w:trPr>
        <w:tc>
          <w:tcPr>
            <w:tcW w:w="523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7722889" w14:textId="77777777" w:rsidR="00D018D4" w:rsidRPr="00FE5CBE" w:rsidRDefault="00D018D4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91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189ECD5" w14:textId="77777777" w:rsidR="00D018D4" w:rsidRPr="00FE5CBE" w:rsidRDefault="00D018D4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Т</w:t>
            </w:r>
            <w:r w:rsidRPr="00FE5CBE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ема</w:t>
            </w: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34F88C9" w14:textId="77777777" w:rsidR="00D018D4" w:rsidRPr="00FE5CBE" w:rsidRDefault="00D018D4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43720CC" w14:textId="6B504042" w:rsidR="00D018D4" w:rsidRPr="00FE5CBE" w:rsidRDefault="00D018D4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Подтема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1F2262C" w14:textId="77777777" w:rsidR="00D018D4" w:rsidRPr="00FE5CBE" w:rsidRDefault="00D018D4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CBE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Цели</w:t>
            </w:r>
            <w:r w:rsidRPr="00FE5CBE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FE5CB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обучения</w:t>
            </w:r>
          </w:p>
        </w:tc>
      </w:tr>
      <w:tr w:rsidR="00A22EB1" w:rsidRPr="00FE5CBE" w14:paraId="31436420" w14:textId="77777777" w:rsidTr="00310E7B">
        <w:trPr>
          <w:trHeight w:hRule="exact" w:val="1302"/>
        </w:trPr>
        <w:tc>
          <w:tcPr>
            <w:tcW w:w="523" w:type="dxa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14:paraId="4985483C" w14:textId="36987F37" w:rsidR="00A22EB1" w:rsidRPr="00FE5CBE" w:rsidRDefault="00DD5BDC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44473844"/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591" w:type="dxa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14:paraId="24D67D7E" w14:textId="1E2D3CE1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Теоретические основы и история развития </w:t>
            </w:r>
            <w:r w:rsidR="00283359"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тифл</w:t>
            </w:r>
            <w:r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опедагогики.</w:t>
            </w: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FBD8AA8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57D1385" w14:textId="1EB57046" w:rsidR="00A22EB1" w:rsidRPr="00FE5CBE" w:rsidRDefault="00ED1889" w:rsidP="00FE5CBE">
            <w:pPr>
              <w:pStyle w:val="TableParagraph"/>
              <w:tabs>
                <w:tab w:val="left" w:pos="1566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Тифл</w:t>
            </w:r>
            <w:r w:rsidR="00A22EB1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опедагогика как специальная педагогическая наука</w:t>
            </w:r>
            <w:r w:rsidR="002A173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A62898A" w14:textId="08742782" w:rsidR="00A22EB1" w:rsidRPr="00FE5CBE" w:rsidRDefault="00A22EB1" w:rsidP="00FE5CBE">
            <w:pPr>
              <w:pStyle w:val="TableParagraph"/>
              <w:tabs>
                <w:tab w:val="left" w:pos="1647"/>
                <w:tab w:val="left" w:pos="304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Определение знаний о теоретических и методологических основах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тифл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опедагогики.</w:t>
            </w:r>
          </w:p>
        </w:tc>
      </w:tr>
      <w:tr w:rsidR="00A22EB1" w:rsidRPr="00FE5CBE" w14:paraId="61111AFB" w14:textId="77777777" w:rsidTr="00310E7B">
        <w:trPr>
          <w:trHeight w:hRule="exact" w:val="2101"/>
        </w:trPr>
        <w:tc>
          <w:tcPr>
            <w:tcW w:w="523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0164F62C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1944A198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8F8131E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0025581" w14:textId="005BC602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Классификация детей с нарушением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зрения</w:t>
            </w:r>
            <w:r w:rsidR="002A173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F19EFCB" w14:textId="6B1C6E75" w:rsidR="00A22EB1" w:rsidRPr="00FE5CBE" w:rsidRDefault="00A22EB1" w:rsidP="00FE5CBE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highlight w:val="yellow"/>
                <w:lang w:val="kk-KZ"/>
              </w:rPr>
            </w:pPr>
            <w:r w:rsidRPr="00FE5CBE"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  <w:t>Определение знаний о классификации детей с кохлеарной имплантацией, медицинскими, п</w:t>
            </w:r>
            <w:bookmarkStart w:id="1" w:name="_GoBack"/>
            <w:bookmarkEnd w:id="1"/>
            <w:r w:rsidRPr="00FE5CBE"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  <w:t>сихолого-педагогическими показаниями.</w:t>
            </w:r>
          </w:p>
        </w:tc>
      </w:tr>
      <w:tr w:rsidR="00A22EB1" w:rsidRPr="00FE5CBE" w14:paraId="3AFE53D7" w14:textId="77777777" w:rsidTr="00310E7B">
        <w:trPr>
          <w:trHeight w:hRule="exact" w:val="1706"/>
        </w:trPr>
        <w:tc>
          <w:tcPr>
            <w:tcW w:w="523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68450006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3A1ED526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BE3ED05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208A6F9" w14:textId="2285ED2F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История развития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тифл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опедагогики</w:t>
            </w:r>
            <w:r w:rsidR="002A173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0FA3CE1" w14:textId="77777777" w:rsidR="00A22EB1" w:rsidRPr="00FE5CBE" w:rsidRDefault="00A22EB1" w:rsidP="00FE5CBE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highlight w:val="yellow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Раскрытие знаний о преднаучном, первичном личном опыте обучения и создании системы специальных школ</w:t>
            </w:r>
          </w:p>
        </w:tc>
      </w:tr>
      <w:bookmarkEnd w:id="0"/>
      <w:tr w:rsidR="00A22EB1" w:rsidRPr="00FE5CBE" w14:paraId="544C8E0F" w14:textId="77777777" w:rsidTr="00310E7B">
        <w:trPr>
          <w:trHeight w:hRule="exact" w:val="1844"/>
        </w:trPr>
        <w:tc>
          <w:tcPr>
            <w:tcW w:w="523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56BDA557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447CDEDC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57E791D" w14:textId="42EC60C6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5EF" w:rsidRPr="00FE5C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FF9032F" w14:textId="2D7A865C" w:rsidR="00A22EB1" w:rsidRPr="00FE5CBE" w:rsidRDefault="00AA1E40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Направления становления и развития науки тифлопедагогики (история развития)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EFBFE02" w14:textId="5737FF93" w:rsidR="00A22EB1" w:rsidRPr="00FE5CBE" w:rsidRDefault="00AA1E40" w:rsidP="00FE5CBE">
            <w:pPr>
              <w:pStyle w:val="TableParagraph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Уточнение знаний о становлении и направлениях развития науки тифлопедагогики (история развития)</w:t>
            </w:r>
          </w:p>
        </w:tc>
      </w:tr>
      <w:tr w:rsidR="00A22EB1" w:rsidRPr="00FE5CBE" w14:paraId="4F31F657" w14:textId="77777777" w:rsidTr="00310E7B">
        <w:trPr>
          <w:trHeight w:hRule="exact" w:val="1999"/>
        </w:trPr>
        <w:tc>
          <w:tcPr>
            <w:tcW w:w="523" w:type="dxa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CDC7D42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1BE453C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B72FD2A" w14:textId="18B84E6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B4E72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5672373" w14:textId="4A7C0D0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Психолого-педагогическая классификация детей с нарушением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зрения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0C7E1E5" w14:textId="42B8AADF" w:rsidR="00A22EB1" w:rsidRPr="00FE5CBE" w:rsidRDefault="00A22EB1" w:rsidP="00FE5CBE">
            <w:pPr>
              <w:pStyle w:val="TableParagraph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Определение знаний о психолого-педагогической классификации детей с нарушением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(медицинской, психолого-педагогической). </w:t>
            </w:r>
          </w:p>
        </w:tc>
      </w:tr>
      <w:tr w:rsidR="00A22EB1" w:rsidRPr="00FE5CBE" w14:paraId="7AAF13E5" w14:textId="77777777" w:rsidTr="00310E7B">
        <w:trPr>
          <w:trHeight w:hRule="exact" w:val="1283"/>
        </w:trPr>
        <w:tc>
          <w:tcPr>
            <w:tcW w:w="523" w:type="dxa"/>
            <w:vMerge w:val="restart"/>
            <w:tcBorders>
              <w:left w:val="single" w:sz="5" w:space="0" w:color="000009"/>
              <w:right w:val="single" w:sz="5" w:space="0" w:color="000009"/>
            </w:tcBorders>
          </w:tcPr>
          <w:p w14:paraId="49E33041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02</w:t>
            </w:r>
          </w:p>
        </w:tc>
        <w:tc>
          <w:tcPr>
            <w:tcW w:w="1591" w:type="dxa"/>
            <w:vMerge w:val="restart"/>
            <w:tcBorders>
              <w:left w:val="single" w:sz="5" w:space="0" w:color="000009"/>
              <w:right w:val="single" w:sz="5" w:space="0" w:color="000009"/>
            </w:tcBorders>
          </w:tcPr>
          <w:p w14:paraId="2BBEFC97" w14:textId="522DFD24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Педагогические системы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тифл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опедагогики</w:t>
            </w: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8ECF190" w14:textId="63DE585F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81BDE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4FC10CF" w14:textId="630312E1" w:rsidR="00A22EB1" w:rsidRPr="00FE5CBE" w:rsidRDefault="00A22EB1" w:rsidP="00FE5CBE">
            <w:pPr>
              <w:pStyle w:val="TableParagraph"/>
              <w:tabs>
                <w:tab w:val="left" w:pos="2309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Педагогические системы раннего возраста в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тифл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опедагогике.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51D9377" w14:textId="6482EE2C" w:rsidR="00A22EB1" w:rsidRPr="00FE5CBE" w:rsidRDefault="00A22EB1" w:rsidP="00FE5CBE">
            <w:pPr>
              <w:pStyle w:val="TableParagraph"/>
              <w:tabs>
                <w:tab w:val="left" w:pos="2795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Определение знаний о системе помощи детям с нарушением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раннем возрасте</w:t>
            </w:r>
            <w:r w:rsidR="002A173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22EB1" w:rsidRPr="00FE5CBE" w14:paraId="4D7BE2E5" w14:textId="77777777" w:rsidTr="00310E7B">
        <w:trPr>
          <w:trHeight w:hRule="exact" w:val="1406"/>
        </w:trPr>
        <w:tc>
          <w:tcPr>
            <w:tcW w:w="523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299B25F7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400C2C41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E0A83F2" w14:textId="3463E5FA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="00F81BDE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4749595" w14:textId="54666D04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Педагогические системы  дошкольной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тифл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опедагогики</w:t>
            </w:r>
            <w:r w:rsidR="00B535EF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79B5795" w14:textId="7C542680" w:rsidR="00A22EB1" w:rsidRPr="00FE5CBE" w:rsidRDefault="00A22EB1" w:rsidP="00FE5CBE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  <w:t xml:space="preserve">Определение знаний о системе помощи детям дошкольного возраста с нарушением </w:t>
            </w:r>
            <w:r w:rsidR="00ED1889" w:rsidRPr="00FE5CBE"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  <w:t>зрения</w:t>
            </w:r>
            <w:r w:rsidR="002A1733" w:rsidRPr="00FE5CBE"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  <w:t>.</w:t>
            </w:r>
          </w:p>
        </w:tc>
      </w:tr>
      <w:tr w:rsidR="00A22EB1" w:rsidRPr="00FE5CBE" w14:paraId="3316DDE9" w14:textId="77777777" w:rsidTr="00310E7B">
        <w:trPr>
          <w:trHeight w:hRule="exact" w:val="985"/>
        </w:trPr>
        <w:tc>
          <w:tcPr>
            <w:tcW w:w="523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24BC3705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63978DC3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8264E9A" w14:textId="5F403440" w:rsidR="00A22EB1" w:rsidRPr="00FE5CBE" w:rsidRDefault="00B535EF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0</w:t>
            </w:r>
            <w:r w:rsidR="00C62A7E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0A23ED8" w14:textId="78BC0A18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Система школьного об</w:t>
            </w:r>
            <w:r w:rsidR="002A173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разовани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я </w:t>
            </w:r>
            <w:r w:rsidR="00E97FD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незрячих</w:t>
            </w:r>
            <w:r w:rsidR="002A173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детей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B519039" w14:textId="60DDD7C3" w:rsidR="00A22EB1" w:rsidRPr="00FE5CBE" w:rsidRDefault="00A22EB1" w:rsidP="00FE5CBE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Определение знаний о системе школьного образования не</w:t>
            </w:r>
            <w:r w:rsidR="00E97FD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зряч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их учащихся.</w:t>
            </w:r>
          </w:p>
        </w:tc>
      </w:tr>
      <w:tr w:rsidR="00A22EB1" w:rsidRPr="00FE5CBE" w14:paraId="2167AB92" w14:textId="77777777" w:rsidTr="00310E7B">
        <w:trPr>
          <w:trHeight w:hRule="exact" w:val="999"/>
        </w:trPr>
        <w:tc>
          <w:tcPr>
            <w:tcW w:w="523" w:type="dxa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F4BF4C3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FF98A65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33F2F50" w14:textId="4667F65B" w:rsidR="00A22EB1" w:rsidRPr="00FE5CBE" w:rsidRDefault="00B535EF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0</w:t>
            </w:r>
            <w:r w:rsidR="00C62A7E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A06FC2F" w14:textId="524FD7B5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Система школьного об</w:t>
            </w:r>
            <w:r w:rsidR="002A173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разования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97FD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слабовидящих</w:t>
            </w:r>
            <w:r w:rsidR="002A173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детей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9057509" w14:textId="63407A6E" w:rsidR="00A22EB1" w:rsidRPr="00FE5CBE" w:rsidRDefault="002A1733" w:rsidP="00FE5CBE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Выявление</w:t>
            </w:r>
            <w:r w:rsidR="00A22EB1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знаний о системе школьного образования </w:t>
            </w:r>
            <w:r w:rsidR="00E97FD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слабовидящих</w:t>
            </w:r>
            <w:r w:rsidR="00A22EB1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учащихся.</w:t>
            </w:r>
          </w:p>
        </w:tc>
      </w:tr>
      <w:tr w:rsidR="00A22EB1" w:rsidRPr="00FE5CBE" w14:paraId="36EF5692" w14:textId="77777777" w:rsidTr="00310E7B">
        <w:trPr>
          <w:trHeight w:hRule="exact" w:val="1708"/>
        </w:trPr>
        <w:tc>
          <w:tcPr>
            <w:tcW w:w="523" w:type="dxa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14:paraId="25DA03D2" w14:textId="5EC5E5EE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5C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91" w:type="dxa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14:paraId="4E2E6308" w14:textId="1DD8EE2E" w:rsidR="00A22EB1" w:rsidRPr="00FE5CBE" w:rsidRDefault="00A22EB1" w:rsidP="00FE5CBE">
            <w:pPr>
              <w:pStyle w:val="TableParagraph"/>
              <w:tabs>
                <w:tab w:val="left" w:pos="1371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Дидактические основы </w:t>
            </w:r>
            <w:r w:rsidR="00ED1889"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>тифл</w:t>
            </w:r>
            <w:r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>опедагогики</w:t>
            </w: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49A0FA8" w14:textId="2947CA48" w:rsidR="00A22EB1" w:rsidRPr="00FE5CBE" w:rsidRDefault="00B535EF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C62A7E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5579380" w14:textId="53090B84" w:rsidR="00A22EB1" w:rsidRPr="00FE5CBE" w:rsidRDefault="00A22EB1" w:rsidP="00FE5CBE">
            <w:pPr>
              <w:pStyle w:val="TableParagraph"/>
              <w:tabs>
                <w:tab w:val="left" w:pos="1326"/>
                <w:tab w:val="left" w:pos="2355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Основы организации образовательной среды для лиц с нарушением </w:t>
            </w:r>
            <w:r w:rsidR="00ED1889"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>зрения</w:t>
            </w:r>
            <w:r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 (методы, принципы обучения)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BC24575" w14:textId="63636F10" w:rsidR="00A22EB1" w:rsidRPr="00FE5CBE" w:rsidRDefault="00A22EB1" w:rsidP="00FE5CBE">
            <w:pPr>
              <w:pStyle w:val="TableParagraph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Индивидуальное и групповое обучение лиц с нарушением </w:t>
            </w:r>
            <w:r w:rsidR="00ED1889"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>зрения</w:t>
            </w:r>
            <w:r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>, определение их знаний о принципах обучения</w:t>
            </w:r>
            <w:r w:rsidR="002A1733"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>.</w:t>
            </w:r>
          </w:p>
        </w:tc>
      </w:tr>
      <w:tr w:rsidR="00A22EB1" w:rsidRPr="00FE5CBE" w14:paraId="04849088" w14:textId="77777777" w:rsidTr="00310E7B">
        <w:trPr>
          <w:trHeight w:hRule="exact" w:val="1564"/>
        </w:trPr>
        <w:tc>
          <w:tcPr>
            <w:tcW w:w="523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16D8FA4E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1D073EF5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A06EE75" w14:textId="4227E33B" w:rsidR="00A22EB1" w:rsidRPr="00FE5CBE" w:rsidRDefault="00B535EF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77520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6F6D3D9" w14:textId="614DECDC" w:rsidR="00A22EB1" w:rsidRPr="00FE5CBE" w:rsidRDefault="00A22EB1" w:rsidP="00FE5CBE">
            <w:pPr>
              <w:pStyle w:val="TableParagraph"/>
              <w:tabs>
                <w:tab w:val="left" w:pos="1325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Основные методы реабилитации  </w:t>
            </w:r>
            <w:r w:rsidR="002A1733"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в </w:t>
            </w:r>
            <w:r w:rsidR="00ED1889"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>тифл</w:t>
            </w:r>
            <w:r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>опедагогик</w:t>
            </w:r>
            <w:r w:rsidR="002A1733"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>е.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62A0167" w14:textId="766DBE12" w:rsidR="00A22EB1" w:rsidRPr="00FE5CBE" w:rsidRDefault="00A22EB1" w:rsidP="00FE5CBE">
            <w:pPr>
              <w:pStyle w:val="TableParagraph"/>
              <w:tabs>
                <w:tab w:val="left" w:pos="2089"/>
                <w:tab w:val="left" w:pos="2538"/>
                <w:tab w:val="left" w:pos="264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Определение медико-психолого-педагогических основ поддержки лиц с нарушением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в системе специального образования</w:t>
            </w:r>
            <w:r w:rsidR="002A173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22EB1" w:rsidRPr="00FE5CBE" w14:paraId="71F747D7" w14:textId="77777777" w:rsidTr="00310E7B">
        <w:trPr>
          <w:trHeight w:hRule="exact" w:val="1012"/>
        </w:trPr>
        <w:tc>
          <w:tcPr>
            <w:tcW w:w="523" w:type="dxa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CA96927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A33DC67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29B3029" w14:textId="0F451552" w:rsidR="00A22EB1" w:rsidRPr="00FE5CBE" w:rsidRDefault="00B535EF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  <w:r w:rsidR="00177520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6937F71" w14:textId="0488C781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Трудовое обучение детей с нарушением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зрения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38CF748" w14:textId="3864977D" w:rsidR="00A22EB1" w:rsidRPr="00FE5CBE" w:rsidRDefault="00A22EB1" w:rsidP="00FE5CBE">
            <w:pPr>
              <w:pStyle w:val="TableParagraph"/>
              <w:tabs>
                <w:tab w:val="left" w:pos="2561"/>
              </w:tabs>
              <w:ind w:firstLine="709"/>
              <w:jc w:val="both"/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Определение знаний о системе трудового обучения детей с нарушением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зрения</w:t>
            </w:r>
            <w:r w:rsidR="002A173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22EB1" w:rsidRPr="00FE5CBE" w14:paraId="4F3A66CA" w14:textId="77777777" w:rsidTr="00310E7B">
        <w:trPr>
          <w:trHeight w:hRule="exact" w:val="1276"/>
        </w:trPr>
        <w:tc>
          <w:tcPr>
            <w:tcW w:w="523" w:type="dxa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14:paraId="368BF645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04</w:t>
            </w:r>
          </w:p>
        </w:tc>
        <w:tc>
          <w:tcPr>
            <w:tcW w:w="1591" w:type="dxa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14:paraId="327395F3" w14:textId="56DE730B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Сопровождение детей с нарушением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в системе инклюзивного образования</w:t>
            </w: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74C5FCD" w14:textId="0D8A50A3" w:rsidR="00A22EB1" w:rsidRPr="00FE5CBE" w:rsidRDefault="00B535EF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17CCD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17CCD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803EAC0" w14:textId="55283123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Оказание педагогической по</w:t>
            </w:r>
            <w:r w:rsidR="00917CCD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ддержки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детям с нарушением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зрения</w:t>
            </w:r>
            <w:r w:rsidR="00B535EF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951B930" w14:textId="671AB277" w:rsidR="00A22EB1" w:rsidRPr="00FE5CBE" w:rsidRDefault="00A22EB1" w:rsidP="00FE5CBE">
            <w:pPr>
              <w:pStyle w:val="TableParagraph"/>
              <w:tabs>
                <w:tab w:val="left" w:pos="2561"/>
              </w:tabs>
              <w:ind w:firstLine="709"/>
              <w:jc w:val="both"/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  <w:t xml:space="preserve">Определение знаний о </w:t>
            </w:r>
            <w:r w:rsidR="0016301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педагогической поддержке</w:t>
            </w:r>
            <w:r w:rsidRPr="00FE5CBE"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  <w:t xml:space="preserve"> детям с нарушением </w:t>
            </w:r>
            <w:r w:rsidR="00ED1889" w:rsidRPr="00FE5CBE"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  <w:t>зрения</w:t>
            </w:r>
            <w:r w:rsidR="002A1733" w:rsidRPr="00FE5CBE"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  <w:t>.</w:t>
            </w:r>
          </w:p>
        </w:tc>
      </w:tr>
      <w:tr w:rsidR="0067611B" w:rsidRPr="00FE5CBE" w14:paraId="1DB0117B" w14:textId="77777777" w:rsidTr="00310E7B">
        <w:trPr>
          <w:trHeight w:hRule="exact" w:val="2100"/>
        </w:trPr>
        <w:tc>
          <w:tcPr>
            <w:tcW w:w="523" w:type="dxa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E863312" w14:textId="77777777" w:rsidR="0067611B" w:rsidRPr="00FE5CBE" w:rsidRDefault="0067611B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D61EB4A" w14:textId="77777777" w:rsidR="0067611B" w:rsidRPr="00FE5CBE" w:rsidRDefault="0067611B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08C671A" w14:textId="1C65EEE4" w:rsidR="0067611B" w:rsidRPr="00FE5CBE" w:rsidRDefault="0067611B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14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  <w:shd w:val="clear" w:color="auto" w:fill="auto"/>
          </w:tcPr>
          <w:p w14:paraId="655C1587" w14:textId="698A7CE8" w:rsidR="0067611B" w:rsidRPr="00FE5CBE" w:rsidRDefault="0067611B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 включения детей с нарушением </w:t>
            </w:r>
            <w:r w:rsidR="00C63A89"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зрения</w:t>
            </w: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общеобразовательный процесс.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  <w:shd w:val="clear" w:color="auto" w:fill="auto"/>
          </w:tcPr>
          <w:p w14:paraId="18B2C804" w14:textId="27DA0A3E" w:rsidR="0067611B" w:rsidRPr="00FE5CBE" w:rsidRDefault="0067611B" w:rsidP="00FE5CBE">
            <w:pPr>
              <w:pStyle w:val="TableParagraph"/>
              <w:tabs>
                <w:tab w:val="left" w:pos="256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Определение знаний о включении детей с нарушением </w:t>
            </w:r>
            <w:r w:rsidR="00C63A89"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зрения</w:t>
            </w: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общеобразовательный процесс и деятельности педагога в условиях инклюзивного образования.</w:t>
            </w:r>
          </w:p>
        </w:tc>
      </w:tr>
      <w:tr w:rsidR="00A22EB1" w:rsidRPr="00FE5CBE" w14:paraId="1E8B4E57" w14:textId="77777777" w:rsidTr="00310E7B">
        <w:trPr>
          <w:trHeight w:hRule="exact" w:val="1230"/>
        </w:trPr>
        <w:tc>
          <w:tcPr>
            <w:tcW w:w="523" w:type="dxa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14:paraId="069B4EDD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05</w:t>
            </w:r>
          </w:p>
        </w:tc>
        <w:tc>
          <w:tcPr>
            <w:tcW w:w="1591" w:type="dxa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14:paraId="0F2D2A16" w14:textId="6A0BF9E1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Теория и практика воспитания детей с нарушениями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зрения</w:t>
            </w: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2B45180" w14:textId="06FA81EE" w:rsidR="00A22EB1" w:rsidRPr="00FE5CBE" w:rsidRDefault="00C63A89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15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AA78E96" w14:textId="4992221D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Организация воспитательной работы с детьми с нарушением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91610B2" w14:textId="029FF06C" w:rsidR="00A22EB1" w:rsidRPr="00FE5CBE" w:rsidRDefault="002A1733" w:rsidP="00FE5CBE">
            <w:pPr>
              <w:pStyle w:val="TableParagraph"/>
              <w:tabs>
                <w:tab w:val="left" w:pos="2561"/>
              </w:tabs>
              <w:ind w:firstLine="709"/>
              <w:jc w:val="both"/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Определение</w:t>
            </w:r>
            <w:r w:rsidR="00A22EB1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знаний об основах воспитания детей с нарушением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22EB1" w:rsidRPr="00FE5CBE" w14:paraId="32E67A15" w14:textId="77777777" w:rsidTr="00310E7B">
        <w:trPr>
          <w:trHeight w:hRule="exact" w:val="1261"/>
        </w:trPr>
        <w:tc>
          <w:tcPr>
            <w:tcW w:w="523" w:type="dxa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14912A1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B5C9F14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B4F8E05" w14:textId="3DADD306" w:rsidR="00A22EB1" w:rsidRPr="00FE5CBE" w:rsidRDefault="00D872A3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16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60821CA" w14:textId="714649AD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Особенности воспитания детей с нарушением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в семье и интернате</w:t>
            </w:r>
            <w:r w:rsidR="00B535EF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10549A1" w14:textId="0B442529" w:rsidR="00A22EB1" w:rsidRPr="00FE5CBE" w:rsidRDefault="00A22EB1" w:rsidP="00FE5CBE">
            <w:pPr>
              <w:pStyle w:val="TableParagraph"/>
              <w:tabs>
                <w:tab w:val="left" w:pos="2561"/>
              </w:tabs>
              <w:ind w:firstLine="709"/>
              <w:jc w:val="both"/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Раскрыть знания об особенностях воспитания детей с нарушением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в семье и интернате</w:t>
            </w:r>
          </w:p>
        </w:tc>
      </w:tr>
      <w:tr w:rsidR="00A22EB1" w:rsidRPr="00FE5CBE" w14:paraId="374E006B" w14:textId="77777777" w:rsidTr="00310E7B">
        <w:trPr>
          <w:trHeight w:hRule="exact" w:val="1395"/>
        </w:trPr>
        <w:tc>
          <w:tcPr>
            <w:tcW w:w="523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EE6543D" w14:textId="77777777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06</w:t>
            </w:r>
          </w:p>
        </w:tc>
        <w:tc>
          <w:tcPr>
            <w:tcW w:w="1591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53A957A" w14:textId="02569659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Менеджмент в школе для детей с нарушениями </w:t>
            </w:r>
            <w:r w:rsidR="00ED188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зрения</w:t>
            </w:r>
            <w:r w:rsidR="002A173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3856A0C" w14:textId="3D803D5C" w:rsidR="00A22EB1" w:rsidRPr="00FE5CBE" w:rsidRDefault="00D872A3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17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0422A99" w14:textId="5D8DD8DF" w:rsidR="00A22EB1" w:rsidRPr="00FE5CBE" w:rsidRDefault="00A22EB1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Планирование работы специальной школы и организация внутришкольного контроля</w:t>
            </w:r>
            <w:r w:rsidR="00B535EF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568FA0F" w14:textId="65287E9A" w:rsidR="00A22EB1" w:rsidRPr="00FE5CBE" w:rsidRDefault="00B535EF" w:rsidP="00FE5CBE">
            <w:pPr>
              <w:pStyle w:val="TableParagraph"/>
              <w:tabs>
                <w:tab w:val="left" w:pos="2561"/>
              </w:tabs>
              <w:ind w:firstLine="709"/>
              <w:jc w:val="both"/>
              <w:rPr>
                <w:rFonts w:ascii="Times New Roman" w:hAnsi="Times New Roman" w:cs="Times New Roman"/>
                <w:color w:val="1F2023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Выявление знаний</w:t>
            </w:r>
            <w:r w:rsidR="002A1733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основ</w:t>
            </w:r>
            <w:r w:rsidR="00A22EB1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менеджмент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A22EB1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и организации внутришкольного контроля в работе специальной школы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6448D" w:rsidRPr="00FE5CBE" w14:paraId="03C69031" w14:textId="77777777" w:rsidTr="00310E7B">
        <w:trPr>
          <w:trHeight w:hRule="exact" w:val="1141"/>
        </w:trPr>
        <w:tc>
          <w:tcPr>
            <w:tcW w:w="523" w:type="dxa"/>
            <w:vMerge w:val="restart"/>
            <w:tcBorders>
              <w:left w:val="single" w:sz="5" w:space="0" w:color="000009"/>
              <w:right w:val="single" w:sz="5" w:space="0" w:color="000009"/>
            </w:tcBorders>
          </w:tcPr>
          <w:p w14:paraId="439DB65F" w14:textId="3AEB753F" w:rsidR="00B6448D" w:rsidRPr="00FE5CBE" w:rsidRDefault="00B6448D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07</w:t>
            </w:r>
          </w:p>
        </w:tc>
        <w:tc>
          <w:tcPr>
            <w:tcW w:w="1591" w:type="dxa"/>
            <w:vMerge w:val="restart"/>
            <w:tcBorders>
              <w:left w:val="single" w:sz="5" w:space="0" w:color="000009"/>
              <w:right w:val="single" w:sz="5" w:space="0" w:color="000009"/>
            </w:tcBorders>
          </w:tcPr>
          <w:p w14:paraId="7171D457" w14:textId="14D9D88B" w:rsidR="00B6448D" w:rsidRPr="00FE5CBE" w:rsidRDefault="00B6448D" w:rsidP="00FE5CBE">
            <w:pPr>
              <w:pStyle w:val="TableParagraph"/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3671E0" w:rsidRPr="00FE5C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тифл</w:t>
            </w:r>
            <w:r w:rsidRPr="00FE5CBE">
              <w:rPr>
                <w:rFonts w:ascii="Times New Roman" w:hAnsi="Times New Roman" w:cs="Times New Roman"/>
                <w:sz w:val="28"/>
                <w:szCs w:val="28"/>
              </w:rPr>
              <w:t xml:space="preserve">оандрогогики. </w:t>
            </w:r>
          </w:p>
          <w:p w14:paraId="146A43CA" w14:textId="1320EEB2" w:rsidR="00B6448D" w:rsidRPr="00FE5CBE" w:rsidRDefault="00B6448D" w:rsidP="00FE5CBE">
            <w:pPr>
              <w:pStyle w:val="TableParagraph"/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BB757BA" w14:textId="70F3C33A" w:rsidR="00B6448D" w:rsidRPr="00FE5CBE" w:rsidRDefault="00B6448D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3AD4F03" w14:textId="4C50BF26" w:rsidR="00B6448D" w:rsidRPr="00FE5CBE" w:rsidRDefault="003671E0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Тифл</w:t>
            </w:r>
            <w:r w:rsidR="00B6448D"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оандрогогика как наука обучения взрослых людей с нарушением </w:t>
            </w: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зрения</w:t>
            </w:r>
            <w:r w:rsidR="00B6448D"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ABD1B21" w14:textId="4A900BDB" w:rsidR="00B6448D" w:rsidRPr="00FE5CBE" w:rsidRDefault="00B6448D" w:rsidP="00FE5CBE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Определение знаний о теоретических основах </w:t>
            </w:r>
            <w:r w:rsidR="003671E0"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тифл</w:t>
            </w: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оандрогогики.</w:t>
            </w:r>
          </w:p>
        </w:tc>
      </w:tr>
      <w:tr w:rsidR="00B6448D" w:rsidRPr="00FE5CBE" w14:paraId="05F22139" w14:textId="77777777" w:rsidTr="00310E7B">
        <w:trPr>
          <w:trHeight w:hRule="exact" w:val="1118"/>
        </w:trPr>
        <w:tc>
          <w:tcPr>
            <w:tcW w:w="523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73965B0D" w14:textId="77777777" w:rsidR="00B6448D" w:rsidRPr="00FE5CBE" w:rsidRDefault="00B6448D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6A2FE4DA" w14:textId="77777777" w:rsidR="00B6448D" w:rsidRPr="00FE5CBE" w:rsidRDefault="00B6448D" w:rsidP="00FE5CBE">
            <w:pPr>
              <w:pStyle w:val="TableParagraph"/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A6B6506" w14:textId="159055EB" w:rsidR="00B6448D" w:rsidRPr="00FE5CBE" w:rsidRDefault="00B6448D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50F6B41" w14:textId="27E6938C" w:rsidR="00B6448D" w:rsidRPr="00FE5CBE" w:rsidRDefault="00B6448D" w:rsidP="00FE5CBE">
            <w:pPr>
              <w:pStyle w:val="TableParagraph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 организации работы со взрослыми с нарушением </w:t>
            </w:r>
            <w:r w:rsidR="00B20114"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зрения</w:t>
            </w: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B924873" w14:textId="5CC832B2" w:rsidR="00B6448D" w:rsidRPr="00FE5CBE" w:rsidRDefault="00B6448D" w:rsidP="00FE5CBE">
            <w:pPr>
              <w:pStyle w:val="TableParagraph"/>
              <w:ind w:firstLine="709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Выявление знаний об организации работы со взрослыми с нарушением </w:t>
            </w:r>
            <w:r w:rsidR="00B20114"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зрения</w:t>
            </w: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9675F8" w:rsidRPr="00FE5CBE" w14:paraId="1C1CE9DE" w14:textId="77777777" w:rsidTr="00310E7B">
        <w:trPr>
          <w:trHeight w:hRule="exact" w:val="1122"/>
        </w:trPr>
        <w:tc>
          <w:tcPr>
            <w:tcW w:w="523" w:type="dxa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14:paraId="54AEAE38" w14:textId="6145436C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91" w:type="dxa"/>
            <w:vMerge w:val="restart"/>
            <w:tcBorders>
              <w:top w:val="single" w:sz="6" w:space="0" w:color="000009"/>
              <w:left w:val="single" w:sz="5" w:space="0" w:color="000009"/>
              <w:right w:val="single" w:sz="5" w:space="0" w:color="000009"/>
            </w:tcBorders>
          </w:tcPr>
          <w:p w14:paraId="7375BC8D" w14:textId="23A59447" w:rsidR="009675F8" w:rsidRPr="00FE5CBE" w:rsidRDefault="00FE5CBE" w:rsidP="00FE5CBE">
            <w:pPr>
              <w:pStyle w:val="TableParagraph"/>
              <w:tabs>
                <w:tab w:val="left" w:pos="1371"/>
              </w:tabs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Теоретические основы </w:t>
            </w:r>
            <w:r w:rsidR="006862E4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тифл</w:t>
            </w:r>
            <w:r w:rsidR="009675F8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опсихологии.</w:t>
            </w: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6CF615E" w14:textId="182F4346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CD6F53D" w14:textId="24057D79" w:rsidR="009675F8" w:rsidRPr="00FE5CBE" w:rsidRDefault="006862E4" w:rsidP="00FE5CBE">
            <w:pPr>
              <w:pStyle w:val="TableParagraph"/>
              <w:tabs>
                <w:tab w:val="left" w:pos="1326"/>
                <w:tab w:val="left" w:pos="2355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Тифл</w:t>
            </w:r>
            <w:r w:rsidR="009675F8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опсихология как наука.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D8B17CD" w14:textId="41936372" w:rsidR="009675F8" w:rsidRPr="00FE5CBE" w:rsidRDefault="009675F8" w:rsidP="00FE5CBE">
            <w:pPr>
              <w:pStyle w:val="TableParagraph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Определение знаний о теоретических основах </w:t>
            </w:r>
            <w:r w:rsidR="00B76AB6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тифл</w:t>
            </w: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опсихологии.</w:t>
            </w:r>
          </w:p>
        </w:tc>
      </w:tr>
      <w:tr w:rsidR="009675F8" w:rsidRPr="00FE5CBE" w14:paraId="584CADF4" w14:textId="77777777" w:rsidTr="00310E7B">
        <w:trPr>
          <w:trHeight w:hRule="exact" w:val="1127"/>
        </w:trPr>
        <w:tc>
          <w:tcPr>
            <w:tcW w:w="523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1C44ADB0" w14:textId="77777777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14:paraId="11C7E9B8" w14:textId="77777777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D5DF4D6" w14:textId="14A326A1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8868A09" w14:textId="548F7C0A" w:rsidR="009675F8" w:rsidRPr="00FE5CBE" w:rsidRDefault="009675F8" w:rsidP="00FE5CBE">
            <w:pPr>
              <w:pStyle w:val="TableParagraph"/>
              <w:tabs>
                <w:tab w:val="left" w:pos="1325"/>
              </w:tabs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Формирование </w:t>
            </w:r>
            <w:r w:rsidR="00B76AB6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тифл</w:t>
            </w: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опсихологии как науки и пути развития (История развития)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C6A625F" w14:textId="654C9DE5" w:rsidR="009675F8" w:rsidRPr="00FE5CBE" w:rsidRDefault="009675F8" w:rsidP="00FE5CBE">
            <w:pPr>
              <w:pStyle w:val="TableParagraph"/>
              <w:tabs>
                <w:tab w:val="left" w:pos="2089"/>
                <w:tab w:val="left" w:pos="2538"/>
                <w:tab w:val="left" w:pos="264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Уточнение знаний о формирований </w:t>
            </w:r>
            <w:r w:rsidR="00B76AB6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тифл</w:t>
            </w: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опсихологии как науки</w:t>
            </w:r>
          </w:p>
        </w:tc>
      </w:tr>
      <w:tr w:rsidR="009675F8" w:rsidRPr="00FE5CBE" w14:paraId="0EC35C18" w14:textId="77777777" w:rsidTr="00310E7B">
        <w:trPr>
          <w:trHeight w:hRule="exact" w:val="1744"/>
        </w:trPr>
        <w:tc>
          <w:tcPr>
            <w:tcW w:w="523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10BA4282" w14:textId="77777777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14:paraId="54963909" w14:textId="77777777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216F6DF" w14:textId="0338E3F6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609925D" w14:textId="501FFE96" w:rsidR="009675F8" w:rsidRPr="00FE5CBE" w:rsidRDefault="009675F8" w:rsidP="00FE5CBE">
            <w:pPr>
              <w:pStyle w:val="TableParagraph"/>
              <w:tabs>
                <w:tab w:val="left" w:pos="1325"/>
              </w:tabs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Классификация детей с нарушением </w:t>
            </w:r>
            <w:r w:rsidR="00B76AB6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840F352" w14:textId="6C9C93D7" w:rsidR="009675F8" w:rsidRPr="00FE5CBE" w:rsidRDefault="009675F8" w:rsidP="00FE5CBE">
            <w:pPr>
              <w:pStyle w:val="TableParagraph"/>
              <w:tabs>
                <w:tab w:val="left" w:pos="2089"/>
                <w:tab w:val="left" w:pos="2538"/>
                <w:tab w:val="left" w:pos="264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1F2023"/>
                <w:sz w:val="28"/>
                <w:szCs w:val="28"/>
                <w:lang w:val="ru-RU" w:eastAsia="ru-RU"/>
              </w:rPr>
              <w:t xml:space="preserve">Определение знаний о классификации (медицинское, психологическое, педагогическое) детей с нарушением </w:t>
            </w:r>
            <w:r w:rsidR="002F6209" w:rsidRPr="00FE5CBE">
              <w:rPr>
                <w:rFonts w:ascii="Times New Roman" w:eastAsia="Times New Roman" w:hAnsi="Times New Roman" w:cs="Times New Roman"/>
                <w:color w:val="1F2023"/>
                <w:sz w:val="28"/>
                <w:szCs w:val="28"/>
                <w:lang w:val="ru-RU" w:eastAsia="ru-RU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color w:val="1F2023"/>
                <w:sz w:val="28"/>
                <w:szCs w:val="28"/>
                <w:lang w:val="ru-RU" w:eastAsia="ru-RU"/>
              </w:rPr>
              <w:t>.</w:t>
            </w:r>
          </w:p>
        </w:tc>
      </w:tr>
      <w:tr w:rsidR="009675F8" w:rsidRPr="00FE5CBE" w14:paraId="52C2F435" w14:textId="77777777" w:rsidTr="00310E7B">
        <w:trPr>
          <w:trHeight w:hRule="exact" w:val="861"/>
        </w:trPr>
        <w:tc>
          <w:tcPr>
            <w:tcW w:w="523" w:type="dxa"/>
            <w:vMerge/>
            <w:tcBorders>
              <w:left w:val="single" w:sz="5" w:space="0" w:color="000009"/>
              <w:bottom w:val="single" w:sz="4" w:space="0" w:color="auto"/>
              <w:right w:val="single" w:sz="5" w:space="0" w:color="000009"/>
            </w:tcBorders>
          </w:tcPr>
          <w:p w14:paraId="77B0CD3F" w14:textId="77777777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bottom w:val="single" w:sz="4" w:space="0" w:color="auto"/>
              <w:right w:val="single" w:sz="5" w:space="0" w:color="000009"/>
            </w:tcBorders>
            <w:vAlign w:val="center"/>
          </w:tcPr>
          <w:p w14:paraId="54BEE37F" w14:textId="77777777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A2A517C" w14:textId="7A02BDDA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484CD6E" w14:textId="4FD3041F" w:rsidR="009675F8" w:rsidRPr="00FE5CBE" w:rsidRDefault="009675F8" w:rsidP="00FE5CBE">
            <w:pPr>
              <w:pStyle w:val="TableParagraph"/>
              <w:tabs>
                <w:tab w:val="left" w:pos="1325"/>
              </w:tabs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Методы исследования в </w:t>
            </w:r>
            <w:r w:rsidR="00E916BA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тифл</w:t>
            </w: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опсихологии.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5C99E18" w14:textId="2C9CB1AB" w:rsidR="009675F8" w:rsidRPr="00FE5CBE" w:rsidRDefault="009675F8" w:rsidP="00FE5CBE">
            <w:pPr>
              <w:pStyle w:val="TableParagraph"/>
              <w:tabs>
                <w:tab w:val="left" w:pos="2089"/>
                <w:tab w:val="left" w:pos="2538"/>
                <w:tab w:val="left" w:pos="264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1F2023"/>
                <w:sz w:val="28"/>
                <w:szCs w:val="28"/>
                <w:lang w:val="ru-RU" w:eastAsia="ru-RU"/>
              </w:rPr>
              <w:t xml:space="preserve">Определение знаний о методах исследования </w:t>
            </w:r>
            <w:r w:rsidR="00E916BA" w:rsidRPr="00FE5CBE">
              <w:rPr>
                <w:rFonts w:ascii="Times New Roman" w:eastAsia="Times New Roman" w:hAnsi="Times New Roman" w:cs="Times New Roman"/>
                <w:color w:val="1F2023"/>
                <w:sz w:val="28"/>
                <w:szCs w:val="28"/>
                <w:lang w:val="ru-RU" w:eastAsia="ru-RU"/>
              </w:rPr>
              <w:t>тифл</w:t>
            </w:r>
            <w:r w:rsidRPr="00FE5CBE">
              <w:rPr>
                <w:rFonts w:ascii="Times New Roman" w:eastAsia="Times New Roman" w:hAnsi="Times New Roman" w:cs="Times New Roman"/>
                <w:color w:val="1F2023"/>
                <w:sz w:val="28"/>
                <w:szCs w:val="28"/>
                <w:lang w:val="ru-RU" w:eastAsia="ru-RU"/>
              </w:rPr>
              <w:t>опсихологии</w:t>
            </w:r>
          </w:p>
        </w:tc>
      </w:tr>
      <w:tr w:rsidR="009675F8" w:rsidRPr="00FE5CBE" w14:paraId="5E48C118" w14:textId="77777777" w:rsidTr="00310E7B">
        <w:trPr>
          <w:trHeight w:hRule="exact" w:val="1129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5" w:space="0" w:color="000009"/>
              <w:right w:val="single" w:sz="5" w:space="0" w:color="000009"/>
            </w:tcBorders>
          </w:tcPr>
          <w:p w14:paraId="1C1F67E7" w14:textId="78D29E47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5" w:space="0" w:color="000009"/>
              <w:right w:val="single" w:sz="5" w:space="0" w:color="000009"/>
            </w:tcBorders>
          </w:tcPr>
          <w:p w14:paraId="7BE1C9CD" w14:textId="29F57CFA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Особенности развития познавательных процессов у лиц с нарушением </w:t>
            </w:r>
            <w:r w:rsidR="00E916BA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007C937" w14:textId="55F0EF1D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5BF13AD" w14:textId="599ABD79" w:rsidR="009675F8" w:rsidRPr="00FE5CBE" w:rsidRDefault="009675F8" w:rsidP="00FE5CBE">
            <w:pPr>
              <w:pStyle w:val="TableParagraph"/>
              <w:tabs>
                <w:tab w:val="left" w:pos="1325"/>
              </w:tabs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Особенности чувств и восприятия лиц с нарушением </w:t>
            </w:r>
            <w:r w:rsidR="009B1942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E62C5BC" w14:textId="12756A50" w:rsidR="009675F8" w:rsidRPr="00FE5CBE" w:rsidRDefault="009675F8" w:rsidP="00FE5CBE">
            <w:pPr>
              <w:pStyle w:val="TableParagraph"/>
              <w:tabs>
                <w:tab w:val="left" w:pos="2089"/>
                <w:tab w:val="left" w:pos="2538"/>
                <w:tab w:val="left" w:pos="264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Определение знаний об особенностях развития чувств и восприятия у лиц с нарушением </w:t>
            </w:r>
            <w:r w:rsidR="009B1942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9675F8" w:rsidRPr="00FE5CBE" w14:paraId="4AAFD411" w14:textId="77777777" w:rsidTr="00310E7B">
        <w:trPr>
          <w:trHeight w:hRule="exact" w:val="989"/>
        </w:trPr>
        <w:tc>
          <w:tcPr>
            <w:tcW w:w="523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2824A30A" w14:textId="77777777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14:paraId="208F9100" w14:textId="249A8208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</w:tcPr>
          <w:p w14:paraId="3EBA62B9" w14:textId="24F68B99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F6A361E" w14:textId="6049EE33" w:rsidR="009675F8" w:rsidRPr="00FE5CBE" w:rsidRDefault="009675F8" w:rsidP="00FE5CBE">
            <w:pPr>
              <w:pStyle w:val="TableParagraph"/>
              <w:tabs>
                <w:tab w:val="left" w:pos="1325"/>
              </w:tabs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Особенности внимания у лиц с нарушением </w:t>
            </w:r>
            <w:r w:rsidR="009B1942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8AAC761" w14:textId="40B16167" w:rsidR="009675F8" w:rsidRPr="00FE5CBE" w:rsidRDefault="009675F8" w:rsidP="00FE5CBE">
            <w:pPr>
              <w:pStyle w:val="TableParagraph"/>
              <w:tabs>
                <w:tab w:val="left" w:pos="2089"/>
                <w:tab w:val="left" w:pos="2538"/>
                <w:tab w:val="left" w:pos="264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Определение знаний об особенностях внимания у лиц с нарушением </w:t>
            </w:r>
            <w:r w:rsidR="009B1942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9675F8" w:rsidRPr="00FE5CBE" w14:paraId="67B45C52" w14:textId="77777777" w:rsidTr="00310E7B">
        <w:trPr>
          <w:trHeight w:hRule="exact" w:val="1003"/>
        </w:trPr>
        <w:tc>
          <w:tcPr>
            <w:tcW w:w="523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56676585" w14:textId="29F360BB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14:paraId="57AE74E2" w14:textId="36ED8C91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AC6EC93" w14:textId="0C85916E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C6EA184" w14:textId="44AB33F2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Особенности памяти лиц с нарушением </w:t>
            </w:r>
            <w:r w:rsidR="009B1942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B36FDD3" w14:textId="1FA3F158" w:rsidR="009675F8" w:rsidRPr="00FE5CBE" w:rsidRDefault="009675F8" w:rsidP="00FE5CBE">
            <w:pPr>
              <w:pStyle w:val="TableParagraph"/>
              <w:ind w:firstLine="709"/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Определение знаний об особенностях памяти у лиц с нарушением </w:t>
            </w:r>
            <w:r w:rsidR="009B1942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</w:tr>
      <w:tr w:rsidR="009675F8" w:rsidRPr="00FE5CBE" w14:paraId="3D8522E5" w14:textId="77777777" w:rsidTr="00310E7B">
        <w:trPr>
          <w:trHeight w:hRule="exact" w:val="847"/>
        </w:trPr>
        <w:tc>
          <w:tcPr>
            <w:tcW w:w="523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0D46995F" w14:textId="77777777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14:paraId="68769458" w14:textId="77777777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825F512" w14:textId="486162ED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3378C1A" w14:textId="7C0789A2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Особенности воображения лиц с нарушением </w:t>
            </w:r>
            <w:r w:rsidR="009B1942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506B61D" w14:textId="282AD2BC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Определение знаний об особенностях воображения лиц с нарушением </w:t>
            </w:r>
            <w:r w:rsidR="009B1942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зрения</w:t>
            </w:r>
          </w:p>
        </w:tc>
      </w:tr>
      <w:tr w:rsidR="009675F8" w:rsidRPr="00FE5CBE" w14:paraId="5D4EB261" w14:textId="77777777" w:rsidTr="00310E7B">
        <w:trPr>
          <w:trHeight w:hRule="exact" w:val="1282"/>
        </w:trPr>
        <w:tc>
          <w:tcPr>
            <w:tcW w:w="523" w:type="dxa"/>
            <w:vMerge/>
            <w:tcBorders>
              <w:left w:val="single" w:sz="5" w:space="0" w:color="000009"/>
              <w:right w:val="single" w:sz="5" w:space="0" w:color="000009"/>
            </w:tcBorders>
          </w:tcPr>
          <w:p w14:paraId="394DCAAC" w14:textId="77777777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14:paraId="78650CA9" w14:textId="77777777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7A3A9FA" w14:textId="409A7F2B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CBCBBF4" w14:textId="5F13FF1C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Особенности мышления лиц с нарушением </w:t>
            </w:r>
            <w:r w:rsidR="009B1942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зрения</w:t>
            </w: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F835B34" w14:textId="237E31F2" w:rsidR="009675F8" w:rsidRPr="00FE5CBE" w:rsidRDefault="009675F8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Определение знаний об особенностях мышления лиц с нарушением </w:t>
            </w:r>
            <w:r w:rsidR="009B1942"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зрения</w:t>
            </w:r>
          </w:p>
        </w:tc>
      </w:tr>
      <w:tr w:rsidR="004A46A4" w:rsidRPr="00FE5CBE" w14:paraId="4770B968" w14:textId="77777777" w:rsidTr="00310E7B">
        <w:trPr>
          <w:trHeight w:hRule="exact" w:val="1282"/>
        </w:trPr>
        <w:tc>
          <w:tcPr>
            <w:tcW w:w="523" w:type="dxa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A2A0D1A" w14:textId="77777777" w:rsidR="004A46A4" w:rsidRPr="00FE5CBE" w:rsidRDefault="004A46A4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vMerge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  <w:vAlign w:val="center"/>
          </w:tcPr>
          <w:p w14:paraId="6A458685" w14:textId="77777777" w:rsidR="004A46A4" w:rsidRPr="00FE5CBE" w:rsidRDefault="004A46A4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84681A0" w14:textId="223159F7" w:rsidR="004A46A4" w:rsidRPr="00FE5CBE" w:rsidRDefault="004A46A4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A552CB9" w14:textId="77777777" w:rsidR="004A46A4" w:rsidRPr="00FE5CBE" w:rsidRDefault="004A46A4" w:rsidP="00FE5CBE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Психологические особенности формирования речи лиц с нарушением зрения.</w:t>
            </w:r>
          </w:p>
          <w:p w14:paraId="13E77A6B" w14:textId="77777777" w:rsidR="004A46A4" w:rsidRPr="00FE5CBE" w:rsidRDefault="004A46A4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250238D" w14:textId="10A1A6CD" w:rsidR="004A46A4" w:rsidRPr="00FE5CBE" w:rsidRDefault="004A46A4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E5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Выявление знаний о психологических особенностях формирования речи лиц с нарушением зрения.</w:t>
            </w:r>
          </w:p>
        </w:tc>
      </w:tr>
      <w:tr w:rsidR="00C81859" w:rsidRPr="00FE5CBE" w14:paraId="06844C87" w14:textId="77777777" w:rsidTr="00310E7B">
        <w:trPr>
          <w:trHeight w:hRule="exact" w:val="1282"/>
        </w:trPr>
        <w:tc>
          <w:tcPr>
            <w:tcW w:w="523" w:type="dxa"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B291E87" w14:textId="42BA499E" w:rsidR="00C81859" w:rsidRPr="00FE5CBE" w:rsidRDefault="00FE5CBE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81859" w:rsidRPr="00FE5CB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91" w:type="dxa"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38501DA" w14:textId="12DDC902" w:rsidR="00C81859" w:rsidRPr="00FE5CBE" w:rsidRDefault="00C81859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 личности детей с нарушением </w:t>
            </w:r>
            <w:r w:rsidR="00E53394"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зрения</w:t>
            </w: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40A4D5BF" w14:textId="2F42E1AC" w:rsidR="00C81859" w:rsidRPr="00FE5CBE" w:rsidRDefault="00C81859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EA8DA27" w14:textId="54BB45F2" w:rsidR="00C81859" w:rsidRPr="00FE5CBE" w:rsidRDefault="00C81859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Эмоциональная сфера детей с нарушением </w:t>
            </w:r>
            <w:r w:rsidR="00E53394"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зрения</w:t>
            </w: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7EC5D4DE" w14:textId="7507E7E3" w:rsidR="00C81859" w:rsidRPr="00FE5CBE" w:rsidRDefault="00C81859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</w:t>
            </w:r>
            <w:r w:rsidR="00FE5CBE"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еделение знаний о особенностях </w:t>
            </w: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развития эмоциональной сферы лиц с нарушением </w:t>
            </w:r>
            <w:r w:rsidR="00E53394"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зрения</w:t>
            </w: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81859" w:rsidRPr="00FE5CBE" w14:paraId="26CAE4A9" w14:textId="77777777" w:rsidTr="00310E7B">
        <w:trPr>
          <w:trHeight w:hRule="exact" w:val="1282"/>
        </w:trPr>
        <w:tc>
          <w:tcPr>
            <w:tcW w:w="523" w:type="dxa"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24DFE5D5" w14:textId="77777777" w:rsidR="00C81859" w:rsidRPr="00FE5CBE" w:rsidRDefault="00C81859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1" w:type="dxa"/>
            <w:tcBorders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C80D0E7" w14:textId="77777777" w:rsidR="00C81859" w:rsidRPr="00FE5CBE" w:rsidRDefault="00C81859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5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4DB146C" w14:textId="207CAC55" w:rsidR="00C81859" w:rsidRPr="00FE5CBE" w:rsidRDefault="00C81859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2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3AB394B" w14:textId="523F239E" w:rsidR="00C81859" w:rsidRPr="00FE5CBE" w:rsidRDefault="00C81859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Межличностные отношения детей и подростков с нарушением </w:t>
            </w:r>
            <w:r w:rsidR="00E53394"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зрения</w:t>
            </w: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407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6AC1C5B7" w14:textId="327AC890" w:rsidR="00C81859" w:rsidRPr="00FE5CBE" w:rsidRDefault="00C81859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Уточнение знаний о межличностныех отношениях детей и подростков с нарушением </w:t>
            </w:r>
            <w:r w:rsidR="00E53394"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зрения</w:t>
            </w:r>
            <w:r w:rsidRPr="00FE5C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4A46A4" w:rsidRPr="00FE5CBE" w14:paraId="6E82749D" w14:textId="77777777" w:rsidTr="00310E7B">
        <w:trPr>
          <w:trHeight w:hRule="exact" w:val="423"/>
        </w:trPr>
        <w:tc>
          <w:tcPr>
            <w:tcW w:w="8918" w:type="dxa"/>
            <w:gridSpan w:val="5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3798730C" w14:textId="77777777" w:rsidR="004A46A4" w:rsidRPr="00FE5CBE" w:rsidRDefault="004A46A4" w:rsidP="00FE5CBE">
            <w:pPr>
              <w:pStyle w:val="TableParagraph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5CBE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>Контекстные задания (текст, таблица, графика, статистические данные, картина и т.д.).</w:t>
            </w:r>
          </w:p>
        </w:tc>
      </w:tr>
    </w:tbl>
    <w:p w14:paraId="67C3A88B" w14:textId="77777777" w:rsidR="00591A3F" w:rsidRPr="00FE5CBE" w:rsidRDefault="00591A3F" w:rsidP="00FE5CBE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BCFE50" w14:textId="77777777" w:rsidR="00912AF7" w:rsidRPr="00FE5CBE" w:rsidRDefault="0058421F" w:rsidP="00FE5CBE">
      <w:pPr>
        <w:pStyle w:val="1"/>
        <w:tabs>
          <w:tab w:val="left" w:pos="142"/>
        </w:tabs>
        <w:ind w:left="0" w:firstLine="709"/>
        <w:rPr>
          <w:rFonts w:cs="Times New Roman"/>
          <w:b w:val="0"/>
          <w:bCs w:val="0"/>
          <w:sz w:val="28"/>
          <w:szCs w:val="28"/>
          <w:lang w:val="ru-RU"/>
        </w:rPr>
      </w:pPr>
      <w:r w:rsidRPr="00FE5CBE">
        <w:rPr>
          <w:rFonts w:cs="Times New Roman"/>
          <w:spacing w:val="-1"/>
          <w:sz w:val="28"/>
          <w:szCs w:val="28"/>
          <w:lang w:val="ru-RU"/>
        </w:rPr>
        <w:t>Характеристика</w:t>
      </w:r>
      <w:r w:rsidRPr="00FE5CBE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содержания</w:t>
      </w:r>
      <w:r w:rsidRPr="00FE5CBE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заданий</w:t>
      </w:r>
      <w:r w:rsidRPr="00FE5CBE">
        <w:rPr>
          <w:rFonts w:cs="Times New Roman"/>
          <w:b w:val="0"/>
          <w:sz w:val="28"/>
          <w:szCs w:val="28"/>
          <w:lang w:val="ru-RU"/>
        </w:rPr>
        <w:t>:</w:t>
      </w:r>
    </w:p>
    <w:p w14:paraId="5D4D995E" w14:textId="77777777" w:rsidR="00FE5CBE" w:rsidRDefault="00ED1889" w:rsidP="00FE5CBE">
      <w:pPr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Тифл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опедагогика является составной</w:t>
      </w:r>
      <w:r w:rsid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частью специальной педагогики.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Тифл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опедагогика как специальная педагогическая наука. Классификация детей с нарушением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зрения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История развития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тифл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опедагогики. Основы организации образовательной среды для лиц с нарушением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зрения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(методы, принципы обучения). Основные методы реабилитации в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тифл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опедагогике. Оказание социально-педагогической помощи детям с нарушением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зрения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Педагогические системы раннего возраста в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тифл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опедагогике. Педагогические системы </w:t>
      </w:r>
      <w:r w:rsidR="003C1E85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дошкольной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тифл</w:t>
      </w:r>
      <w:r w:rsidR="003C1E85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опедагогики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</w:t>
      </w:r>
      <w:r w:rsidR="00210F32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Система школьного обучения </w:t>
      </w:r>
      <w:r w:rsidR="00E97FD3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незрячих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Система школьного обучения </w:t>
      </w:r>
      <w:r w:rsidR="00E97FD3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слабовидящих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Система трудового обучения детей с нарушением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зрения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Состояние инклюзивного обучения детей с нарушением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зрения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 деятельность педагога в </w:t>
      </w:r>
      <w:r w:rsidR="00B40CB7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общеобразовательным </w:t>
      </w:r>
      <w:r w:rsid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школе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Основы воспитания детей с нарушением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зрения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. Особенности воспитания детей с нарушением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зрения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 семье и интернате. Планирование работы </w:t>
      </w:r>
      <w:r w:rsidR="00FE5CBE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специальной школы,</w:t>
      </w:r>
      <w:r w:rsidR="005745AC"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 организация внутришкольного контроля.</w:t>
      </w:r>
      <w:r w:rsid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E5CBE">
        <w:rPr>
          <w:rFonts w:ascii="Times New Roman" w:hAnsi="Times New Roman" w:cs="Times New Roman"/>
          <w:sz w:val="28"/>
          <w:szCs w:val="28"/>
          <w:lang w:val="ru-RU"/>
        </w:rPr>
        <w:t>Тифл</w:t>
      </w:r>
      <w:r w:rsidR="003C1E85" w:rsidRPr="00FE5CBE">
        <w:rPr>
          <w:rFonts w:ascii="Times New Roman" w:hAnsi="Times New Roman" w:cs="Times New Roman"/>
          <w:sz w:val="28"/>
          <w:szCs w:val="28"/>
          <w:lang w:val="ru-RU"/>
        </w:rPr>
        <w:t xml:space="preserve">опсихология является составной частью специальной психологии.  Особенности развития познавательных процессов у лиц с нарушением </w:t>
      </w:r>
      <w:r w:rsidRPr="00FE5CBE">
        <w:rPr>
          <w:rFonts w:ascii="Times New Roman" w:hAnsi="Times New Roman" w:cs="Times New Roman"/>
          <w:sz w:val="28"/>
          <w:szCs w:val="28"/>
          <w:lang w:val="ru-RU"/>
        </w:rPr>
        <w:t>зрения</w:t>
      </w:r>
      <w:r w:rsidR="003C1E85" w:rsidRPr="00FE5CBE">
        <w:rPr>
          <w:rFonts w:ascii="Times New Roman" w:hAnsi="Times New Roman" w:cs="Times New Roman"/>
          <w:sz w:val="28"/>
          <w:szCs w:val="28"/>
          <w:lang w:val="ru-RU"/>
        </w:rPr>
        <w:t xml:space="preserve">. Особенности личностного развития людей с нарушением </w:t>
      </w:r>
      <w:r w:rsidRPr="00FE5CBE">
        <w:rPr>
          <w:rFonts w:ascii="Times New Roman" w:hAnsi="Times New Roman" w:cs="Times New Roman"/>
          <w:sz w:val="28"/>
          <w:szCs w:val="28"/>
          <w:lang w:val="ru-RU"/>
        </w:rPr>
        <w:t>зрения</w:t>
      </w:r>
      <w:r w:rsidR="003C1E85" w:rsidRPr="00FE5CBE">
        <w:rPr>
          <w:rFonts w:ascii="Times New Roman" w:hAnsi="Times New Roman" w:cs="Times New Roman"/>
          <w:sz w:val="28"/>
          <w:szCs w:val="28"/>
          <w:lang w:val="ru-RU"/>
        </w:rPr>
        <w:t xml:space="preserve">. Направлен на проверку знаний понятий и основных понятий </w:t>
      </w:r>
      <w:r w:rsidRPr="00FE5CBE">
        <w:rPr>
          <w:rFonts w:ascii="Times New Roman" w:hAnsi="Times New Roman" w:cs="Times New Roman"/>
          <w:sz w:val="28"/>
          <w:szCs w:val="28"/>
          <w:lang w:val="ru-RU"/>
        </w:rPr>
        <w:t>тифл</w:t>
      </w:r>
      <w:r w:rsidR="003C1E85" w:rsidRPr="00FE5CBE">
        <w:rPr>
          <w:rFonts w:ascii="Times New Roman" w:hAnsi="Times New Roman" w:cs="Times New Roman"/>
          <w:sz w:val="28"/>
          <w:szCs w:val="28"/>
          <w:lang w:val="ru-RU"/>
        </w:rPr>
        <w:t xml:space="preserve">опсихологии, процессов психического развития лиц с нарушением </w:t>
      </w:r>
      <w:r w:rsidRPr="00FE5CBE">
        <w:rPr>
          <w:rFonts w:ascii="Times New Roman" w:hAnsi="Times New Roman" w:cs="Times New Roman"/>
          <w:sz w:val="28"/>
          <w:szCs w:val="28"/>
          <w:lang w:val="ru-RU"/>
        </w:rPr>
        <w:t>зрения</w:t>
      </w:r>
      <w:r w:rsidR="003C1E85" w:rsidRPr="00FE5CBE">
        <w:rPr>
          <w:rFonts w:ascii="Times New Roman" w:hAnsi="Times New Roman" w:cs="Times New Roman"/>
          <w:sz w:val="28"/>
          <w:szCs w:val="28"/>
          <w:lang w:val="ru-RU"/>
        </w:rPr>
        <w:t xml:space="preserve"> и его основных закономерностей, теоретической и прикладной значимости научных достижений в </w:t>
      </w:r>
      <w:r w:rsidRPr="00FE5CBE">
        <w:rPr>
          <w:rFonts w:ascii="Times New Roman" w:hAnsi="Times New Roman" w:cs="Times New Roman"/>
          <w:sz w:val="28"/>
          <w:szCs w:val="28"/>
          <w:lang w:val="ru-RU"/>
        </w:rPr>
        <w:t>тифл</w:t>
      </w:r>
      <w:r w:rsidR="003C1E85" w:rsidRPr="00FE5CBE">
        <w:rPr>
          <w:rFonts w:ascii="Times New Roman" w:hAnsi="Times New Roman" w:cs="Times New Roman"/>
          <w:sz w:val="28"/>
          <w:szCs w:val="28"/>
          <w:lang w:val="ru-RU"/>
        </w:rPr>
        <w:t>опсихологии</w:t>
      </w:r>
      <w:r w:rsidR="00DE5201" w:rsidRPr="00FE5C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FBF11A" w14:textId="4FDB75F7" w:rsidR="00912AF7" w:rsidRPr="00FE5CBE" w:rsidRDefault="0058421F" w:rsidP="00FE5CBE">
      <w:pPr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FE5CB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Т</w:t>
      </w:r>
      <w:r w:rsidRPr="00FE5CB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ру</w:t>
      </w:r>
      <w:r w:rsidRPr="00FE5CB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д</w:t>
      </w:r>
      <w:r w:rsidRPr="00FE5CB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E5CB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ос</w:t>
      </w:r>
      <w:r w:rsidRPr="00FE5CB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ть</w:t>
      </w:r>
      <w:r w:rsidRPr="00FE5CBE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тестовых</w:t>
      </w:r>
      <w:r w:rsidRPr="00FE5CBE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заданий</w:t>
      </w:r>
      <w:r w:rsidRPr="00FE5CBE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E5CBE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одном</w:t>
      </w:r>
      <w:r w:rsidRPr="00FE5CBE"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варианте</w:t>
      </w:r>
      <w:r w:rsidRPr="00FE5CBE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теста.</w:t>
      </w:r>
      <w:r w:rsidRPr="00FE5CBE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тест</w:t>
      </w:r>
      <w:r w:rsidRPr="00FE5CBE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состоит</w:t>
      </w:r>
      <w:r w:rsidRPr="00FE5CBE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</w:t>
      </w:r>
      <w:r w:rsidRPr="00FE5CBE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z w:val="28"/>
          <w:szCs w:val="28"/>
          <w:lang w:val="ru-RU"/>
        </w:rPr>
        <w:t>3-х</w:t>
      </w:r>
      <w:r w:rsidRPr="00FE5CBE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уровней</w:t>
      </w:r>
      <w:r w:rsidRPr="00FE5CBE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трудности:</w:t>
      </w:r>
      <w:r w:rsidRPr="00FE5CB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базовый</w:t>
      </w:r>
      <w:r w:rsidRPr="00FE5CBE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уровнень</w:t>
      </w:r>
      <w:r w:rsidRPr="00FE5CBE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(А)</w:t>
      </w:r>
      <w:r w:rsidRPr="00FE5CB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26 %,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средний</w:t>
      </w:r>
      <w:r w:rsidRPr="00FE5CBE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уровень</w:t>
      </w:r>
      <w:r w:rsidRPr="00FE5C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(В) – 60 %,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высокий</w:t>
      </w:r>
      <w:r w:rsidRPr="00FE5C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уровень</w:t>
      </w:r>
      <w:r w:rsidRPr="00FE5CBE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z w:val="28"/>
          <w:szCs w:val="28"/>
          <w:lang w:val="ru-RU"/>
        </w:rPr>
        <w:t>(С) – 14 %.</w:t>
      </w:r>
    </w:p>
    <w:p w14:paraId="365D3F2C" w14:textId="77777777" w:rsidR="00912AF7" w:rsidRPr="00FE5CBE" w:rsidRDefault="0058421F" w:rsidP="00FE5CBE">
      <w:pPr>
        <w:pStyle w:val="af8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FE5CBE">
        <w:rPr>
          <w:rFonts w:cs="Times New Roman"/>
          <w:b/>
          <w:spacing w:val="-2"/>
          <w:sz w:val="28"/>
          <w:szCs w:val="28"/>
          <w:lang w:val="ru-RU"/>
        </w:rPr>
        <w:t>Базовый</w:t>
      </w:r>
      <w:r w:rsidRPr="00FE5CBE">
        <w:rPr>
          <w:rFonts w:cs="Times New Roman"/>
          <w:b/>
          <w:spacing w:val="47"/>
          <w:sz w:val="28"/>
          <w:szCs w:val="28"/>
          <w:lang w:val="ru-RU"/>
        </w:rPr>
        <w:t xml:space="preserve"> </w:t>
      </w:r>
      <w:r w:rsidRPr="00FE5CBE">
        <w:rPr>
          <w:rFonts w:cs="Times New Roman"/>
          <w:b/>
          <w:spacing w:val="-2"/>
          <w:sz w:val="28"/>
          <w:szCs w:val="28"/>
          <w:lang w:val="ru-RU"/>
        </w:rPr>
        <w:t>уровень</w:t>
      </w:r>
      <w:r w:rsidRPr="00FE5CBE">
        <w:rPr>
          <w:rFonts w:cs="Times New Roman"/>
          <w:b/>
          <w:spacing w:val="4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трудности</w:t>
      </w:r>
      <w:r w:rsidRPr="00FE5CBE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характеризует</w:t>
      </w:r>
      <w:r w:rsidRPr="00FE5CBE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воспроизвдение</w:t>
      </w:r>
      <w:r w:rsidRPr="00FE5CBE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простых</w:t>
      </w:r>
      <w:r w:rsidRPr="00FE5CBE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знаний</w:t>
      </w:r>
      <w:r w:rsidRPr="00FE5CBE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и</w:t>
      </w:r>
      <w:r w:rsidRPr="00FE5CBE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навыков,</w:t>
      </w:r>
      <w:r w:rsidRPr="00FE5CBE">
        <w:rPr>
          <w:rFonts w:cs="Times New Roman"/>
          <w:spacing w:val="63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позволяет</w:t>
      </w:r>
      <w:r w:rsidRPr="00FE5CBE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провести</w:t>
      </w:r>
      <w:r w:rsidRPr="00FE5CBE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оценки</w:t>
      </w:r>
      <w:r w:rsidRPr="00FE5CBE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минимального</w:t>
      </w:r>
      <w:r w:rsidRPr="00FE5CBE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уровня</w:t>
      </w:r>
      <w:r w:rsidRPr="00FE5CBE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подготовленности</w:t>
      </w:r>
      <w:r w:rsidRPr="00FE5CBE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тестируемого,</w:t>
      </w:r>
      <w:r w:rsidRPr="00FE5CBE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выполнение</w:t>
      </w:r>
      <w:r w:rsidRPr="00FE5CBE">
        <w:rPr>
          <w:rFonts w:cs="Times New Roman"/>
          <w:spacing w:val="59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простых</w:t>
      </w:r>
      <w:r w:rsidRPr="00FE5CBE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действия</w:t>
      </w:r>
      <w:r w:rsidRPr="00FE5CBE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с</w:t>
      </w:r>
      <w:r w:rsidRPr="00FE5CBE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помощью</w:t>
      </w:r>
      <w:r w:rsidRPr="00FE5CBE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определённых</w:t>
      </w:r>
      <w:r w:rsidRPr="00FE5CBE">
        <w:rPr>
          <w:rFonts w:cs="Times New Roman"/>
          <w:spacing w:val="3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указаний,</w:t>
      </w:r>
      <w:r w:rsidRPr="00FE5CBE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использование</w:t>
      </w:r>
      <w:r w:rsidRPr="00FE5CBE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простых</w:t>
      </w:r>
      <w:r w:rsidRPr="00FE5CBE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аргументов</w:t>
      </w:r>
      <w:r w:rsidRPr="00FE5CBE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и</w:t>
      </w:r>
      <w:r w:rsidRPr="00FE5CBE">
        <w:rPr>
          <w:rFonts w:cs="Times New Roman"/>
          <w:spacing w:val="9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естественнонаучных</w:t>
      </w:r>
      <w:r w:rsidRPr="00FE5CBE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понятий.</w:t>
      </w:r>
    </w:p>
    <w:p w14:paraId="324D54D3" w14:textId="77777777" w:rsidR="00912AF7" w:rsidRPr="00FE5CBE" w:rsidRDefault="0058421F" w:rsidP="00FE5CBE">
      <w:pPr>
        <w:pStyle w:val="af8"/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FE5CBE">
        <w:rPr>
          <w:rFonts w:cs="Times New Roman"/>
          <w:b/>
          <w:spacing w:val="-1"/>
          <w:sz w:val="28"/>
          <w:szCs w:val="28"/>
          <w:lang w:val="ru-RU"/>
        </w:rPr>
        <w:t>Средний</w:t>
      </w:r>
      <w:r w:rsidRPr="00FE5CBE">
        <w:rPr>
          <w:rFonts w:cs="Times New Roman"/>
          <w:b/>
          <w:spacing w:val="41"/>
          <w:sz w:val="28"/>
          <w:szCs w:val="28"/>
          <w:lang w:val="ru-RU"/>
        </w:rPr>
        <w:t xml:space="preserve"> </w:t>
      </w:r>
      <w:r w:rsidRPr="00FE5CBE">
        <w:rPr>
          <w:rFonts w:cs="Times New Roman"/>
          <w:b/>
          <w:spacing w:val="-2"/>
          <w:sz w:val="28"/>
          <w:szCs w:val="28"/>
          <w:lang w:val="ru-RU"/>
        </w:rPr>
        <w:t>уровень</w:t>
      </w:r>
      <w:r w:rsidRPr="00FE5CBE">
        <w:rPr>
          <w:rFonts w:cs="Times New Roman"/>
          <w:b/>
          <w:spacing w:val="4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трудности</w:t>
      </w:r>
      <w:r w:rsidRPr="00FE5CBE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характеризует</w:t>
      </w:r>
      <w:r w:rsidRPr="00FE5CBE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правильное</w:t>
      </w:r>
      <w:r w:rsidRPr="00FE5CBE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воспроизведение</w:t>
      </w:r>
      <w:r w:rsidRPr="00FE5CBE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основных</w:t>
      </w:r>
      <w:r w:rsidRPr="00FE5CBE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знаний</w:t>
      </w:r>
      <w:r w:rsidRPr="00FE5CBE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и</w:t>
      </w:r>
      <w:r w:rsidRPr="00FE5CBE">
        <w:rPr>
          <w:rFonts w:cs="Times New Roman"/>
          <w:spacing w:val="7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навыков,</w:t>
      </w:r>
      <w:r w:rsidRPr="00FE5CBE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распознавание</w:t>
      </w:r>
      <w:r w:rsidRPr="00FE5CBE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простых</w:t>
      </w:r>
      <w:r w:rsidRPr="00FE5CBE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моделей</w:t>
      </w:r>
      <w:r w:rsidRPr="00FE5CBE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в</w:t>
      </w:r>
      <w:r w:rsidRPr="00FE5CBE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новых</w:t>
      </w:r>
      <w:r w:rsidRPr="00FE5CBE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ситуациях,</w:t>
      </w:r>
      <w:r w:rsidRPr="00FE5CBE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умение</w:t>
      </w:r>
      <w:r w:rsidRPr="00FE5CBE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анализировать,</w:t>
      </w:r>
      <w:r w:rsidRPr="00FE5CBE">
        <w:rPr>
          <w:rFonts w:cs="Times New Roman"/>
          <w:spacing w:val="5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сравнивать,</w:t>
      </w:r>
      <w:r w:rsidRPr="00FE5CBE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обобщать</w:t>
      </w:r>
      <w:r w:rsidRPr="00FE5CBE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и</w:t>
      </w:r>
      <w:r w:rsidRPr="00FE5CBE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систематизировать</w:t>
      </w:r>
      <w:r w:rsidRPr="00FE5CBE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данные,</w:t>
      </w:r>
      <w:r w:rsidRPr="00FE5CBE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использовать</w:t>
      </w:r>
      <w:r w:rsidRPr="00FE5CBE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аргументы,</w:t>
      </w:r>
      <w:r w:rsidRPr="00FE5CBE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обобщать</w:t>
      </w:r>
      <w:r w:rsidRPr="00FE5CBE">
        <w:rPr>
          <w:rFonts w:cs="Times New Roman"/>
          <w:spacing w:val="6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информацию</w:t>
      </w:r>
      <w:r w:rsidRPr="00FE5CBE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и</w:t>
      </w:r>
      <w:r w:rsidRPr="00FE5CBE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3"/>
          <w:sz w:val="28"/>
          <w:szCs w:val="28"/>
          <w:lang w:val="ru-RU"/>
        </w:rPr>
        <w:t>формулировать</w:t>
      </w:r>
      <w:r w:rsidRPr="00FE5CBE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выводы.</w:t>
      </w:r>
    </w:p>
    <w:p w14:paraId="5BBBF453" w14:textId="77777777" w:rsidR="00912AF7" w:rsidRPr="00FE5CBE" w:rsidRDefault="0058421F" w:rsidP="00FE5CBE">
      <w:pPr>
        <w:pStyle w:val="af8"/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FE5CBE">
        <w:rPr>
          <w:rFonts w:cs="Times New Roman"/>
          <w:b/>
          <w:spacing w:val="-1"/>
          <w:sz w:val="28"/>
          <w:szCs w:val="28"/>
          <w:lang w:val="ru-RU"/>
        </w:rPr>
        <w:t>Высокий</w:t>
      </w:r>
      <w:r w:rsidRPr="00FE5CBE">
        <w:rPr>
          <w:rFonts w:cs="Times New Roman"/>
          <w:b/>
          <w:spacing w:val="3"/>
          <w:sz w:val="28"/>
          <w:szCs w:val="28"/>
          <w:lang w:val="ru-RU"/>
        </w:rPr>
        <w:t xml:space="preserve"> </w:t>
      </w:r>
      <w:r w:rsidRPr="00FE5CBE">
        <w:rPr>
          <w:rFonts w:cs="Times New Roman"/>
          <w:b/>
          <w:spacing w:val="-2"/>
          <w:sz w:val="28"/>
          <w:szCs w:val="28"/>
          <w:lang w:val="ru-RU"/>
        </w:rPr>
        <w:t>уровень</w:t>
      </w:r>
      <w:r w:rsidRPr="00FE5CBE">
        <w:rPr>
          <w:rFonts w:cs="Times New Roman"/>
          <w:b/>
          <w:spacing w:val="2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трудности</w:t>
      </w:r>
      <w:r w:rsidRPr="00FE5CBE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характеризует</w:t>
      </w:r>
      <w:r w:rsidRPr="00FE5CBE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воспроизведение</w:t>
      </w:r>
      <w:r w:rsidRPr="00FE5CBE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более</w:t>
      </w:r>
      <w:r w:rsidRPr="00FE5CBE">
        <w:rPr>
          <w:rFonts w:cs="Times New Roman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сложных</w:t>
      </w:r>
      <w:r w:rsidRPr="00FE5CBE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знаний</w:t>
      </w:r>
      <w:r w:rsidRPr="00FE5CBE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и</w:t>
      </w:r>
      <w:r w:rsidRPr="00FE5CBE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навыков,</w:t>
      </w:r>
      <w:r w:rsidRPr="00FE5CBE">
        <w:rPr>
          <w:rFonts w:cs="Times New Roman"/>
          <w:spacing w:val="73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распознавание</w:t>
      </w:r>
      <w:r w:rsidRPr="00FE5CBE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более</w:t>
      </w:r>
      <w:r w:rsidRPr="00FE5CBE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сложных</w:t>
      </w:r>
      <w:r w:rsidRPr="00FE5CBE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моделей</w:t>
      </w:r>
      <w:r w:rsidRPr="00FE5CBE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заданий,</w:t>
      </w:r>
      <w:r w:rsidRPr="00FE5CBE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интегрирование</w:t>
      </w:r>
      <w:r w:rsidRPr="00FE5CBE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знаний,</w:t>
      </w:r>
      <w:r w:rsidRPr="00FE5CBE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умений</w:t>
      </w:r>
      <w:r w:rsidRPr="00FE5CBE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и</w:t>
      </w:r>
      <w:r w:rsidRPr="00FE5CBE">
        <w:rPr>
          <w:rFonts w:cs="Times New Roman"/>
          <w:spacing w:val="48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3"/>
          <w:sz w:val="28"/>
          <w:szCs w:val="28"/>
          <w:lang w:val="ru-RU"/>
        </w:rPr>
        <w:t>навыков,</w:t>
      </w:r>
      <w:r w:rsidRPr="00FE5CBE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анализ</w:t>
      </w:r>
      <w:r w:rsidRPr="00FE5CBE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сложной</w:t>
      </w:r>
      <w:r w:rsidRPr="00FE5CBE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информации</w:t>
      </w:r>
      <w:r w:rsidRPr="00FE5CBE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или</w:t>
      </w:r>
      <w:r w:rsidRPr="00FE5CBE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данных,</w:t>
      </w:r>
      <w:r w:rsidRPr="00FE5CBE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проводить</w:t>
      </w:r>
      <w:r w:rsidRPr="00FE5CBE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рассуждение,</w:t>
      </w:r>
      <w:r w:rsidRPr="00FE5CBE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обосновывать</w:t>
      </w:r>
      <w:r w:rsidRPr="00FE5CBE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и</w:t>
      </w:r>
      <w:r w:rsidRPr="00FE5CBE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3"/>
          <w:sz w:val="28"/>
          <w:szCs w:val="28"/>
          <w:lang w:val="ru-RU"/>
        </w:rPr>
        <w:t>формулировать</w:t>
      </w:r>
      <w:r w:rsidRPr="00FE5CBE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выводы,</w:t>
      </w:r>
      <w:r w:rsidRPr="00FE5CBE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направлено</w:t>
      </w:r>
      <w:r w:rsidRPr="00FE5CBE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на</w:t>
      </w:r>
      <w:r w:rsidRPr="00FE5CBE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разграничение</w:t>
      </w:r>
      <w:r w:rsidRPr="00FE5CBE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фактов</w:t>
      </w:r>
      <w:r w:rsidRPr="00FE5CBE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и</w:t>
      </w:r>
      <w:r w:rsidRPr="00FE5CBE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их</w:t>
      </w:r>
      <w:r w:rsidRPr="00FE5CBE">
        <w:rPr>
          <w:rFonts w:cs="Times New Roman"/>
          <w:spacing w:val="33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последствий,</w:t>
      </w:r>
      <w:r w:rsidRPr="00FE5CBE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определение</w:t>
      </w:r>
      <w:r w:rsidRPr="00FE5CBE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значимости</w:t>
      </w:r>
      <w:r w:rsidRPr="00FE5CBE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представленных</w:t>
      </w:r>
      <w:r w:rsidRPr="00FE5CBE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фактов.</w:t>
      </w:r>
    </w:p>
    <w:p w14:paraId="5498ED8A" w14:textId="51A6EFF5" w:rsidR="00912AF7" w:rsidRPr="00FE5CBE" w:rsidRDefault="0058421F" w:rsidP="00FE5CBE">
      <w:pPr>
        <w:numPr>
          <w:ilvl w:val="0"/>
          <w:numId w:val="2"/>
        </w:numPr>
        <w:tabs>
          <w:tab w:val="left" w:pos="49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5CB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Форма</w:t>
      </w:r>
      <w:r w:rsidR="00FE5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5CBE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тестовых</w:t>
      </w:r>
      <w:r w:rsidR="00FE5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5CB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заданий:</w:t>
      </w:r>
      <w:r w:rsidRPr="00FE5C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5CBE">
        <w:rPr>
          <w:rFonts w:ascii="Times New Roman" w:hAnsi="Times New Roman" w:cs="Times New Roman"/>
          <w:spacing w:val="-2"/>
          <w:sz w:val="28"/>
          <w:szCs w:val="28"/>
          <w:lang w:val="ru-RU"/>
        </w:rPr>
        <w:t>Тестовые</w:t>
      </w:r>
      <w:r w:rsidR="00FE5C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5CB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задания</w:t>
      </w:r>
      <w:r w:rsidR="00FE5C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5CBE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закрытой</w:t>
      </w:r>
      <w:r w:rsidR="00FE5C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E5CBE">
        <w:rPr>
          <w:rFonts w:ascii="Times New Roman" w:hAnsi="Times New Roman" w:cs="Times New Roman"/>
          <w:spacing w:val="-2"/>
          <w:sz w:val="28"/>
          <w:szCs w:val="28"/>
          <w:lang w:val="ru-RU"/>
        </w:rPr>
        <w:t>формы</w:t>
      </w:r>
      <w:r w:rsidRPr="00FE5CBE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FE5CBE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FE5CBE">
        <w:rPr>
          <w:rFonts w:ascii="Times New Roman" w:hAnsi="Times New Roman" w:cs="Times New Roman"/>
          <w:spacing w:val="-2"/>
          <w:sz w:val="28"/>
          <w:szCs w:val="28"/>
          <w:lang w:val="ru-RU"/>
        </w:rPr>
        <w:t>выбором</w:t>
      </w:r>
      <w:r w:rsidRPr="00FE5CBE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E5CBE">
        <w:rPr>
          <w:rFonts w:ascii="Times New Roman" w:hAnsi="Times New Roman" w:cs="Times New Roman"/>
          <w:spacing w:val="-3"/>
          <w:sz w:val="28"/>
          <w:szCs w:val="28"/>
          <w:lang w:val="ru-RU"/>
        </w:rPr>
        <w:t>одного</w:t>
      </w:r>
      <w:r w:rsidRPr="00FE5CBE">
        <w:rPr>
          <w:rFonts w:ascii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FE5CBE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правильного</w:t>
      </w:r>
      <w:r w:rsidRPr="00FE5CB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E5CBE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ответа.</w:t>
      </w:r>
    </w:p>
    <w:p w14:paraId="09DDBBBA" w14:textId="77777777" w:rsidR="00912AF7" w:rsidRPr="00FE5CBE" w:rsidRDefault="0058421F" w:rsidP="00FE5CBE">
      <w:pPr>
        <w:numPr>
          <w:ilvl w:val="0"/>
          <w:numId w:val="2"/>
        </w:numPr>
        <w:tabs>
          <w:tab w:val="left" w:pos="38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5C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Время</w:t>
      </w:r>
      <w:r w:rsidRPr="00FE5CBE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выполнения</w:t>
      </w:r>
      <w:r w:rsidRPr="00FE5CBE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тестовых</w:t>
      </w:r>
      <w:r w:rsidRPr="00FE5CBE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заданий:</w:t>
      </w:r>
      <w:r w:rsidRPr="00FE5CBE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Продолжительность</w:t>
      </w:r>
      <w:r w:rsidRPr="00FE5CBE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выполнения</w:t>
      </w:r>
      <w:r w:rsidRPr="00FE5CBE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одного</w:t>
      </w:r>
      <w:r w:rsidRPr="00FE5CBE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задания</w:t>
      </w:r>
      <w:r w:rsidRPr="00FE5CBE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E5CBE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среднем</w:t>
      </w:r>
      <w:r w:rsidRPr="00FE5CB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z w:val="28"/>
          <w:szCs w:val="28"/>
          <w:lang w:val="ru-RU"/>
        </w:rPr>
        <w:t>1,5</w:t>
      </w:r>
      <w:r w:rsidRPr="00FE5CB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FE5CB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FE5CB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E5CB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минуты.</w:t>
      </w:r>
    </w:p>
    <w:p w14:paraId="1A7773F6" w14:textId="77777777" w:rsidR="00912AF7" w:rsidRPr="00FE5CBE" w:rsidRDefault="0058421F" w:rsidP="00FE5CBE">
      <w:pPr>
        <w:pStyle w:val="1"/>
        <w:numPr>
          <w:ilvl w:val="0"/>
          <w:numId w:val="2"/>
        </w:numPr>
        <w:tabs>
          <w:tab w:val="left" w:pos="356"/>
          <w:tab w:val="left" w:pos="993"/>
        </w:tabs>
        <w:ind w:left="0" w:firstLine="709"/>
        <w:jc w:val="both"/>
        <w:rPr>
          <w:rFonts w:cs="Times New Roman"/>
          <w:b w:val="0"/>
          <w:bCs w:val="0"/>
          <w:sz w:val="28"/>
          <w:szCs w:val="28"/>
        </w:rPr>
      </w:pPr>
      <w:r w:rsidRPr="00FE5CBE">
        <w:rPr>
          <w:rFonts w:cs="Times New Roman"/>
          <w:spacing w:val="-1"/>
          <w:sz w:val="28"/>
          <w:szCs w:val="28"/>
        </w:rPr>
        <w:t>Оценка:</w:t>
      </w:r>
    </w:p>
    <w:p w14:paraId="73A87057" w14:textId="77777777" w:rsidR="00912AF7" w:rsidRPr="00FE5CBE" w:rsidRDefault="0058421F" w:rsidP="00FE5CBE">
      <w:pPr>
        <w:pStyle w:val="af8"/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FE5CBE">
        <w:rPr>
          <w:rFonts w:cs="Times New Roman"/>
          <w:sz w:val="28"/>
          <w:szCs w:val="28"/>
          <w:lang w:val="ru-RU"/>
        </w:rPr>
        <w:t>При</w:t>
      </w:r>
      <w:r w:rsidRPr="00FE5CBE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аттестации</w:t>
      </w:r>
      <w:r w:rsidRPr="00FE5CBE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учитывается</w:t>
      </w:r>
      <w:r w:rsidRPr="00FE5CBE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суммарный</w:t>
      </w:r>
      <w:r w:rsidRPr="00FE5CBE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балл</w:t>
      </w:r>
      <w:r w:rsidRPr="00FE5CBE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тестирования.</w:t>
      </w:r>
    </w:p>
    <w:p w14:paraId="60FF7560" w14:textId="70911796" w:rsidR="00591A3F" w:rsidRPr="00FE5CBE" w:rsidRDefault="0058421F" w:rsidP="00FE5CBE">
      <w:pPr>
        <w:pStyle w:val="af8"/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FE5CBE">
        <w:rPr>
          <w:rFonts w:cs="Times New Roman"/>
          <w:spacing w:val="-1"/>
          <w:sz w:val="28"/>
          <w:szCs w:val="28"/>
          <w:lang w:val="ru-RU"/>
        </w:rPr>
        <w:t>Для</w:t>
      </w:r>
      <w:r w:rsidRPr="00FE5CBE">
        <w:rPr>
          <w:rFonts w:cs="Times New Roman"/>
          <w:sz w:val="28"/>
          <w:szCs w:val="28"/>
          <w:lang w:val="ru-RU"/>
        </w:rPr>
        <w:t xml:space="preserve"> </w:t>
      </w:r>
      <w:r w:rsidR="00FE5CBE">
        <w:rPr>
          <w:rFonts w:cs="Times New Roman"/>
          <w:sz w:val="28"/>
          <w:szCs w:val="28"/>
          <w:lang w:val="ru-RU"/>
        </w:rPr>
        <w:t>заданий</w:t>
      </w:r>
      <w:r w:rsidRPr="00FE5CBE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FE5CBE">
        <w:rPr>
          <w:rFonts w:cs="Times New Roman"/>
          <w:sz w:val="28"/>
          <w:szCs w:val="28"/>
          <w:lang w:val="ru-RU"/>
        </w:rPr>
        <w:t>с</w:t>
      </w:r>
      <w:r w:rsidRPr="00FE5CBE">
        <w:rPr>
          <w:rFonts w:cs="Times New Roman"/>
          <w:spacing w:val="49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выбором</w:t>
      </w:r>
      <w:r w:rsidRPr="00FE5CBE">
        <w:rPr>
          <w:rFonts w:cs="Times New Roman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3"/>
          <w:sz w:val="28"/>
          <w:szCs w:val="28"/>
          <w:lang w:val="ru-RU"/>
        </w:rPr>
        <w:t>одного</w:t>
      </w:r>
      <w:r w:rsidRPr="00FE5CBE">
        <w:rPr>
          <w:rFonts w:cs="Times New Roman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правильного</w:t>
      </w:r>
      <w:r w:rsidRPr="00FE5CBE">
        <w:rPr>
          <w:rFonts w:cs="Times New Roman"/>
          <w:sz w:val="28"/>
          <w:szCs w:val="28"/>
          <w:lang w:val="ru-RU"/>
        </w:rPr>
        <w:t xml:space="preserve"> ответа</w:t>
      </w:r>
      <w:r w:rsidRPr="00FE5CBE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из</w:t>
      </w:r>
      <w:r w:rsidRPr="00FE5CBE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четырех</w:t>
      </w:r>
      <w:r w:rsidRPr="00FE5CBE">
        <w:rPr>
          <w:rFonts w:cs="Times New Roman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2"/>
          <w:sz w:val="28"/>
          <w:szCs w:val="28"/>
          <w:lang w:val="ru-RU"/>
        </w:rPr>
        <w:t>предложенных</w:t>
      </w:r>
      <w:r w:rsidRPr="00FE5CBE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Pr="00FE5CBE">
        <w:rPr>
          <w:rFonts w:cs="Times New Roman"/>
          <w:spacing w:val="-1"/>
          <w:sz w:val="28"/>
          <w:szCs w:val="28"/>
          <w:lang w:val="ru-RU"/>
        </w:rPr>
        <w:t>вариантов</w:t>
      </w:r>
      <w:r w:rsidRPr="00FE5CBE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 xml:space="preserve">присуждается 1 </w:t>
      </w:r>
      <w:r w:rsidR="00FE5CBE">
        <w:rPr>
          <w:rFonts w:cs="Times New Roman"/>
          <w:sz w:val="28"/>
          <w:szCs w:val="28"/>
          <w:lang w:val="ru-RU"/>
        </w:rPr>
        <w:t>балл,</w:t>
      </w:r>
      <w:r w:rsidRPr="00FE5CBE">
        <w:rPr>
          <w:rFonts w:cs="Times New Roman"/>
          <w:spacing w:val="41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в</w:t>
      </w:r>
      <w:r w:rsidRPr="00FE5CBE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остальных</w:t>
      </w:r>
      <w:r w:rsidRPr="00FE5CB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случаях</w:t>
      </w:r>
      <w:r w:rsidRPr="00FE5CB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0</w:t>
      </w:r>
      <w:r w:rsidRPr="00FE5CB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E5CBE">
        <w:rPr>
          <w:rFonts w:cs="Times New Roman"/>
          <w:sz w:val="28"/>
          <w:szCs w:val="28"/>
          <w:lang w:val="ru-RU"/>
        </w:rPr>
        <w:t>баллов.</w:t>
      </w:r>
    </w:p>
    <w:p w14:paraId="6BD6160B" w14:textId="77777777" w:rsidR="00B40CB7" w:rsidRPr="00FE5CBE" w:rsidRDefault="00B40CB7" w:rsidP="00FE5CBE">
      <w:pPr>
        <w:tabs>
          <w:tab w:val="left" w:pos="40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kk-KZ"/>
        </w:rPr>
      </w:pPr>
      <w:r w:rsidRPr="00FE5CB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kk-KZ"/>
        </w:rPr>
        <w:t>9. Рекомендуемая литература:</w:t>
      </w:r>
    </w:p>
    <w:p w14:paraId="7AA3BD5A" w14:textId="77777777" w:rsidR="000639D8" w:rsidRPr="00FE5CBE" w:rsidRDefault="000639D8" w:rsidP="00FE5CBE">
      <w:pPr>
        <w:pStyle w:val="af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CBE">
        <w:rPr>
          <w:rFonts w:ascii="Times New Roman" w:hAnsi="Times New Roman" w:cs="Times New Roman"/>
          <w:sz w:val="28"/>
          <w:szCs w:val="28"/>
          <w:lang w:val="ru-RU"/>
        </w:rPr>
        <w:t>В.П. Ермаков, Г.А. Якунин. Развитие, обучение и воспитание детей с нарушениями зрения, М.: Просвещение, 2000</w:t>
      </w:r>
    </w:p>
    <w:p w14:paraId="1EDE29E0" w14:textId="77777777" w:rsidR="000639D8" w:rsidRPr="00FE5CBE" w:rsidRDefault="000639D8" w:rsidP="00FE5CBE">
      <w:pPr>
        <w:pStyle w:val="af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CBE">
        <w:rPr>
          <w:rFonts w:ascii="Times New Roman" w:hAnsi="Times New Roman" w:cs="Times New Roman"/>
          <w:sz w:val="28"/>
          <w:szCs w:val="28"/>
          <w:lang w:val="ru-RU"/>
        </w:rPr>
        <w:t xml:space="preserve">Л.И. Плаксина. Психолого-педагогическая характеристика детей с нарушением зрения: Учебное пособие. </w:t>
      </w:r>
      <w:r w:rsidRPr="00FE5CBE">
        <w:rPr>
          <w:rFonts w:ascii="Times New Roman" w:hAnsi="Times New Roman" w:cs="Times New Roman"/>
          <w:sz w:val="28"/>
          <w:szCs w:val="28"/>
        </w:rPr>
        <w:t>М.: РАОИКП, 1999</w:t>
      </w:r>
    </w:p>
    <w:p w14:paraId="03550687" w14:textId="77777777" w:rsidR="000639D8" w:rsidRPr="00FE5CBE" w:rsidRDefault="000639D8" w:rsidP="00FE5CBE">
      <w:pPr>
        <w:pStyle w:val="af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CBE">
        <w:rPr>
          <w:rFonts w:ascii="Times New Roman" w:hAnsi="Times New Roman" w:cs="Times New Roman"/>
          <w:sz w:val="28"/>
          <w:szCs w:val="28"/>
          <w:lang w:val="ru-RU"/>
        </w:rPr>
        <w:t>Л.И. Солнцева. Тифлопсихология детства, Москва 2000</w:t>
      </w:r>
    </w:p>
    <w:p w14:paraId="3F327CAE" w14:textId="77777777" w:rsidR="000639D8" w:rsidRPr="00FE5CBE" w:rsidRDefault="000639D8" w:rsidP="00FE5CBE">
      <w:pPr>
        <w:pStyle w:val="af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CBE">
        <w:rPr>
          <w:rFonts w:ascii="Times New Roman" w:hAnsi="Times New Roman" w:cs="Times New Roman"/>
          <w:sz w:val="28"/>
          <w:szCs w:val="28"/>
          <w:lang w:val="ru-RU"/>
        </w:rPr>
        <w:t xml:space="preserve">А.Г. Литвак. Психология слепых и слабовидящих. </w:t>
      </w:r>
      <w:r w:rsidRPr="00FE5CBE">
        <w:rPr>
          <w:rFonts w:ascii="Times New Roman" w:hAnsi="Times New Roman" w:cs="Times New Roman"/>
          <w:sz w:val="28"/>
          <w:szCs w:val="28"/>
        </w:rPr>
        <w:t>Санкт-Петербург, 2006</w:t>
      </w:r>
    </w:p>
    <w:p w14:paraId="75AC069C" w14:textId="77777777" w:rsidR="000639D8" w:rsidRPr="00FE5CBE" w:rsidRDefault="000639D8" w:rsidP="00FE5CBE">
      <w:pPr>
        <w:pStyle w:val="af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CBE">
        <w:rPr>
          <w:rFonts w:ascii="Times New Roman" w:hAnsi="Times New Roman" w:cs="Times New Roman"/>
          <w:sz w:val="28"/>
          <w:szCs w:val="28"/>
          <w:lang w:val="ru-RU"/>
        </w:rPr>
        <w:t>Закон Республики Казахстан от 11 июля 2002 года № 343</w:t>
      </w:r>
    </w:p>
    <w:p w14:paraId="0C98899B" w14:textId="401B089D" w:rsidR="000639D8" w:rsidRPr="00FE5CBE" w:rsidRDefault="000639D8" w:rsidP="00FE5CBE">
      <w:pPr>
        <w:pStyle w:val="af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CBE">
        <w:rPr>
          <w:rFonts w:ascii="Times New Roman" w:hAnsi="Times New Roman" w:cs="Times New Roman"/>
          <w:sz w:val="28"/>
          <w:szCs w:val="28"/>
          <w:lang w:val="ru-RU"/>
        </w:rPr>
        <w:t>Приказ № 385 зарегистрирован в Министерстве юстиции Республики Казахстан 31 августа 2022 года</w:t>
      </w:r>
    </w:p>
    <w:p w14:paraId="2FE1AA4C" w14:textId="5FA0525D" w:rsidR="008456DE" w:rsidRPr="00FE5CBE" w:rsidRDefault="008456DE" w:rsidP="00FE5CBE">
      <w:pPr>
        <w:pStyle w:val="af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5CBE">
        <w:rPr>
          <w:rFonts w:ascii="Times New Roman" w:hAnsi="Times New Roman" w:cs="Times New Roman"/>
          <w:sz w:val="28"/>
          <w:szCs w:val="28"/>
          <w:lang w:val="ru-RU"/>
        </w:rPr>
        <w:t>Тургунба</w:t>
      </w:r>
      <w:r w:rsidR="00FE5CBE">
        <w:rPr>
          <w:rFonts w:ascii="Times New Roman" w:hAnsi="Times New Roman" w:cs="Times New Roman"/>
          <w:sz w:val="28"/>
          <w:szCs w:val="28"/>
          <w:lang w:val="ru-RU"/>
        </w:rPr>
        <w:t>ева Б.А. Андрагогика Оқу құралы</w:t>
      </w:r>
      <w:r w:rsidRPr="00FE5CBE">
        <w:rPr>
          <w:rFonts w:ascii="Times New Roman" w:hAnsi="Times New Roman" w:cs="Times New Roman"/>
          <w:sz w:val="28"/>
          <w:szCs w:val="28"/>
          <w:lang w:val="ru-RU"/>
        </w:rPr>
        <w:t xml:space="preserve"> - Алматы: «Болашақ» баспасы 10 б/т Алматы: 2011.</w:t>
      </w:r>
    </w:p>
    <w:p w14:paraId="682637DD" w14:textId="77777777" w:rsidR="008456DE" w:rsidRPr="00FE5CBE" w:rsidRDefault="008456DE" w:rsidP="00FE5CBE">
      <w:pPr>
        <w:pStyle w:val="af9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456DE" w:rsidRPr="00FE5CBE" w:rsidSect="00FE5CBE">
      <w:pgSz w:w="11910" w:h="16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D2F46" w14:textId="77777777" w:rsidR="00957EB9" w:rsidRDefault="00957EB9">
      <w:r>
        <w:separator/>
      </w:r>
    </w:p>
  </w:endnote>
  <w:endnote w:type="continuationSeparator" w:id="0">
    <w:p w14:paraId="79B80D40" w14:textId="77777777" w:rsidR="00957EB9" w:rsidRDefault="0095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BAC21" w14:textId="77777777" w:rsidR="00957EB9" w:rsidRDefault="00957EB9">
      <w:r>
        <w:separator/>
      </w:r>
    </w:p>
  </w:footnote>
  <w:footnote w:type="continuationSeparator" w:id="0">
    <w:p w14:paraId="04676E1B" w14:textId="77777777" w:rsidR="00957EB9" w:rsidRDefault="0095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96FB0"/>
    <w:multiLevelType w:val="hybridMultilevel"/>
    <w:tmpl w:val="EC04D7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C446E"/>
    <w:multiLevelType w:val="hybridMultilevel"/>
    <w:tmpl w:val="F2EE57D6"/>
    <w:lvl w:ilvl="0" w:tplc="4C1655EA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2962B1C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304C3D28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B4407CEC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0D5E1FCE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9FC0FF3A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1F0EAA22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8F866A2C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97144308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2">
    <w:nsid w:val="339A6141"/>
    <w:multiLevelType w:val="hybridMultilevel"/>
    <w:tmpl w:val="A5ECD5FC"/>
    <w:lvl w:ilvl="0" w:tplc="69DC913E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83904"/>
    <w:multiLevelType w:val="hybridMultilevel"/>
    <w:tmpl w:val="FB4E8014"/>
    <w:lvl w:ilvl="0" w:tplc="0DFA8EDE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46AC8428">
      <w:start w:val="1"/>
      <w:numFmt w:val="bullet"/>
      <w:lvlText w:val="•"/>
      <w:lvlJc w:val="left"/>
      <w:pPr>
        <w:ind w:left="1118" w:hanging="284"/>
      </w:pPr>
      <w:rPr>
        <w:rFonts w:hint="default"/>
      </w:rPr>
    </w:lvl>
    <w:lvl w:ilvl="2" w:tplc="8610930C">
      <w:start w:val="1"/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DF927D00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0232A8EA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  <w:lvl w:ilvl="5" w:tplc="8A18331C">
      <w:start w:val="1"/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2146E3C2">
      <w:start w:val="1"/>
      <w:numFmt w:val="bullet"/>
      <w:lvlText w:val="•"/>
      <w:lvlJc w:val="left"/>
      <w:pPr>
        <w:ind w:left="6133" w:hanging="284"/>
      </w:pPr>
      <w:rPr>
        <w:rFonts w:hint="default"/>
      </w:rPr>
    </w:lvl>
    <w:lvl w:ilvl="7" w:tplc="09A43C5C">
      <w:start w:val="1"/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06FEB7EA">
      <w:start w:val="1"/>
      <w:numFmt w:val="bullet"/>
      <w:lvlText w:val="•"/>
      <w:lvlJc w:val="left"/>
      <w:pPr>
        <w:ind w:left="8139" w:hanging="284"/>
      </w:pPr>
      <w:rPr>
        <w:rFonts w:hint="default"/>
      </w:rPr>
    </w:lvl>
  </w:abstractNum>
  <w:abstractNum w:abstractNumId="4">
    <w:nsid w:val="62B15CC3"/>
    <w:multiLevelType w:val="hybridMultilevel"/>
    <w:tmpl w:val="74B4AE90"/>
    <w:lvl w:ilvl="0" w:tplc="69DC913E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37871"/>
    <w:multiLevelType w:val="hybridMultilevel"/>
    <w:tmpl w:val="D62CF76A"/>
    <w:lvl w:ilvl="0" w:tplc="43045724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270DE02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825EE872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FEB05BE8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3BE08BC6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B45CD27C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5A3E6258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4044C696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F66076A4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7"/>
    <w:rsid w:val="00003FE3"/>
    <w:rsid w:val="00036FFA"/>
    <w:rsid w:val="00044A50"/>
    <w:rsid w:val="000639D8"/>
    <w:rsid w:val="000D3CEF"/>
    <w:rsid w:val="000F4590"/>
    <w:rsid w:val="00101C30"/>
    <w:rsid w:val="001152C5"/>
    <w:rsid w:val="00163013"/>
    <w:rsid w:val="00177520"/>
    <w:rsid w:val="00190861"/>
    <w:rsid w:val="00210F32"/>
    <w:rsid w:val="00224313"/>
    <w:rsid w:val="00283359"/>
    <w:rsid w:val="002A1733"/>
    <w:rsid w:val="002F6209"/>
    <w:rsid w:val="00302380"/>
    <w:rsid w:val="0030304E"/>
    <w:rsid w:val="00310E7B"/>
    <w:rsid w:val="003671E0"/>
    <w:rsid w:val="0039005C"/>
    <w:rsid w:val="003B6DF8"/>
    <w:rsid w:val="003C1E85"/>
    <w:rsid w:val="003C34FE"/>
    <w:rsid w:val="003F3809"/>
    <w:rsid w:val="00433C4F"/>
    <w:rsid w:val="00465D28"/>
    <w:rsid w:val="00497D98"/>
    <w:rsid w:val="004A46A4"/>
    <w:rsid w:val="004A55DA"/>
    <w:rsid w:val="004C74DC"/>
    <w:rsid w:val="004D5176"/>
    <w:rsid w:val="004F5E02"/>
    <w:rsid w:val="005745AC"/>
    <w:rsid w:val="0058421F"/>
    <w:rsid w:val="00591A3F"/>
    <w:rsid w:val="005A5D67"/>
    <w:rsid w:val="005B5032"/>
    <w:rsid w:val="005F7B05"/>
    <w:rsid w:val="006569E3"/>
    <w:rsid w:val="0067611B"/>
    <w:rsid w:val="006862E4"/>
    <w:rsid w:val="007246CD"/>
    <w:rsid w:val="00745BE6"/>
    <w:rsid w:val="007C2DB5"/>
    <w:rsid w:val="008456DE"/>
    <w:rsid w:val="008F675D"/>
    <w:rsid w:val="00912AF7"/>
    <w:rsid w:val="00917B8A"/>
    <w:rsid w:val="00917CCD"/>
    <w:rsid w:val="00921D56"/>
    <w:rsid w:val="00942959"/>
    <w:rsid w:val="00957EB9"/>
    <w:rsid w:val="009675F8"/>
    <w:rsid w:val="009A154E"/>
    <w:rsid w:val="009B1942"/>
    <w:rsid w:val="009E6B99"/>
    <w:rsid w:val="00A22EB1"/>
    <w:rsid w:val="00A33F08"/>
    <w:rsid w:val="00A60118"/>
    <w:rsid w:val="00A71DA4"/>
    <w:rsid w:val="00AA1E40"/>
    <w:rsid w:val="00AB4E72"/>
    <w:rsid w:val="00AC2247"/>
    <w:rsid w:val="00AC360D"/>
    <w:rsid w:val="00B02795"/>
    <w:rsid w:val="00B20114"/>
    <w:rsid w:val="00B40CB7"/>
    <w:rsid w:val="00B535EF"/>
    <w:rsid w:val="00B6448D"/>
    <w:rsid w:val="00B71E01"/>
    <w:rsid w:val="00B76AB6"/>
    <w:rsid w:val="00B865EB"/>
    <w:rsid w:val="00BA3794"/>
    <w:rsid w:val="00C62A7E"/>
    <w:rsid w:val="00C63A89"/>
    <w:rsid w:val="00C81859"/>
    <w:rsid w:val="00C97DCA"/>
    <w:rsid w:val="00CA5B59"/>
    <w:rsid w:val="00D018D4"/>
    <w:rsid w:val="00D872A3"/>
    <w:rsid w:val="00D934C4"/>
    <w:rsid w:val="00DD4F98"/>
    <w:rsid w:val="00DD5BDC"/>
    <w:rsid w:val="00DE0539"/>
    <w:rsid w:val="00DE5201"/>
    <w:rsid w:val="00E247A8"/>
    <w:rsid w:val="00E53394"/>
    <w:rsid w:val="00E916BA"/>
    <w:rsid w:val="00E97FD3"/>
    <w:rsid w:val="00EA1BF3"/>
    <w:rsid w:val="00ED1889"/>
    <w:rsid w:val="00ED2210"/>
    <w:rsid w:val="00EE2C3E"/>
    <w:rsid w:val="00F4751D"/>
    <w:rsid w:val="00F81BDE"/>
    <w:rsid w:val="00F92628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ECCD"/>
  <w15:docId w15:val="{8C1F6483-3B59-4996-A54B-D0A2F583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3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f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Strong"/>
    <w:basedOn w:val="a0"/>
    <w:uiPriority w:val="22"/>
    <w:qFormat/>
    <w:rsid w:val="00D01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Сауле</dc:creator>
  <cp:lastModifiedBy>Бекзат Торекулова</cp:lastModifiedBy>
  <cp:revision>5</cp:revision>
  <dcterms:created xsi:type="dcterms:W3CDTF">2024-02-27T10:37:00Z</dcterms:created>
  <dcterms:modified xsi:type="dcterms:W3CDTF">2024-04-15T10:00:00Z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2023-08-28T00:00:00Z</vt:filetime>
  </property>
</Properties>
</file>